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FB0" w:rsidRDefault="00574FB0" w:rsidP="00574FB0">
      <w:pPr>
        <w:autoSpaceDE w:val="0"/>
        <w:autoSpaceDN w:val="0"/>
        <w:adjustRightInd w:val="0"/>
        <w:jc w:val="center"/>
        <w:rPr>
          <w:rFonts w:cs="Arial"/>
          <w:b/>
          <w:bCs/>
          <w:sz w:val="28"/>
          <w:szCs w:val="28"/>
        </w:rPr>
      </w:pPr>
      <w:r>
        <w:rPr>
          <w:rFonts w:cs="Arial"/>
          <w:b/>
          <w:bCs/>
          <w:noProof/>
          <w:sz w:val="28"/>
          <w:szCs w:val="28"/>
        </w:rPr>
        <w:drawing>
          <wp:anchor distT="0" distB="0" distL="114300" distR="114300" simplePos="0" relativeHeight="251658240" behindDoc="1" locked="0" layoutInCell="1" allowOverlap="1" wp14:anchorId="418DD7F2" wp14:editId="79A22591">
            <wp:simplePos x="0" y="0"/>
            <wp:positionH relativeFrom="margin">
              <wp:posOffset>123190</wp:posOffset>
            </wp:positionH>
            <wp:positionV relativeFrom="paragraph">
              <wp:posOffset>-295275</wp:posOffset>
            </wp:positionV>
            <wp:extent cx="752475" cy="752475"/>
            <wp:effectExtent l="0" t="0" r="9525" b="9525"/>
            <wp:wrapNone/>
            <wp:docPr id="1" name="Picture 1" descr="revised school logo dot red and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ised school logo dot red and black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bCs/>
          <w:sz w:val="28"/>
          <w:szCs w:val="28"/>
        </w:rPr>
        <w:t xml:space="preserve">    </w:t>
      </w:r>
      <w:r w:rsidR="00737ECE" w:rsidRPr="00574FB0">
        <w:rPr>
          <w:rFonts w:cs="Arial"/>
          <w:b/>
          <w:bCs/>
          <w:sz w:val="28"/>
          <w:szCs w:val="28"/>
        </w:rPr>
        <w:t>SCHOOL SELF EVALUATION (SEF)</w:t>
      </w:r>
    </w:p>
    <w:p w:rsidR="00737ECE" w:rsidRPr="00574FB0" w:rsidRDefault="00574FB0" w:rsidP="00574FB0">
      <w:pPr>
        <w:autoSpaceDE w:val="0"/>
        <w:autoSpaceDN w:val="0"/>
        <w:adjustRightInd w:val="0"/>
        <w:jc w:val="center"/>
        <w:rPr>
          <w:rFonts w:cs="Arial"/>
          <w:b/>
          <w:bCs/>
          <w:sz w:val="28"/>
          <w:szCs w:val="28"/>
        </w:rPr>
      </w:pPr>
      <w:r>
        <w:rPr>
          <w:rFonts w:asciiTheme="minorHAnsi" w:hAnsiTheme="minorHAnsi" w:cstheme="minorHAnsi"/>
          <w:b/>
          <w:bCs/>
          <w:sz w:val="28"/>
          <w:szCs w:val="28"/>
          <w:lang w:eastAsia="en-US"/>
        </w:rPr>
        <w:t xml:space="preserve">            </w:t>
      </w:r>
      <w:r w:rsidR="00617FA1" w:rsidRPr="00574FB0">
        <w:rPr>
          <w:rFonts w:asciiTheme="minorHAnsi" w:hAnsiTheme="minorHAnsi" w:cstheme="minorHAnsi"/>
          <w:b/>
          <w:bCs/>
          <w:sz w:val="28"/>
          <w:szCs w:val="28"/>
          <w:lang w:eastAsia="en-US"/>
        </w:rPr>
        <w:t>Heaton St Barnabas' CofE Aided Primary School,</w:t>
      </w:r>
      <w:r w:rsidR="00617FA1" w:rsidRPr="00574FB0">
        <w:rPr>
          <w:rFonts w:ascii="Tahoma" w:hAnsi="Tahoma" w:cs="Tahoma"/>
          <w:b/>
          <w:bCs/>
          <w:sz w:val="28"/>
          <w:szCs w:val="28"/>
          <w:lang w:eastAsia="en-US"/>
        </w:rPr>
        <w:t xml:space="preserve"> </w:t>
      </w:r>
      <w:r w:rsidR="003720BB">
        <w:rPr>
          <w:rFonts w:cs="Arial"/>
          <w:b/>
          <w:sz w:val="28"/>
          <w:szCs w:val="28"/>
        </w:rPr>
        <w:t xml:space="preserve">October </w:t>
      </w:r>
      <w:r w:rsidR="009D5D87">
        <w:rPr>
          <w:rFonts w:cs="Arial"/>
          <w:b/>
          <w:bCs/>
          <w:sz w:val="28"/>
          <w:szCs w:val="28"/>
        </w:rPr>
        <w:t>2015</w:t>
      </w:r>
    </w:p>
    <w:p w:rsidR="00F23B3B" w:rsidRDefault="00591B5F" w:rsidP="00737ECE">
      <w:pPr>
        <w:autoSpaceDE w:val="0"/>
        <w:autoSpaceDN w:val="0"/>
        <w:adjustRightInd w:val="0"/>
        <w:rPr>
          <w:rFonts w:cs="Arial"/>
          <w:b/>
          <w:bCs/>
          <w:sz w:val="18"/>
          <w:szCs w:val="20"/>
        </w:rPr>
      </w:pPr>
      <w:r>
        <w:rPr>
          <w:rFonts w:cs="Arial"/>
          <w:b/>
          <w:bCs/>
          <w:sz w:val="18"/>
          <w:szCs w:val="20"/>
        </w:rPr>
        <w:t xml:space="preserve"> </w:t>
      </w:r>
    </w:p>
    <w:p w:rsidR="00737ECE" w:rsidRPr="00EC48A9" w:rsidRDefault="00737ECE" w:rsidP="00737ECE">
      <w:pPr>
        <w:autoSpaceDE w:val="0"/>
        <w:autoSpaceDN w:val="0"/>
        <w:adjustRightInd w:val="0"/>
        <w:rPr>
          <w:rFonts w:cs="Arial"/>
          <w:bCs/>
          <w:color w:val="FF0000"/>
          <w:sz w:val="18"/>
          <w:szCs w:val="20"/>
        </w:rPr>
      </w:pPr>
      <w:r w:rsidRPr="00EC48A9">
        <w:rPr>
          <w:rFonts w:cs="Arial"/>
          <w:bCs/>
          <w:sz w:val="18"/>
          <w:szCs w:val="20"/>
        </w:rPr>
        <w:t xml:space="preserve">Colour Codes: </w:t>
      </w:r>
      <w:r w:rsidRPr="00EC48A9">
        <w:rPr>
          <w:rFonts w:cs="Arial"/>
          <w:bCs/>
          <w:color w:val="7030A0"/>
          <w:sz w:val="18"/>
          <w:szCs w:val="20"/>
        </w:rPr>
        <w:t>Judgements</w:t>
      </w:r>
      <w:r w:rsidRPr="00EC48A9">
        <w:rPr>
          <w:rFonts w:cs="Arial"/>
          <w:bCs/>
          <w:sz w:val="18"/>
          <w:szCs w:val="20"/>
        </w:rPr>
        <w:t xml:space="preserve">, </w:t>
      </w:r>
      <w:r w:rsidRPr="00EC48A9">
        <w:rPr>
          <w:rFonts w:cs="Arial"/>
          <w:bCs/>
          <w:color w:val="FFC000"/>
          <w:sz w:val="18"/>
          <w:szCs w:val="20"/>
        </w:rPr>
        <w:t xml:space="preserve">proportion, </w:t>
      </w:r>
      <w:r w:rsidRPr="00EC48A9">
        <w:rPr>
          <w:rFonts w:cs="Arial"/>
          <w:bCs/>
          <w:sz w:val="18"/>
          <w:szCs w:val="20"/>
        </w:rPr>
        <w:t xml:space="preserve">data – </w:t>
      </w:r>
      <w:r w:rsidRPr="00EC48A9">
        <w:rPr>
          <w:rFonts w:cs="Arial"/>
          <w:bCs/>
          <w:color w:val="00B050"/>
          <w:sz w:val="18"/>
          <w:szCs w:val="20"/>
        </w:rPr>
        <w:t xml:space="preserve">strong </w:t>
      </w:r>
      <w:r w:rsidRPr="00EC48A9">
        <w:rPr>
          <w:rFonts w:cs="Arial"/>
          <w:bCs/>
          <w:sz w:val="18"/>
          <w:szCs w:val="20"/>
        </w:rPr>
        <w:t xml:space="preserve">/ </w:t>
      </w:r>
      <w:r w:rsidR="005931F0">
        <w:rPr>
          <w:rFonts w:cs="Arial"/>
          <w:bCs/>
          <w:color w:val="0000FF"/>
          <w:sz w:val="18"/>
          <w:szCs w:val="20"/>
        </w:rPr>
        <w:t>Requires Improvement</w:t>
      </w:r>
      <w:r w:rsidR="0071462D">
        <w:rPr>
          <w:rFonts w:cs="Arial"/>
          <w:bCs/>
          <w:sz w:val="18"/>
          <w:szCs w:val="20"/>
        </w:rPr>
        <w:t>.</w:t>
      </w:r>
    </w:p>
    <w:p w:rsidR="00737ECE" w:rsidRPr="00EC48A9" w:rsidRDefault="00737ECE" w:rsidP="00737ECE">
      <w:pPr>
        <w:autoSpaceDE w:val="0"/>
        <w:autoSpaceDN w:val="0"/>
        <w:adjustRightInd w:val="0"/>
        <w:rPr>
          <w:rFonts w:cs="Arial"/>
          <w:bCs/>
          <w:color w:val="FF0000"/>
          <w:sz w:val="18"/>
          <w:szCs w:val="20"/>
        </w:rPr>
      </w:pPr>
    </w:p>
    <w:tbl>
      <w:tblPr>
        <w:tblStyle w:val="TableGrid"/>
        <w:tblW w:w="0" w:type="auto"/>
        <w:tblLook w:val="04A0" w:firstRow="1" w:lastRow="0" w:firstColumn="1" w:lastColumn="0" w:noHBand="0" w:noVBand="1"/>
      </w:tblPr>
      <w:tblGrid>
        <w:gridCol w:w="10456"/>
      </w:tblGrid>
      <w:tr w:rsidR="00737ECE" w:rsidRPr="008D4CB7" w:rsidTr="00737ECE">
        <w:tc>
          <w:tcPr>
            <w:tcW w:w="10682" w:type="dxa"/>
          </w:tcPr>
          <w:p w:rsidR="00737ECE" w:rsidRPr="00EE63EF" w:rsidRDefault="00737ECE" w:rsidP="00271482">
            <w:pPr>
              <w:rPr>
                <w:b/>
              </w:rPr>
            </w:pPr>
            <w:r w:rsidRPr="00EE63EF">
              <w:rPr>
                <w:b/>
              </w:rPr>
              <w:t xml:space="preserve">INTRODUCTION – SCHOOL CONTEXT  </w:t>
            </w:r>
          </w:p>
          <w:p w:rsidR="00087544" w:rsidRPr="00B27949" w:rsidRDefault="00087544" w:rsidP="00271482"/>
          <w:p w:rsidR="00737ECE" w:rsidRPr="001B6B1E" w:rsidRDefault="00737ECE" w:rsidP="00271482">
            <w:pPr>
              <w:rPr>
                <w:b/>
              </w:rPr>
            </w:pPr>
            <w:r w:rsidRPr="001B6B1E">
              <w:rPr>
                <w:b/>
              </w:rPr>
              <w:t>The main characteristics of the pupils and the communities served by the school:</w:t>
            </w:r>
          </w:p>
          <w:p w:rsidR="003E2822" w:rsidRPr="00881439" w:rsidRDefault="00B27949" w:rsidP="00271482">
            <w:pPr>
              <w:rPr>
                <w:rFonts w:asciiTheme="minorHAnsi" w:hAnsiTheme="minorHAnsi" w:cstheme="minorHAnsi"/>
              </w:rPr>
            </w:pPr>
            <w:r w:rsidRPr="001B6B1E">
              <w:rPr>
                <w:rFonts w:asciiTheme="minorHAnsi" w:hAnsiTheme="minorHAnsi" w:cstheme="minorHAnsi"/>
              </w:rPr>
              <w:t>Heaton St Barnabas’</w:t>
            </w:r>
            <w:r w:rsidR="00D615CF" w:rsidRPr="001B6B1E">
              <w:rPr>
                <w:rFonts w:asciiTheme="minorHAnsi" w:hAnsiTheme="minorHAnsi" w:cstheme="minorHAnsi"/>
              </w:rPr>
              <w:t xml:space="preserve"> is a </w:t>
            </w:r>
            <w:r w:rsidR="00D615CF" w:rsidRPr="001B6B1E">
              <w:rPr>
                <w:rFonts w:asciiTheme="minorHAnsi" w:hAnsiTheme="minorHAnsi" w:cstheme="minorHAnsi"/>
                <w:color w:val="FFC000"/>
              </w:rPr>
              <w:t>larger than average</w:t>
            </w:r>
            <w:r w:rsidR="00D615CF" w:rsidRPr="001B6B1E">
              <w:rPr>
                <w:rFonts w:asciiTheme="minorHAnsi" w:hAnsiTheme="minorHAnsi" w:cstheme="minorHAnsi"/>
              </w:rPr>
              <w:t xml:space="preserve">, two </w:t>
            </w:r>
            <w:r w:rsidR="001B6B1E">
              <w:rPr>
                <w:rFonts w:asciiTheme="minorHAnsi" w:hAnsiTheme="minorHAnsi" w:cstheme="minorHAnsi"/>
              </w:rPr>
              <w:t>FE</w:t>
            </w:r>
            <w:r w:rsidR="00D615CF" w:rsidRPr="001B6B1E">
              <w:rPr>
                <w:rFonts w:asciiTheme="minorHAnsi" w:hAnsiTheme="minorHAnsi" w:cstheme="minorHAnsi"/>
              </w:rPr>
              <w:t xml:space="preserve"> primary school </w:t>
            </w:r>
            <w:r w:rsidR="00D615CF" w:rsidRPr="00257B0B">
              <w:rPr>
                <w:rFonts w:asciiTheme="minorHAnsi" w:hAnsiTheme="minorHAnsi" w:cstheme="minorHAnsi"/>
              </w:rPr>
              <w:t xml:space="preserve">(NOR </w:t>
            </w:r>
            <w:r w:rsidR="00EC79E2">
              <w:rPr>
                <w:rFonts w:asciiTheme="minorHAnsi" w:hAnsiTheme="minorHAnsi" w:cstheme="minorHAnsi"/>
              </w:rPr>
              <w:t>40</w:t>
            </w:r>
            <w:r w:rsidR="00AC5BBE">
              <w:rPr>
                <w:rFonts w:asciiTheme="minorHAnsi" w:hAnsiTheme="minorHAnsi" w:cstheme="minorHAnsi"/>
              </w:rPr>
              <w:t>0</w:t>
            </w:r>
            <w:r w:rsidR="00D615CF" w:rsidRPr="00257B0B">
              <w:rPr>
                <w:rFonts w:asciiTheme="minorHAnsi" w:hAnsiTheme="minorHAnsi" w:cstheme="minorHAnsi"/>
              </w:rPr>
              <w:t>)</w:t>
            </w:r>
            <w:r w:rsidR="00591B5F" w:rsidRPr="00257B0B">
              <w:rPr>
                <w:rFonts w:asciiTheme="minorHAnsi" w:hAnsiTheme="minorHAnsi" w:cstheme="minorHAnsi"/>
              </w:rPr>
              <w:t xml:space="preserve"> </w:t>
            </w:r>
            <w:r w:rsidR="001B6B1E" w:rsidRPr="001B6B1E">
              <w:rPr>
                <w:rFonts w:asciiTheme="minorHAnsi" w:hAnsiTheme="minorHAnsi" w:cstheme="minorHAnsi"/>
              </w:rPr>
              <w:t xml:space="preserve">situated on the fringe of the city of Bradford. </w:t>
            </w:r>
            <w:r w:rsidR="00640067">
              <w:rPr>
                <w:rFonts w:asciiTheme="minorHAnsi" w:hAnsiTheme="minorHAnsi" w:cstheme="minorHAnsi"/>
              </w:rPr>
              <w:t>T</w:t>
            </w:r>
            <w:r w:rsidR="001B6B1E" w:rsidRPr="001B6B1E">
              <w:rPr>
                <w:rFonts w:asciiTheme="minorHAnsi" w:hAnsiTheme="minorHAnsi" w:cstheme="minorHAnsi"/>
              </w:rPr>
              <w:t>he majority of the children in school are of Pakistani heritage together with a small number of childre</w:t>
            </w:r>
            <w:r w:rsidR="001A61DA">
              <w:rPr>
                <w:rFonts w:asciiTheme="minorHAnsi" w:hAnsiTheme="minorHAnsi" w:cstheme="minorHAnsi"/>
              </w:rPr>
              <w:t>n of Eastern European heritage (</w:t>
            </w:r>
            <w:r w:rsidR="001B6B1E" w:rsidRPr="001B6B1E">
              <w:rPr>
                <w:rFonts w:asciiTheme="minorHAnsi" w:hAnsiTheme="minorHAnsi" w:cstheme="minorHAnsi"/>
              </w:rPr>
              <w:t xml:space="preserve">most of whom are new to </w:t>
            </w:r>
            <w:r w:rsidR="00EF19FB">
              <w:rPr>
                <w:rFonts w:asciiTheme="minorHAnsi" w:hAnsiTheme="minorHAnsi" w:cstheme="minorHAnsi"/>
              </w:rPr>
              <w:t xml:space="preserve">the </w:t>
            </w:r>
            <w:r w:rsidR="001B6B1E" w:rsidRPr="001B6B1E">
              <w:rPr>
                <w:rFonts w:asciiTheme="minorHAnsi" w:hAnsiTheme="minorHAnsi" w:cstheme="minorHAnsi"/>
              </w:rPr>
              <w:t>English</w:t>
            </w:r>
            <w:r w:rsidR="00EF19FB">
              <w:rPr>
                <w:rFonts w:asciiTheme="minorHAnsi" w:hAnsiTheme="minorHAnsi" w:cstheme="minorHAnsi"/>
              </w:rPr>
              <w:t xml:space="preserve"> language</w:t>
            </w:r>
            <w:r w:rsidR="001A61DA">
              <w:rPr>
                <w:rFonts w:asciiTheme="minorHAnsi" w:hAnsiTheme="minorHAnsi" w:cstheme="minorHAnsi"/>
              </w:rPr>
              <w:t>)</w:t>
            </w:r>
            <w:r w:rsidR="00EF19FB">
              <w:rPr>
                <w:rFonts w:asciiTheme="minorHAnsi" w:hAnsiTheme="minorHAnsi" w:cstheme="minorHAnsi"/>
              </w:rPr>
              <w:t>. There are a further 12</w:t>
            </w:r>
            <w:r w:rsidR="001B6B1E" w:rsidRPr="001B6B1E">
              <w:rPr>
                <w:rFonts w:asciiTheme="minorHAnsi" w:hAnsiTheme="minorHAnsi" w:cstheme="minorHAnsi"/>
              </w:rPr>
              <w:t>% from othe</w:t>
            </w:r>
            <w:r w:rsidR="00EF19FB">
              <w:rPr>
                <w:rFonts w:asciiTheme="minorHAnsi" w:hAnsiTheme="minorHAnsi" w:cstheme="minorHAnsi"/>
              </w:rPr>
              <w:t xml:space="preserve">r ethnic minority backgrounds. </w:t>
            </w:r>
            <w:r w:rsidR="001A61DA">
              <w:rPr>
                <w:rFonts w:asciiTheme="minorHAnsi" w:hAnsiTheme="minorHAnsi" w:cstheme="minorHAnsi"/>
              </w:rPr>
              <w:t>The number of pupils who</w:t>
            </w:r>
            <w:r w:rsidR="001B6B1E" w:rsidRPr="001B6B1E">
              <w:rPr>
                <w:rFonts w:asciiTheme="minorHAnsi" w:hAnsiTheme="minorHAnsi" w:cstheme="minorHAnsi"/>
              </w:rPr>
              <w:t xml:space="preserve"> speak English as an additional language is </w:t>
            </w:r>
            <w:r w:rsidR="0061292A" w:rsidRPr="0061292A">
              <w:rPr>
                <w:rFonts w:asciiTheme="minorHAnsi" w:hAnsiTheme="minorHAnsi" w:cstheme="minorHAnsi"/>
                <w:color w:val="7030A0"/>
              </w:rPr>
              <w:t xml:space="preserve">significantly </w:t>
            </w:r>
            <w:r w:rsidR="001B6B1E" w:rsidRPr="0061292A">
              <w:rPr>
                <w:rFonts w:asciiTheme="minorHAnsi" w:hAnsiTheme="minorHAnsi" w:cstheme="minorHAnsi"/>
                <w:color w:val="7030A0"/>
              </w:rPr>
              <w:t>h</w:t>
            </w:r>
            <w:r w:rsidR="001B6B1E" w:rsidRPr="001B6B1E">
              <w:rPr>
                <w:rFonts w:asciiTheme="minorHAnsi" w:hAnsiTheme="minorHAnsi" w:cstheme="minorHAnsi"/>
                <w:color w:val="7030A0"/>
              </w:rPr>
              <w:t xml:space="preserve">igh </w:t>
            </w:r>
            <w:r w:rsidR="0061292A" w:rsidRPr="0061292A">
              <w:rPr>
                <w:rFonts w:asciiTheme="minorHAnsi" w:hAnsiTheme="minorHAnsi" w:cstheme="minorHAnsi"/>
              </w:rPr>
              <w:t>(46</w:t>
            </w:r>
            <w:r w:rsidR="001B6B1E" w:rsidRPr="0061292A">
              <w:rPr>
                <w:rFonts w:asciiTheme="minorHAnsi" w:hAnsiTheme="minorHAnsi" w:cstheme="minorHAnsi"/>
              </w:rPr>
              <w:t>%).</w:t>
            </w:r>
            <w:r w:rsidR="001B6B1E" w:rsidRPr="005D2CA0">
              <w:rPr>
                <w:rFonts w:asciiTheme="minorHAnsi" w:hAnsiTheme="minorHAnsi" w:cstheme="minorHAnsi"/>
              </w:rPr>
              <w:t xml:space="preserve"> </w:t>
            </w:r>
            <w:r w:rsidR="002A6A9D" w:rsidRPr="001B6B1E">
              <w:rPr>
                <w:rFonts w:asciiTheme="minorHAnsi" w:hAnsiTheme="minorHAnsi" w:cstheme="minorHAnsi"/>
              </w:rPr>
              <w:t xml:space="preserve">Approximately </w:t>
            </w:r>
            <w:r w:rsidR="001B6B1E" w:rsidRPr="005D2CA0">
              <w:rPr>
                <w:rFonts w:asciiTheme="minorHAnsi" w:hAnsiTheme="minorHAnsi" w:cstheme="minorHAnsi"/>
              </w:rPr>
              <w:t>3</w:t>
            </w:r>
            <w:r w:rsidR="00640067">
              <w:rPr>
                <w:rFonts w:asciiTheme="minorHAnsi" w:hAnsiTheme="minorHAnsi" w:cstheme="minorHAnsi"/>
              </w:rPr>
              <w:t>1</w:t>
            </w:r>
            <w:r w:rsidR="002A6A9D" w:rsidRPr="005D2CA0">
              <w:rPr>
                <w:rFonts w:asciiTheme="minorHAnsi" w:hAnsiTheme="minorHAnsi" w:cstheme="minorHAnsi"/>
              </w:rPr>
              <w:t xml:space="preserve">% </w:t>
            </w:r>
            <w:r w:rsidR="002A6A9D" w:rsidRPr="001B6B1E">
              <w:rPr>
                <w:rFonts w:asciiTheme="minorHAnsi" w:hAnsiTheme="minorHAnsi" w:cstheme="minorHAnsi"/>
              </w:rPr>
              <w:t>of our pupils are eligible for free school meals.</w:t>
            </w:r>
            <w:r w:rsidR="006E1C6B" w:rsidRPr="001B6B1E">
              <w:rPr>
                <w:rFonts w:asciiTheme="minorHAnsi" w:hAnsiTheme="minorHAnsi" w:cstheme="minorHAnsi"/>
              </w:rPr>
              <w:t xml:space="preserve"> </w:t>
            </w:r>
            <w:r w:rsidR="00CB6BBD" w:rsidRPr="001B6B1E">
              <w:rPr>
                <w:rFonts w:asciiTheme="minorHAnsi" w:hAnsiTheme="minorHAnsi" w:cstheme="minorHAnsi"/>
              </w:rPr>
              <w:t>T</w:t>
            </w:r>
            <w:r w:rsidR="00737ECE" w:rsidRPr="001B6B1E">
              <w:rPr>
                <w:rFonts w:asciiTheme="minorHAnsi" w:hAnsiTheme="minorHAnsi" w:cstheme="minorHAnsi"/>
              </w:rPr>
              <w:t xml:space="preserve">he proportion of </w:t>
            </w:r>
            <w:r w:rsidR="0052540A" w:rsidRPr="001B6B1E">
              <w:rPr>
                <w:rFonts w:asciiTheme="minorHAnsi" w:hAnsiTheme="minorHAnsi" w:cstheme="minorHAnsi"/>
              </w:rPr>
              <w:t xml:space="preserve">our </w:t>
            </w:r>
            <w:r w:rsidR="00737ECE" w:rsidRPr="001B6B1E">
              <w:rPr>
                <w:rFonts w:asciiTheme="minorHAnsi" w:hAnsiTheme="minorHAnsi" w:cstheme="minorHAnsi"/>
              </w:rPr>
              <w:t xml:space="preserve">pupils at </w:t>
            </w:r>
            <w:r w:rsidR="00BC3C3B" w:rsidRPr="001B6B1E">
              <w:rPr>
                <w:rFonts w:asciiTheme="minorHAnsi" w:hAnsiTheme="minorHAnsi" w:cstheme="minorHAnsi"/>
              </w:rPr>
              <w:t>School Action</w:t>
            </w:r>
            <w:r w:rsidR="00737ECE" w:rsidRPr="001B6B1E">
              <w:rPr>
                <w:rFonts w:asciiTheme="minorHAnsi" w:hAnsiTheme="minorHAnsi" w:cstheme="minorHAnsi"/>
              </w:rPr>
              <w:t xml:space="preserve"> </w:t>
            </w:r>
            <w:r w:rsidR="00171157" w:rsidRPr="001B6B1E">
              <w:rPr>
                <w:rFonts w:asciiTheme="minorHAnsi" w:hAnsiTheme="minorHAnsi" w:cstheme="minorHAnsi"/>
              </w:rPr>
              <w:t xml:space="preserve">and School Action Plus </w:t>
            </w:r>
            <w:r w:rsidR="00737ECE" w:rsidRPr="001B6B1E">
              <w:rPr>
                <w:rFonts w:asciiTheme="minorHAnsi" w:hAnsiTheme="minorHAnsi" w:cstheme="minorHAnsi"/>
              </w:rPr>
              <w:t xml:space="preserve">is </w:t>
            </w:r>
            <w:r w:rsidR="001B6B1E" w:rsidRPr="00171157">
              <w:rPr>
                <w:rFonts w:asciiTheme="minorHAnsi" w:hAnsiTheme="minorHAnsi" w:cstheme="minorHAnsi"/>
                <w:color w:val="7030A0"/>
              </w:rPr>
              <w:t xml:space="preserve">significantly </w:t>
            </w:r>
            <w:r w:rsidR="006E1C6B" w:rsidRPr="00171157">
              <w:rPr>
                <w:rFonts w:asciiTheme="minorHAnsi" w:hAnsiTheme="minorHAnsi" w:cstheme="minorHAnsi"/>
                <w:color w:val="7030A0"/>
              </w:rPr>
              <w:t>high</w:t>
            </w:r>
            <w:r w:rsidR="00737ECE" w:rsidRPr="001B6B1E">
              <w:rPr>
                <w:rFonts w:asciiTheme="minorHAnsi" w:hAnsiTheme="minorHAnsi" w:cstheme="minorHAnsi"/>
                <w:color w:val="7030A0"/>
              </w:rPr>
              <w:t xml:space="preserve"> </w:t>
            </w:r>
            <w:r w:rsidR="00737ECE" w:rsidRPr="005D2CA0">
              <w:rPr>
                <w:rFonts w:asciiTheme="minorHAnsi" w:hAnsiTheme="minorHAnsi" w:cstheme="minorHAnsi"/>
              </w:rPr>
              <w:t>(</w:t>
            </w:r>
            <w:r w:rsidR="00171157">
              <w:rPr>
                <w:rFonts w:asciiTheme="minorHAnsi" w:hAnsiTheme="minorHAnsi" w:cstheme="minorHAnsi"/>
              </w:rPr>
              <w:t>18</w:t>
            </w:r>
            <w:r w:rsidR="001B6B1E" w:rsidRPr="005D2CA0">
              <w:rPr>
                <w:rFonts w:asciiTheme="minorHAnsi" w:hAnsiTheme="minorHAnsi" w:cstheme="minorHAnsi"/>
              </w:rPr>
              <w:t>%</w:t>
            </w:r>
            <w:r w:rsidR="002C451C" w:rsidRPr="005D2CA0">
              <w:rPr>
                <w:rFonts w:asciiTheme="minorHAnsi" w:hAnsiTheme="minorHAnsi" w:cstheme="minorHAnsi"/>
              </w:rPr>
              <w:t xml:space="preserve"> </w:t>
            </w:r>
            <w:r w:rsidR="006E1C6B" w:rsidRPr="001B6B1E">
              <w:rPr>
                <w:rFonts w:asciiTheme="minorHAnsi" w:hAnsiTheme="minorHAnsi" w:cstheme="minorHAnsi"/>
              </w:rPr>
              <w:t xml:space="preserve">mainly </w:t>
            </w:r>
            <w:r w:rsidR="001B6B1E" w:rsidRPr="001B6B1E">
              <w:rPr>
                <w:rFonts w:asciiTheme="minorHAnsi" w:hAnsiTheme="minorHAnsi" w:cstheme="minorHAnsi"/>
              </w:rPr>
              <w:t>SLCN</w:t>
            </w:r>
            <w:r w:rsidR="006E1C6B" w:rsidRPr="001B6B1E">
              <w:rPr>
                <w:rFonts w:asciiTheme="minorHAnsi" w:hAnsiTheme="minorHAnsi" w:cstheme="minorHAnsi"/>
              </w:rPr>
              <w:t xml:space="preserve"> and </w:t>
            </w:r>
            <w:r w:rsidR="001A61DA">
              <w:rPr>
                <w:rFonts w:asciiTheme="minorHAnsi" w:hAnsiTheme="minorHAnsi" w:cstheme="minorHAnsi"/>
              </w:rPr>
              <w:t>MLD</w:t>
            </w:r>
            <w:r w:rsidR="006E1C6B" w:rsidRPr="001B6B1E">
              <w:rPr>
                <w:rFonts w:asciiTheme="minorHAnsi" w:hAnsiTheme="minorHAnsi" w:cstheme="minorHAnsi"/>
              </w:rPr>
              <w:t>)</w:t>
            </w:r>
            <w:r w:rsidR="00171157">
              <w:rPr>
                <w:rFonts w:asciiTheme="minorHAnsi" w:hAnsiTheme="minorHAnsi" w:cstheme="minorHAnsi"/>
              </w:rPr>
              <w:t>.</w:t>
            </w:r>
            <w:r w:rsidR="006E1C6B" w:rsidRPr="001B6B1E">
              <w:rPr>
                <w:rFonts w:asciiTheme="minorHAnsi" w:hAnsiTheme="minorHAnsi" w:cstheme="minorHAnsi"/>
              </w:rPr>
              <w:t xml:space="preserve"> </w:t>
            </w:r>
            <w:r w:rsidR="00171157">
              <w:rPr>
                <w:rFonts w:asciiTheme="minorHAnsi" w:hAnsiTheme="minorHAnsi" w:cstheme="minorHAnsi"/>
              </w:rPr>
              <w:t xml:space="preserve">Pupils with a </w:t>
            </w:r>
            <w:r w:rsidR="006D7D13" w:rsidRPr="001B6B1E">
              <w:rPr>
                <w:rFonts w:asciiTheme="minorHAnsi" w:hAnsiTheme="minorHAnsi" w:cstheme="minorHAnsi"/>
              </w:rPr>
              <w:t xml:space="preserve">Statement </w:t>
            </w:r>
            <w:r w:rsidR="00481390" w:rsidRPr="001B6B1E">
              <w:rPr>
                <w:rFonts w:asciiTheme="minorHAnsi" w:hAnsiTheme="minorHAnsi" w:cstheme="minorHAnsi"/>
              </w:rPr>
              <w:t xml:space="preserve">of special educational </w:t>
            </w:r>
            <w:r w:rsidR="00737ECE" w:rsidRPr="001B6B1E">
              <w:rPr>
                <w:rFonts w:asciiTheme="minorHAnsi" w:hAnsiTheme="minorHAnsi" w:cstheme="minorHAnsi"/>
              </w:rPr>
              <w:t xml:space="preserve">needs </w:t>
            </w:r>
            <w:r w:rsidR="009A19FC" w:rsidRPr="001B6B1E">
              <w:rPr>
                <w:rFonts w:asciiTheme="minorHAnsi" w:hAnsiTheme="minorHAnsi" w:cstheme="minorHAnsi"/>
              </w:rPr>
              <w:t xml:space="preserve">is </w:t>
            </w:r>
            <w:r w:rsidR="001B6B1E" w:rsidRPr="00EF19FB">
              <w:rPr>
                <w:rFonts w:asciiTheme="minorHAnsi" w:hAnsiTheme="minorHAnsi" w:cstheme="minorHAnsi"/>
                <w:color w:val="7030A0"/>
              </w:rPr>
              <w:t>below</w:t>
            </w:r>
            <w:r w:rsidR="001B6B1E" w:rsidRPr="001B6B1E">
              <w:rPr>
                <w:rFonts w:asciiTheme="minorHAnsi" w:hAnsiTheme="minorHAnsi" w:cstheme="minorHAnsi"/>
              </w:rPr>
              <w:t xml:space="preserve"> </w:t>
            </w:r>
            <w:r w:rsidR="00B016A5" w:rsidRPr="005D2CA0">
              <w:rPr>
                <w:rFonts w:asciiTheme="minorHAnsi" w:hAnsiTheme="minorHAnsi" w:cstheme="minorHAnsi"/>
              </w:rPr>
              <w:t>average</w:t>
            </w:r>
            <w:r w:rsidR="009A19FC" w:rsidRPr="005D2CA0">
              <w:rPr>
                <w:rFonts w:asciiTheme="minorHAnsi" w:hAnsiTheme="minorHAnsi" w:cstheme="minorHAnsi"/>
              </w:rPr>
              <w:t xml:space="preserve"> (</w:t>
            </w:r>
            <w:r w:rsidR="00171157">
              <w:rPr>
                <w:rFonts w:asciiTheme="minorHAnsi" w:hAnsiTheme="minorHAnsi" w:cstheme="minorHAnsi"/>
              </w:rPr>
              <w:t>1</w:t>
            </w:r>
            <w:r w:rsidR="009A19FC" w:rsidRPr="005D2CA0">
              <w:rPr>
                <w:rFonts w:asciiTheme="minorHAnsi" w:hAnsiTheme="minorHAnsi" w:cstheme="minorHAnsi"/>
              </w:rPr>
              <w:t xml:space="preserve">%). </w:t>
            </w:r>
            <w:r w:rsidR="006D7D13" w:rsidRPr="001B6B1E">
              <w:rPr>
                <w:rFonts w:asciiTheme="minorHAnsi" w:hAnsiTheme="minorHAnsi" w:cstheme="minorHAnsi"/>
              </w:rPr>
              <w:t>Currently, t</w:t>
            </w:r>
            <w:r w:rsidR="0052540A" w:rsidRPr="001B6B1E">
              <w:rPr>
                <w:rFonts w:asciiTheme="minorHAnsi" w:hAnsiTheme="minorHAnsi" w:cstheme="minorHAnsi"/>
              </w:rPr>
              <w:t xml:space="preserve">here </w:t>
            </w:r>
            <w:r w:rsidR="006E1C6B" w:rsidRPr="001B6B1E">
              <w:rPr>
                <w:rFonts w:asciiTheme="minorHAnsi" w:hAnsiTheme="minorHAnsi" w:cstheme="minorHAnsi"/>
              </w:rPr>
              <w:t>are</w:t>
            </w:r>
            <w:r w:rsidR="0052540A" w:rsidRPr="001B6B1E">
              <w:rPr>
                <w:rFonts w:asciiTheme="minorHAnsi" w:hAnsiTheme="minorHAnsi" w:cstheme="minorHAnsi"/>
              </w:rPr>
              <w:t xml:space="preserve"> </w:t>
            </w:r>
            <w:r w:rsidR="00640067">
              <w:rPr>
                <w:rFonts w:asciiTheme="minorHAnsi" w:hAnsiTheme="minorHAnsi" w:cstheme="minorHAnsi"/>
              </w:rPr>
              <w:t>two</w:t>
            </w:r>
            <w:r w:rsidR="0052540A" w:rsidRPr="001B6B1E">
              <w:rPr>
                <w:rFonts w:asciiTheme="minorHAnsi" w:hAnsiTheme="minorHAnsi" w:cstheme="minorHAnsi"/>
                <w:color w:val="FF0000"/>
              </w:rPr>
              <w:t xml:space="preserve"> </w:t>
            </w:r>
            <w:r w:rsidR="0052540A" w:rsidRPr="001B6B1E">
              <w:rPr>
                <w:rFonts w:asciiTheme="minorHAnsi" w:hAnsiTheme="minorHAnsi" w:cstheme="minorHAnsi"/>
              </w:rPr>
              <w:t>pupil</w:t>
            </w:r>
            <w:r w:rsidR="006E1C6B" w:rsidRPr="001B6B1E">
              <w:rPr>
                <w:rFonts w:asciiTheme="minorHAnsi" w:hAnsiTheme="minorHAnsi" w:cstheme="minorHAnsi"/>
              </w:rPr>
              <w:t>s</w:t>
            </w:r>
            <w:r w:rsidR="0052540A" w:rsidRPr="001B6B1E">
              <w:rPr>
                <w:rFonts w:asciiTheme="minorHAnsi" w:hAnsiTheme="minorHAnsi" w:cstheme="minorHAnsi"/>
              </w:rPr>
              <w:t xml:space="preserve"> ‘Looked After’.</w:t>
            </w:r>
            <w:r w:rsidR="009A19FC" w:rsidRPr="001B6B1E">
              <w:rPr>
                <w:rFonts w:asciiTheme="minorHAnsi" w:hAnsiTheme="minorHAnsi" w:cstheme="minorHAnsi"/>
              </w:rPr>
              <w:t xml:space="preserve"> </w:t>
            </w:r>
          </w:p>
          <w:p w:rsidR="003E2822" w:rsidRPr="001B6B1E" w:rsidRDefault="003E2822" w:rsidP="00271482"/>
          <w:p w:rsidR="00C80AA0" w:rsidRPr="00881439" w:rsidRDefault="00F423C0" w:rsidP="00271482">
            <w:pPr>
              <w:rPr>
                <w:rFonts w:asciiTheme="minorHAnsi" w:eastAsiaTheme="minorHAnsi" w:hAnsiTheme="minorHAnsi" w:cstheme="minorHAnsi"/>
                <w:lang w:eastAsia="en-US"/>
              </w:rPr>
            </w:pPr>
            <w:r w:rsidRPr="00EF19FB">
              <w:rPr>
                <w:rFonts w:asciiTheme="minorHAnsi" w:hAnsiTheme="minorHAnsi" w:cstheme="minorHAnsi"/>
                <w:szCs w:val="20"/>
                <w:lang w:val="en"/>
              </w:rPr>
              <w:t xml:space="preserve">At </w:t>
            </w:r>
            <w:r w:rsidR="00881439" w:rsidRPr="00EF19FB">
              <w:rPr>
                <w:rFonts w:asciiTheme="minorHAnsi" w:hAnsiTheme="minorHAnsi" w:cstheme="minorHAnsi"/>
                <w:color w:val="000000"/>
                <w:szCs w:val="20"/>
              </w:rPr>
              <w:t>Heaton St. Barnabas’ School</w:t>
            </w:r>
            <w:r w:rsidR="007114A9" w:rsidRPr="00EF19FB">
              <w:rPr>
                <w:rFonts w:asciiTheme="minorHAnsi" w:hAnsiTheme="minorHAnsi" w:cstheme="minorHAnsi"/>
                <w:szCs w:val="20"/>
                <w:lang w:val="en"/>
              </w:rPr>
              <w:t>,</w:t>
            </w:r>
            <w:r w:rsidRPr="00EF19FB">
              <w:rPr>
                <w:rFonts w:asciiTheme="minorHAnsi" w:hAnsiTheme="minorHAnsi" w:cstheme="minorHAnsi"/>
                <w:szCs w:val="20"/>
                <w:lang w:val="en"/>
              </w:rPr>
              <w:t xml:space="preserve"> </w:t>
            </w:r>
            <w:r w:rsidR="001A61DA">
              <w:rPr>
                <w:rFonts w:asciiTheme="minorHAnsi" w:hAnsiTheme="minorHAnsi" w:cstheme="minorHAnsi"/>
                <w:szCs w:val="20"/>
                <w:lang w:val="en"/>
              </w:rPr>
              <w:t xml:space="preserve">our </w:t>
            </w:r>
            <w:r w:rsidR="00B941B3" w:rsidRPr="00EF19FB">
              <w:rPr>
                <w:rFonts w:asciiTheme="minorHAnsi" w:hAnsiTheme="minorHAnsi" w:cstheme="minorHAnsi"/>
                <w:szCs w:val="20"/>
              </w:rPr>
              <w:t>pupils</w:t>
            </w:r>
            <w:r w:rsidR="001A61DA">
              <w:rPr>
                <w:rFonts w:asciiTheme="minorHAnsi" w:hAnsiTheme="minorHAnsi" w:cstheme="minorHAnsi"/>
                <w:szCs w:val="20"/>
              </w:rPr>
              <w:t xml:space="preserve"> experience success,</w:t>
            </w:r>
            <w:r w:rsidR="00B941B3" w:rsidRPr="00EF19FB">
              <w:rPr>
                <w:rFonts w:asciiTheme="minorHAnsi" w:hAnsiTheme="minorHAnsi" w:cstheme="minorHAnsi"/>
                <w:szCs w:val="20"/>
              </w:rPr>
              <w:t xml:space="preserve"> </w:t>
            </w:r>
            <w:r w:rsidRPr="00EF19FB">
              <w:rPr>
                <w:rFonts w:asciiTheme="minorHAnsi" w:hAnsiTheme="minorHAnsi" w:cstheme="minorHAnsi"/>
                <w:color w:val="7030A0"/>
                <w:szCs w:val="20"/>
                <w:lang w:val="en"/>
              </w:rPr>
              <w:t xml:space="preserve">high </w:t>
            </w:r>
            <w:r w:rsidRPr="00EF19FB">
              <w:rPr>
                <w:rFonts w:asciiTheme="minorHAnsi" w:hAnsiTheme="minorHAnsi" w:cstheme="minorHAnsi"/>
                <w:szCs w:val="20"/>
                <w:lang w:val="en"/>
              </w:rPr>
              <w:t xml:space="preserve">standards of work and </w:t>
            </w:r>
            <w:r w:rsidR="00B941B3" w:rsidRPr="00EF19FB">
              <w:rPr>
                <w:rFonts w:asciiTheme="minorHAnsi" w:hAnsiTheme="minorHAnsi" w:cstheme="minorHAnsi"/>
                <w:color w:val="7030A0"/>
                <w:szCs w:val="20"/>
              </w:rPr>
              <w:t xml:space="preserve">exemplary </w:t>
            </w:r>
            <w:proofErr w:type="spellStart"/>
            <w:r w:rsidRPr="00EF19FB">
              <w:rPr>
                <w:rFonts w:asciiTheme="minorHAnsi" w:hAnsiTheme="minorHAnsi" w:cstheme="minorHAnsi"/>
                <w:szCs w:val="20"/>
                <w:lang w:val="en"/>
              </w:rPr>
              <w:t>behaviour</w:t>
            </w:r>
            <w:proofErr w:type="spellEnd"/>
            <w:r w:rsidR="00AD702B" w:rsidRPr="00EF19FB">
              <w:rPr>
                <w:rFonts w:asciiTheme="minorHAnsi" w:hAnsiTheme="minorHAnsi" w:cstheme="minorHAnsi"/>
                <w:szCs w:val="20"/>
                <w:lang w:val="en"/>
              </w:rPr>
              <w:t xml:space="preserve">, </w:t>
            </w:r>
            <w:r w:rsidRPr="00EF19FB">
              <w:rPr>
                <w:rFonts w:asciiTheme="minorHAnsi" w:hAnsiTheme="minorHAnsi" w:cstheme="minorHAnsi"/>
                <w:szCs w:val="20"/>
                <w:lang w:val="en"/>
              </w:rPr>
              <w:t>achieved</w:t>
            </w:r>
            <w:r w:rsidRPr="00EF19FB">
              <w:rPr>
                <w:rFonts w:asciiTheme="minorHAnsi" w:hAnsiTheme="minorHAnsi" w:cstheme="minorHAnsi"/>
                <w:color w:val="FFFF00"/>
                <w:szCs w:val="20"/>
                <w:lang w:val="en"/>
              </w:rPr>
              <w:t xml:space="preserve"> </w:t>
            </w:r>
            <w:r w:rsidRPr="00EF19FB">
              <w:rPr>
                <w:rFonts w:asciiTheme="minorHAnsi" w:hAnsiTheme="minorHAnsi" w:cstheme="minorHAnsi"/>
                <w:szCs w:val="20"/>
                <w:lang w:val="en"/>
              </w:rPr>
              <w:t>through a ca</w:t>
            </w:r>
            <w:r w:rsidR="00B941B3" w:rsidRPr="00EF19FB">
              <w:rPr>
                <w:rFonts w:asciiTheme="minorHAnsi" w:hAnsiTheme="minorHAnsi" w:cstheme="minorHAnsi"/>
                <w:szCs w:val="20"/>
                <w:lang w:val="en"/>
              </w:rPr>
              <w:t xml:space="preserve">ring and welcoming environment. </w:t>
            </w:r>
            <w:r w:rsidR="00B941B3" w:rsidRPr="00EF19FB">
              <w:rPr>
                <w:rFonts w:asciiTheme="minorHAnsi" w:hAnsiTheme="minorHAnsi" w:cstheme="minorHAnsi"/>
                <w:szCs w:val="20"/>
              </w:rPr>
              <w:t xml:space="preserve">The school not only provides </w:t>
            </w:r>
            <w:r w:rsidR="00B941B3" w:rsidRPr="00EF19FB">
              <w:rPr>
                <w:rFonts w:asciiTheme="minorHAnsi" w:hAnsiTheme="minorHAnsi" w:cstheme="minorHAnsi"/>
                <w:color w:val="7030A0"/>
                <w:szCs w:val="20"/>
              </w:rPr>
              <w:t>good teaching</w:t>
            </w:r>
            <w:r w:rsidR="00AD702B" w:rsidRPr="00EF19FB">
              <w:rPr>
                <w:rFonts w:asciiTheme="minorHAnsi" w:hAnsiTheme="minorHAnsi" w:cstheme="minorHAnsi"/>
                <w:szCs w:val="20"/>
              </w:rPr>
              <w:t xml:space="preserve">; </w:t>
            </w:r>
            <w:r w:rsidR="00EF19FB">
              <w:rPr>
                <w:rFonts w:asciiTheme="minorHAnsi" w:hAnsiTheme="minorHAnsi" w:cstheme="minorHAnsi"/>
                <w:szCs w:val="20"/>
              </w:rPr>
              <w:t>p</w:t>
            </w:r>
            <w:r w:rsidR="00B941B3" w:rsidRPr="00EF19FB">
              <w:rPr>
                <w:rFonts w:asciiTheme="minorHAnsi" w:hAnsiTheme="minorHAnsi" w:cstheme="minorHAnsi"/>
                <w:szCs w:val="20"/>
              </w:rPr>
              <w:t xml:space="preserve">upils receive </w:t>
            </w:r>
            <w:r w:rsidR="00B941B3" w:rsidRPr="00EF19FB">
              <w:rPr>
                <w:rFonts w:asciiTheme="minorHAnsi" w:hAnsiTheme="minorHAnsi" w:cstheme="minorHAnsi"/>
                <w:color w:val="7030A0"/>
                <w:szCs w:val="20"/>
              </w:rPr>
              <w:t xml:space="preserve">high </w:t>
            </w:r>
            <w:r w:rsidR="00B941B3" w:rsidRPr="00EF19FB">
              <w:rPr>
                <w:rFonts w:asciiTheme="minorHAnsi" w:hAnsiTheme="minorHAnsi" w:cstheme="minorHAnsi"/>
                <w:szCs w:val="20"/>
              </w:rPr>
              <w:t xml:space="preserve">levels of care, guidance and support resulting in </w:t>
            </w:r>
            <w:r w:rsidR="00881439" w:rsidRPr="00EF19FB">
              <w:rPr>
                <w:rFonts w:asciiTheme="minorHAnsi" w:hAnsiTheme="minorHAnsi" w:cstheme="minorHAnsi"/>
                <w:color w:val="7030A0"/>
                <w:szCs w:val="20"/>
              </w:rPr>
              <w:t>high</w:t>
            </w:r>
            <w:r w:rsidR="00B941B3" w:rsidRPr="00EF19FB">
              <w:rPr>
                <w:rFonts w:asciiTheme="minorHAnsi" w:hAnsiTheme="minorHAnsi" w:cstheme="minorHAnsi"/>
                <w:color w:val="7030A0"/>
                <w:szCs w:val="20"/>
              </w:rPr>
              <w:t xml:space="preserve"> </w:t>
            </w:r>
            <w:r w:rsidR="00B941B3" w:rsidRPr="00EF19FB">
              <w:rPr>
                <w:rFonts w:asciiTheme="minorHAnsi" w:hAnsiTheme="minorHAnsi" w:cstheme="minorHAnsi"/>
                <w:szCs w:val="20"/>
              </w:rPr>
              <w:t>personal development</w:t>
            </w:r>
            <w:r w:rsidR="001A61DA">
              <w:rPr>
                <w:rFonts w:asciiTheme="minorHAnsi" w:hAnsiTheme="minorHAnsi" w:cstheme="minorHAnsi"/>
                <w:szCs w:val="20"/>
              </w:rPr>
              <w:t>. This is</w:t>
            </w:r>
            <w:r w:rsidR="00B941B3" w:rsidRPr="00EF19FB">
              <w:rPr>
                <w:rFonts w:asciiTheme="minorHAnsi" w:hAnsiTheme="minorHAnsi" w:cstheme="minorHAnsi"/>
                <w:szCs w:val="20"/>
              </w:rPr>
              <w:t xml:space="preserve"> demonstrated by pupils’ excellent attitudes towards school and </w:t>
            </w:r>
            <w:r w:rsidR="00006A89">
              <w:rPr>
                <w:rFonts w:asciiTheme="minorHAnsi" w:hAnsiTheme="minorHAnsi" w:cstheme="minorHAnsi"/>
                <w:szCs w:val="20"/>
              </w:rPr>
              <w:t>rising</w:t>
            </w:r>
            <w:r w:rsidR="00B941B3" w:rsidRPr="00EF19FB">
              <w:rPr>
                <w:rFonts w:asciiTheme="minorHAnsi" w:hAnsiTheme="minorHAnsi" w:cstheme="minorHAnsi"/>
                <w:szCs w:val="20"/>
              </w:rPr>
              <w:t xml:space="preserve"> attendance rates</w:t>
            </w:r>
            <w:r w:rsidR="00007256" w:rsidRPr="00EF19FB">
              <w:rPr>
                <w:rFonts w:asciiTheme="minorHAnsi" w:eastAsiaTheme="minorHAnsi" w:hAnsiTheme="minorHAnsi" w:cstheme="minorHAnsi"/>
                <w:szCs w:val="20"/>
                <w:lang w:eastAsia="en-US"/>
              </w:rPr>
              <w:t xml:space="preserve"> which contributes to the school</w:t>
            </w:r>
            <w:r w:rsidR="001A61DA">
              <w:rPr>
                <w:rFonts w:asciiTheme="minorHAnsi" w:eastAsiaTheme="minorHAnsi" w:hAnsiTheme="minorHAnsi" w:cstheme="minorHAnsi"/>
                <w:szCs w:val="20"/>
                <w:lang w:eastAsia="en-US"/>
              </w:rPr>
              <w:t>’</w:t>
            </w:r>
            <w:r w:rsidR="00007256" w:rsidRPr="00EF19FB">
              <w:rPr>
                <w:rFonts w:asciiTheme="minorHAnsi" w:eastAsiaTheme="minorHAnsi" w:hAnsiTheme="minorHAnsi" w:cstheme="minorHAnsi"/>
                <w:szCs w:val="20"/>
                <w:lang w:eastAsia="en-US"/>
              </w:rPr>
              <w:t xml:space="preserve">s </w:t>
            </w:r>
            <w:r w:rsidR="00007256" w:rsidRPr="00EF19FB">
              <w:rPr>
                <w:rFonts w:asciiTheme="minorHAnsi" w:eastAsiaTheme="minorHAnsi" w:hAnsiTheme="minorHAnsi" w:cstheme="minorHAnsi"/>
                <w:color w:val="7030A0"/>
                <w:szCs w:val="20"/>
                <w:lang w:eastAsia="en-US"/>
              </w:rPr>
              <w:t xml:space="preserve">excellent </w:t>
            </w:r>
            <w:r w:rsidR="00007256" w:rsidRPr="00EF19FB">
              <w:rPr>
                <w:rFonts w:asciiTheme="minorHAnsi" w:eastAsiaTheme="minorHAnsi" w:hAnsiTheme="minorHAnsi" w:cstheme="minorHAnsi"/>
                <w:szCs w:val="20"/>
                <w:lang w:eastAsia="en-US"/>
              </w:rPr>
              <w:t>pastoral care</w:t>
            </w:r>
            <w:r w:rsidR="00EF19FB">
              <w:rPr>
                <w:rFonts w:asciiTheme="minorHAnsi" w:hAnsiTheme="minorHAnsi" w:cstheme="minorHAnsi"/>
                <w:szCs w:val="20"/>
              </w:rPr>
              <w:t xml:space="preserve"> and </w:t>
            </w:r>
            <w:r w:rsidR="00EF19FB" w:rsidRPr="00EF19FB">
              <w:rPr>
                <w:rFonts w:asciiTheme="minorHAnsi" w:hAnsiTheme="minorHAnsi" w:cstheme="minorHAnsi"/>
                <w:szCs w:val="20"/>
              </w:rPr>
              <w:t xml:space="preserve"> </w:t>
            </w:r>
            <w:r w:rsidR="00EF19FB">
              <w:rPr>
                <w:rFonts w:asciiTheme="minorHAnsi" w:hAnsiTheme="minorHAnsi" w:cstheme="minorHAnsi"/>
                <w:szCs w:val="20"/>
              </w:rPr>
              <w:t>ensuring</w:t>
            </w:r>
            <w:r w:rsidR="00EF19FB" w:rsidRPr="00EF19FB">
              <w:rPr>
                <w:rFonts w:asciiTheme="minorHAnsi" w:hAnsiTheme="minorHAnsi" w:cstheme="minorHAnsi"/>
                <w:szCs w:val="20"/>
              </w:rPr>
              <w:t xml:space="preserve"> that all safeguarding requirements, including health and safety issues, are met</w:t>
            </w:r>
            <w:r w:rsidR="00EF19FB">
              <w:rPr>
                <w:rFonts w:asciiTheme="minorHAnsi" w:hAnsiTheme="minorHAnsi" w:cstheme="minorHAnsi"/>
                <w:szCs w:val="20"/>
              </w:rPr>
              <w:t xml:space="preserve">. </w:t>
            </w:r>
            <w:r w:rsidR="00881439" w:rsidRPr="00881439">
              <w:rPr>
                <w:rFonts w:asciiTheme="minorHAnsi" w:hAnsiTheme="minorHAnsi" w:cstheme="minorHAnsi"/>
                <w:color w:val="000000"/>
                <w:szCs w:val="20"/>
              </w:rPr>
              <w:t>We are committed to providing a very broad curriculum to cater for the needs and personal interests of all our children. </w:t>
            </w:r>
            <w:r w:rsidR="00B941B3" w:rsidRPr="00881439">
              <w:rPr>
                <w:rFonts w:asciiTheme="minorHAnsi" w:hAnsiTheme="minorHAnsi" w:cstheme="minorHAnsi"/>
              </w:rPr>
              <w:t xml:space="preserve">There is an ethos of mutual respect throughout the school community at </w:t>
            </w:r>
            <w:r w:rsidR="00881439" w:rsidRPr="00881439">
              <w:rPr>
                <w:rFonts w:asciiTheme="minorHAnsi" w:hAnsiTheme="minorHAnsi" w:cstheme="minorHAnsi"/>
                <w:color w:val="000000"/>
                <w:szCs w:val="20"/>
              </w:rPr>
              <w:t>Heaton St. Barnabas’</w:t>
            </w:r>
            <w:r w:rsidR="00B941B3" w:rsidRPr="00881439">
              <w:rPr>
                <w:rFonts w:asciiTheme="minorHAnsi" w:hAnsiTheme="minorHAnsi" w:cstheme="minorHAnsi"/>
              </w:rPr>
              <w:t>. We have high expectations of everyone in our community and we love and celebrate learning</w:t>
            </w:r>
            <w:r w:rsidR="00271482" w:rsidRPr="00881439">
              <w:rPr>
                <w:rFonts w:asciiTheme="minorHAnsi" w:hAnsiTheme="minorHAnsi" w:cstheme="minorHAnsi"/>
              </w:rPr>
              <w:t>;</w:t>
            </w:r>
            <w:r w:rsidR="00271482" w:rsidRPr="00881439">
              <w:rPr>
                <w:rFonts w:asciiTheme="minorHAnsi" w:hAnsiTheme="minorHAnsi" w:cstheme="minorHAnsi"/>
                <w:lang w:val="en-US"/>
              </w:rPr>
              <w:t xml:space="preserve"> resulting in a </w:t>
            </w:r>
            <w:r w:rsidR="003E2822" w:rsidRPr="00881439">
              <w:rPr>
                <w:rFonts w:asciiTheme="minorHAnsi" w:hAnsiTheme="minorHAnsi" w:cstheme="minorHAnsi"/>
                <w:lang w:val="en-US"/>
              </w:rPr>
              <w:t xml:space="preserve">vibrant and </w:t>
            </w:r>
            <w:r w:rsidR="00271482" w:rsidRPr="00881439">
              <w:rPr>
                <w:rFonts w:asciiTheme="minorHAnsi" w:hAnsiTheme="minorHAnsi" w:cstheme="minorHAnsi"/>
                <w:lang w:val="en-US"/>
              </w:rPr>
              <w:t xml:space="preserve">happy school, where pupils are nurtured and </w:t>
            </w:r>
            <w:r w:rsidR="00271482" w:rsidRPr="00881439">
              <w:rPr>
                <w:rFonts w:asciiTheme="minorHAnsi" w:hAnsiTheme="minorHAnsi" w:cstheme="minorHAnsi"/>
                <w:lang w:val="en"/>
              </w:rPr>
              <w:t>eager to learn</w:t>
            </w:r>
            <w:r w:rsidR="00271482" w:rsidRPr="00881439">
              <w:rPr>
                <w:rFonts w:asciiTheme="minorHAnsi" w:hAnsiTheme="minorHAnsi" w:cstheme="minorHAnsi"/>
                <w:lang w:val="en-US"/>
              </w:rPr>
              <w:t>.</w:t>
            </w:r>
            <w:r w:rsidR="00B941B3" w:rsidRPr="00881439">
              <w:rPr>
                <w:rFonts w:asciiTheme="minorHAnsi" w:hAnsiTheme="minorHAnsi" w:cstheme="minorHAnsi"/>
              </w:rPr>
              <w:t xml:space="preserve"> </w:t>
            </w:r>
            <w:r w:rsidR="00BE3EE0" w:rsidRPr="00881439">
              <w:rPr>
                <w:rFonts w:asciiTheme="minorHAnsi" w:hAnsiTheme="minorHAnsi" w:cstheme="minorHAnsi"/>
                <w:lang w:val="en"/>
              </w:rPr>
              <w:t xml:space="preserve">We </w:t>
            </w:r>
            <w:r w:rsidR="00C80AA0" w:rsidRPr="00881439">
              <w:rPr>
                <w:rFonts w:asciiTheme="minorHAnsi" w:hAnsiTheme="minorHAnsi" w:cstheme="minorHAnsi"/>
                <w:lang w:val="en-US"/>
              </w:rPr>
              <w:t>ac</w:t>
            </w:r>
            <w:r w:rsidR="00BE3EE0" w:rsidRPr="00881439">
              <w:rPr>
                <w:rFonts w:asciiTheme="minorHAnsi" w:hAnsiTheme="minorHAnsi" w:cstheme="minorHAnsi"/>
                <w:lang w:val="en-US"/>
              </w:rPr>
              <w:t>tively encourage</w:t>
            </w:r>
            <w:r w:rsidR="00C80AA0" w:rsidRPr="00881439">
              <w:rPr>
                <w:rFonts w:asciiTheme="minorHAnsi" w:hAnsiTheme="minorHAnsi" w:cstheme="minorHAnsi"/>
                <w:lang w:val="en-US"/>
              </w:rPr>
              <w:t xml:space="preserve"> all </w:t>
            </w:r>
            <w:r w:rsidR="003235EA" w:rsidRPr="00881439">
              <w:rPr>
                <w:rFonts w:asciiTheme="minorHAnsi" w:hAnsiTheme="minorHAnsi" w:cstheme="minorHAnsi"/>
                <w:lang w:val="en-US"/>
              </w:rPr>
              <w:t xml:space="preserve">pupils </w:t>
            </w:r>
            <w:r w:rsidR="00C80AA0" w:rsidRPr="00881439">
              <w:rPr>
                <w:rFonts w:asciiTheme="minorHAnsi" w:hAnsiTheme="minorHAnsi" w:cstheme="minorHAnsi"/>
                <w:lang w:val="en-US"/>
              </w:rPr>
              <w:t xml:space="preserve">to learn, reflect and question, </w:t>
            </w:r>
            <w:r w:rsidR="00BE3EE0" w:rsidRPr="00881439">
              <w:rPr>
                <w:rFonts w:asciiTheme="minorHAnsi" w:hAnsiTheme="minorHAnsi" w:cstheme="minorHAnsi"/>
                <w:lang w:val="en-US"/>
              </w:rPr>
              <w:t>through a stimulating</w:t>
            </w:r>
            <w:r w:rsidR="00C80AA0" w:rsidRPr="00881439">
              <w:rPr>
                <w:rFonts w:asciiTheme="minorHAnsi" w:hAnsiTheme="minorHAnsi" w:cstheme="minorHAnsi"/>
                <w:lang w:val="en-US"/>
              </w:rPr>
              <w:t xml:space="preserve"> learning environment that is calm and well-structured</w:t>
            </w:r>
            <w:r w:rsidR="003235EA" w:rsidRPr="00881439">
              <w:rPr>
                <w:rFonts w:asciiTheme="minorHAnsi" w:hAnsiTheme="minorHAnsi" w:cstheme="minorHAnsi"/>
                <w:lang w:val="en-US"/>
              </w:rPr>
              <w:t>,</w:t>
            </w:r>
            <w:r w:rsidR="00C80AA0" w:rsidRPr="00881439">
              <w:rPr>
                <w:rFonts w:asciiTheme="minorHAnsi" w:hAnsiTheme="minorHAnsi" w:cstheme="minorHAnsi"/>
                <w:lang w:val="en-US"/>
              </w:rPr>
              <w:t xml:space="preserve"> where pupils feel safe, confident and happy. </w:t>
            </w:r>
            <w:r w:rsidR="00C80AA0" w:rsidRPr="00881439">
              <w:rPr>
                <w:rFonts w:asciiTheme="minorHAnsi" w:eastAsiaTheme="minorHAnsi" w:hAnsiTheme="minorHAnsi" w:cstheme="minorHAnsi"/>
                <w:lang w:eastAsia="en-US"/>
              </w:rPr>
              <w:t xml:space="preserve">The </w:t>
            </w:r>
            <w:r w:rsidR="00C80AA0" w:rsidRPr="00881439">
              <w:rPr>
                <w:rFonts w:asciiTheme="minorHAnsi" w:hAnsiTheme="minorHAnsi" w:cstheme="minorHAnsi"/>
                <w:color w:val="FFC000"/>
              </w:rPr>
              <w:t>vast majority</w:t>
            </w:r>
            <w:r w:rsidR="00C80AA0" w:rsidRPr="00881439">
              <w:rPr>
                <w:rFonts w:asciiTheme="minorHAnsi" w:hAnsiTheme="minorHAnsi" w:cstheme="minorHAnsi"/>
                <w:color w:val="00B050"/>
              </w:rPr>
              <w:t xml:space="preserve"> </w:t>
            </w:r>
            <w:r w:rsidR="00C80AA0" w:rsidRPr="00881439">
              <w:rPr>
                <w:rFonts w:asciiTheme="minorHAnsi" w:eastAsiaTheme="minorHAnsi" w:hAnsiTheme="minorHAnsi" w:cstheme="minorHAnsi"/>
                <w:lang w:eastAsia="en-US"/>
              </w:rPr>
              <w:t xml:space="preserve">of parents and carers </w:t>
            </w:r>
            <w:r w:rsidR="00C80AA0" w:rsidRPr="00881439">
              <w:rPr>
                <w:rFonts w:asciiTheme="minorHAnsi" w:eastAsiaTheme="minorHAnsi" w:hAnsiTheme="minorHAnsi" w:cstheme="minorHAnsi"/>
                <w:color w:val="7030A0"/>
                <w:lang w:eastAsia="en-US"/>
              </w:rPr>
              <w:t xml:space="preserve">strongly </w:t>
            </w:r>
            <w:r w:rsidR="00C80AA0" w:rsidRPr="00881439">
              <w:rPr>
                <w:rFonts w:asciiTheme="minorHAnsi" w:eastAsiaTheme="minorHAnsi" w:hAnsiTheme="minorHAnsi" w:cstheme="minorHAnsi"/>
                <w:lang w:eastAsia="en-US"/>
              </w:rPr>
              <w:t xml:space="preserve">agree: that their children like school; that the school keeps pupils safe and that teaching is </w:t>
            </w:r>
            <w:r w:rsidR="00C80AA0" w:rsidRPr="00881439">
              <w:rPr>
                <w:rFonts w:asciiTheme="minorHAnsi" w:eastAsiaTheme="minorHAnsi" w:hAnsiTheme="minorHAnsi" w:cstheme="minorHAnsi"/>
                <w:color w:val="7030A0"/>
                <w:lang w:eastAsia="en-US"/>
              </w:rPr>
              <w:t>good or better</w:t>
            </w:r>
            <w:r w:rsidR="00C80AA0" w:rsidRPr="00881439">
              <w:rPr>
                <w:rFonts w:asciiTheme="minorHAnsi" w:eastAsiaTheme="minorHAnsi" w:hAnsiTheme="minorHAnsi" w:cstheme="minorHAnsi"/>
                <w:lang w:eastAsia="en-US"/>
              </w:rPr>
              <w:t xml:space="preserve">. The </w:t>
            </w:r>
            <w:r w:rsidR="00C80AA0" w:rsidRPr="00881439">
              <w:rPr>
                <w:rFonts w:asciiTheme="minorHAnsi" w:eastAsiaTheme="minorHAnsi" w:hAnsiTheme="minorHAnsi" w:cstheme="minorHAnsi"/>
                <w:color w:val="7030A0"/>
                <w:lang w:eastAsia="en-US"/>
              </w:rPr>
              <w:t xml:space="preserve">excellent </w:t>
            </w:r>
            <w:r w:rsidR="00C80AA0" w:rsidRPr="00881439">
              <w:rPr>
                <w:rFonts w:asciiTheme="minorHAnsi" w:eastAsiaTheme="minorHAnsi" w:hAnsiTheme="minorHAnsi" w:cstheme="minorHAnsi"/>
                <w:lang w:eastAsia="en-US"/>
              </w:rPr>
              <w:t xml:space="preserve">personal development of pupils is demonstrated by their enjoyment of school; enthusiasm to </w:t>
            </w:r>
            <w:r w:rsidR="001A61DA">
              <w:rPr>
                <w:rFonts w:asciiTheme="minorHAnsi" w:eastAsiaTheme="minorHAnsi" w:hAnsiTheme="minorHAnsi" w:cstheme="minorHAnsi"/>
                <w:lang w:eastAsia="en-US"/>
              </w:rPr>
              <w:t>adopt responsibilities</w:t>
            </w:r>
            <w:r w:rsidR="00C80AA0" w:rsidRPr="00881439">
              <w:rPr>
                <w:rFonts w:asciiTheme="minorHAnsi" w:eastAsiaTheme="minorHAnsi" w:hAnsiTheme="minorHAnsi" w:cstheme="minorHAnsi"/>
                <w:color w:val="FF0000"/>
                <w:lang w:eastAsia="en-US"/>
              </w:rPr>
              <w:t xml:space="preserve"> </w:t>
            </w:r>
            <w:r w:rsidR="00C80AA0" w:rsidRPr="00881439">
              <w:rPr>
                <w:rFonts w:asciiTheme="minorHAnsi" w:eastAsiaTheme="minorHAnsi" w:hAnsiTheme="minorHAnsi" w:cstheme="minorHAnsi"/>
                <w:lang w:eastAsia="en-US"/>
              </w:rPr>
              <w:t>and an excitement for learning independently</w:t>
            </w:r>
            <w:r w:rsidR="00881439" w:rsidRPr="00881439">
              <w:rPr>
                <w:rFonts w:asciiTheme="minorHAnsi" w:eastAsiaTheme="minorHAnsi" w:hAnsiTheme="minorHAnsi" w:cstheme="minorHAnsi"/>
                <w:lang w:eastAsia="en-US"/>
              </w:rPr>
              <w:t>.</w:t>
            </w:r>
          </w:p>
          <w:p w:rsidR="003736B4" w:rsidRPr="001B6B1E" w:rsidRDefault="003736B4" w:rsidP="00B941B3">
            <w:pPr>
              <w:autoSpaceDE w:val="0"/>
              <w:autoSpaceDN w:val="0"/>
              <w:adjustRightInd w:val="0"/>
              <w:rPr>
                <w:rFonts w:eastAsiaTheme="minorHAnsi" w:cs="Arial"/>
                <w:szCs w:val="20"/>
                <w:lang w:eastAsia="en-US"/>
              </w:rPr>
            </w:pPr>
          </w:p>
          <w:p w:rsidR="00B941B3" w:rsidRPr="001B6B1E" w:rsidRDefault="00B941B3" w:rsidP="00B941B3">
            <w:pPr>
              <w:autoSpaceDE w:val="0"/>
              <w:autoSpaceDN w:val="0"/>
              <w:adjustRightInd w:val="0"/>
              <w:rPr>
                <w:rFonts w:eastAsiaTheme="minorHAnsi" w:cs="Arial"/>
                <w:szCs w:val="20"/>
                <w:lang w:eastAsia="en-US"/>
              </w:rPr>
            </w:pPr>
            <w:r w:rsidRPr="001B6B1E">
              <w:rPr>
                <w:rFonts w:eastAsiaTheme="minorHAnsi" w:cs="Arial"/>
                <w:szCs w:val="20"/>
                <w:lang w:eastAsia="en-US"/>
              </w:rPr>
              <w:t xml:space="preserve">On starting school in the </w:t>
            </w:r>
            <w:r w:rsidR="005D1B1F" w:rsidRPr="001B6B1E">
              <w:rPr>
                <w:rFonts w:eastAsiaTheme="minorHAnsi" w:cs="Arial"/>
                <w:szCs w:val="20"/>
                <w:lang w:eastAsia="en-US"/>
              </w:rPr>
              <w:t>EYFS</w:t>
            </w:r>
            <w:r w:rsidRPr="001B6B1E">
              <w:rPr>
                <w:rFonts w:eastAsiaTheme="minorHAnsi" w:cs="Arial"/>
                <w:szCs w:val="20"/>
                <w:lang w:eastAsia="en-US"/>
              </w:rPr>
              <w:t xml:space="preserve">, </w:t>
            </w:r>
            <w:r w:rsidR="00006A89">
              <w:rPr>
                <w:rFonts w:eastAsiaTheme="minorHAnsi" w:cs="Arial"/>
                <w:szCs w:val="20"/>
                <w:lang w:eastAsia="en-US"/>
              </w:rPr>
              <w:t>pupils are</w:t>
            </w:r>
            <w:r w:rsidRPr="001B6B1E">
              <w:rPr>
                <w:rFonts w:eastAsiaTheme="minorHAnsi" w:cs="Arial"/>
                <w:color w:val="7030A0"/>
                <w:szCs w:val="20"/>
                <w:lang w:eastAsia="en-US"/>
              </w:rPr>
              <w:t xml:space="preserve"> </w:t>
            </w:r>
            <w:r w:rsidRPr="001B6B1E">
              <w:rPr>
                <w:rFonts w:eastAsiaTheme="minorHAnsi" w:cs="Arial"/>
                <w:szCs w:val="20"/>
                <w:lang w:eastAsia="en-US"/>
              </w:rPr>
              <w:t xml:space="preserve">well below national expectations, particularly in </w:t>
            </w:r>
            <w:r w:rsidRPr="001B6B1E">
              <w:rPr>
                <w:rFonts w:cs="Arial"/>
                <w:szCs w:val="20"/>
              </w:rPr>
              <w:t xml:space="preserve">communication &amp; language skills and </w:t>
            </w:r>
            <w:r w:rsidR="005D1B1F" w:rsidRPr="001B6B1E">
              <w:rPr>
                <w:rFonts w:cs="Arial"/>
                <w:szCs w:val="20"/>
              </w:rPr>
              <w:t>literacy</w:t>
            </w:r>
            <w:r w:rsidR="001A61DA">
              <w:rPr>
                <w:rFonts w:eastAsiaTheme="minorHAnsi" w:cs="Arial"/>
                <w:szCs w:val="20"/>
                <w:lang w:eastAsia="en-US"/>
              </w:rPr>
              <w:t>. D</w:t>
            </w:r>
            <w:r w:rsidRPr="001B6B1E">
              <w:rPr>
                <w:rFonts w:eastAsiaTheme="minorHAnsi" w:cs="Arial"/>
                <w:szCs w:val="20"/>
                <w:lang w:eastAsia="en-US"/>
              </w:rPr>
              <w:t xml:space="preserve">espite this, </w:t>
            </w:r>
            <w:r w:rsidRPr="001B6B1E">
              <w:rPr>
                <w:rFonts w:eastAsiaTheme="minorHAnsi" w:cs="Arial"/>
                <w:color w:val="FFC000"/>
                <w:szCs w:val="20"/>
                <w:lang w:eastAsia="en-US"/>
              </w:rPr>
              <w:t xml:space="preserve">most </w:t>
            </w:r>
            <w:r w:rsidRPr="001B6B1E">
              <w:rPr>
                <w:rFonts w:eastAsiaTheme="minorHAnsi" w:cs="Arial"/>
                <w:szCs w:val="20"/>
                <w:lang w:eastAsia="en-US"/>
              </w:rPr>
              <w:t xml:space="preserve">pupils make </w:t>
            </w:r>
            <w:r w:rsidRPr="001B6B1E">
              <w:rPr>
                <w:rFonts w:eastAsiaTheme="minorHAnsi" w:cs="Arial"/>
                <w:color w:val="7030A0"/>
                <w:szCs w:val="20"/>
                <w:lang w:eastAsia="en-US"/>
              </w:rPr>
              <w:t xml:space="preserve">good </w:t>
            </w:r>
            <w:r w:rsidRPr="001B6B1E">
              <w:rPr>
                <w:rFonts w:eastAsiaTheme="minorHAnsi" w:cs="Arial"/>
                <w:szCs w:val="20"/>
                <w:lang w:eastAsia="en-US"/>
              </w:rPr>
              <w:t xml:space="preserve">progress throughout the Early Years Foundation Stage, where teaching is </w:t>
            </w:r>
            <w:r w:rsidRPr="001B6B1E">
              <w:rPr>
                <w:rFonts w:eastAsiaTheme="minorHAnsi" w:cs="Arial"/>
                <w:color w:val="7030A0"/>
                <w:szCs w:val="20"/>
                <w:lang w:eastAsia="en-US"/>
              </w:rPr>
              <w:t xml:space="preserve">good or better </w:t>
            </w:r>
            <w:r w:rsidRPr="001B6B1E">
              <w:rPr>
                <w:rFonts w:eastAsiaTheme="minorHAnsi" w:cs="Arial"/>
                <w:szCs w:val="20"/>
                <w:lang w:eastAsia="en-US"/>
              </w:rPr>
              <w:t xml:space="preserve">and tailored to the pupils needs, providing exciting and stimulating activities with a </w:t>
            </w:r>
            <w:r w:rsidRPr="001B6B1E">
              <w:rPr>
                <w:rFonts w:eastAsiaTheme="minorHAnsi" w:cs="Arial"/>
                <w:color w:val="7030A0"/>
                <w:szCs w:val="20"/>
                <w:lang w:eastAsia="en-US"/>
              </w:rPr>
              <w:t xml:space="preserve">good </w:t>
            </w:r>
            <w:r w:rsidRPr="001B6B1E">
              <w:rPr>
                <w:rFonts w:eastAsiaTheme="minorHAnsi" w:cs="Arial"/>
                <w:szCs w:val="20"/>
                <w:lang w:eastAsia="en-US"/>
              </w:rPr>
              <w:t xml:space="preserve">balance of tasks led by adults or chosen by the children themselves. From </w:t>
            </w:r>
            <w:r w:rsidRPr="001B6B1E">
              <w:rPr>
                <w:rFonts w:eastAsiaTheme="minorHAnsi" w:cs="Arial"/>
                <w:color w:val="7030A0"/>
                <w:szCs w:val="20"/>
                <w:lang w:eastAsia="en-US"/>
              </w:rPr>
              <w:t xml:space="preserve">very low </w:t>
            </w:r>
            <w:r w:rsidRPr="001B6B1E">
              <w:rPr>
                <w:rFonts w:eastAsiaTheme="minorHAnsi" w:cs="Arial"/>
                <w:szCs w:val="20"/>
                <w:lang w:eastAsia="en-US"/>
              </w:rPr>
              <w:t xml:space="preserve">starting points most pupils reach standards that are </w:t>
            </w:r>
            <w:r w:rsidR="001A61DA">
              <w:rPr>
                <w:rFonts w:eastAsiaTheme="minorHAnsi" w:cs="Arial"/>
                <w:color w:val="7030A0"/>
                <w:szCs w:val="20"/>
                <w:lang w:eastAsia="en-US"/>
              </w:rPr>
              <w:t>expected or exceeding</w:t>
            </w:r>
            <w:r w:rsidRPr="001B6B1E">
              <w:rPr>
                <w:rFonts w:eastAsiaTheme="minorHAnsi" w:cs="Arial"/>
                <w:color w:val="7030A0"/>
                <w:szCs w:val="20"/>
                <w:lang w:eastAsia="en-US"/>
              </w:rPr>
              <w:t xml:space="preserve"> </w:t>
            </w:r>
            <w:r w:rsidRPr="001B6B1E">
              <w:rPr>
                <w:rFonts w:eastAsiaTheme="minorHAnsi" w:cs="Arial"/>
                <w:szCs w:val="20"/>
                <w:lang w:eastAsia="en-US"/>
              </w:rPr>
              <w:t>by the end of Reception. Pupils’</w:t>
            </w:r>
            <w:r w:rsidRPr="001B6B1E">
              <w:rPr>
                <w:rFonts w:eastAsiaTheme="minorHAnsi" w:cs="Arial"/>
                <w:color w:val="0070C0"/>
                <w:szCs w:val="20"/>
                <w:lang w:eastAsia="en-US"/>
              </w:rPr>
              <w:t xml:space="preserve"> </w:t>
            </w:r>
            <w:r w:rsidRPr="001B6B1E">
              <w:rPr>
                <w:rFonts w:eastAsiaTheme="minorHAnsi" w:cs="Arial"/>
                <w:szCs w:val="20"/>
                <w:lang w:eastAsia="en-US"/>
              </w:rPr>
              <w:t xml:space="preserve">achievement consistently improves throughout the school as they engage in </w:t>
            </w:r>
            <w:r w:rsidRPr="001B6B1E">
              <w:rPr>
                <w:rFonts w:cs="Arial"/>
                <w:szCs w:val="20"/>
              </w:rPr>
              <w:t>a creative curriculum that is supported by high aspirations for all our pupils</w:t>
            </w:r>
            <w:r w:rsidRPr="001B6B1E">
              <w:rPr>
                <w:rFonts w:eastAsiaTheme="minorHAnsi" w:cs="Arial"/>
                <w:szCs w:val="20"/>
                <w:lang w:eastAsia="en-US"/>
              </w:rPr>
              <w:t xml:space="preserve"> which helps the </w:t>
            </w:r>
            <w:r w:rsidRPr="001B6B1E">
              <w:rPr>
                <w:rFonts w:eastAsiaTheme="minorHAnsi" w:cs="Arial"/>
                <w:color w:val="FFC000"/>
                <w:szCs w:val="20"/>
                <w:lang w:eastAsia="en-US"/>
              </w:rPr>
              <w:t xml:space="preserve">large majority </w:t>
            </w:r>
            <w:r w:rsidRPr="001B6B1E">
              <w:rPr>
                <w:rFonts w:eastAsiaTheme="minorHAnsi" w:cs="Arial"/>
                <w:szCs w:val="20"/>
                <w:lang w:eastAsia="en-US"/>
              </w:rPr>
              <w:t xml:space="preserve">of pupils to make </w:t>
            </w:r>
            <w:r w:rsidR="00006A89">
              <w:rPr>
                <w:rFonts w:eastAsiaTheme="minorHAnsi" w:cs="Arial"/>
                <w:color w:val="7030A0"/>
                <w:szCs w:val="20"/>
                <w:lang w:eastAsia="en-US"/>
              </w:rPr>
              <w:t xml:space="preserve">good </w:t>
            </w:r>
            <w:r w:rsidRPr="001B6B1E">
              <w:rPr>
                <w:rFonts w:eastAsiaTheme="minorHAnsi" w:cs="Arial"/>
                <w:szCs w:val="20"/>
                <w:lang w:eastAsia="en-US"/>
              </w:rPr>
              <w:t xml:space="preserve">progress by the end of KS2. </w:t>
            </w:r>
          </w:p>
          <w:p w:rsidR="00DB6439" w:rsidRPr="001B6B1E" w:rsidRDefault="00DB6439" w:rsidP="009514F4">
            <w:pPr>
              <w:rPr>
                <w:rFonts w:eastAsiaTheme="minorHAnsi" w:cs="Arial"/>
                <w:szCs w:val="20"/>
                <w:lang w:eastAsia="en-US"/>
              </w:rPr>
            </w:pPr>
          </w:p>
          <w:p w:rsidR="00737ECE" w:rsidRPr="001B6B1E" w:rsidRDefault="00737ECE" w:rsidP="005928D7">
            <w:pPr>
              <w:autoSpaceDE w:val="0"/>
              <w:autoSpaceDN w:val="0"/>
              <w:adjustRightInd w:val="0"/>
              <w:rPr>
                <w:rFonts w:cs="Arial"/>
                <w:b/>
                <w:szCs w:val="20"/>
              </w:rPr>
            </w:pPr>
            <w:r w:rsidRPr="001B6B1E">
              <w:rPr>
                <w:rFonts w:cs="Arial"/>
                <w:b/>
                <w:szCs w:val="20"/>
              </w:rPr>
              <w:t>Our distinctive features include:</w:t>
            </w:r>
          </w:p>
          <w:p w:rsidR="00B04E9B" w:rsidRPr="00B04E9B" w:rsidRDefault="004B5931" w:rsidP="00B04E9B">
            <w:pPr>
              <w:autoSpaceDE w:val="0"/>
              <w:autoSpaceDN w:val="0"/>
              <w:adjustRightInd w:val="0"/>
              <w:rPr>
                <w:rFonts w:cs="Arial"/>
                <w:szCs w:val="20"/>
              </w:rPr>
            </w:pPr>
            <w:r w:rsidRPr="00FE088B">
              <w:rPr>
                <w:rFonts w:cs="Arial"/>
                <w:b/>
                <w:szCs w:val="20"/>
              </w:rPr>
              <w:t xml:space="preserve">CHURCH SCHOOL ETHOS </w:t>
            </w:r>
            <w:r w:rsidR="00B04E9B" w:rsidRPr="00FE088B">
              <w:rPr>
                <w:rFonts w:cs="Arial"/>
                <w:b/>
                <w:szCs w:val="20"/>
              </w:rPr>
              <w:t>–</w:t>
            </w:r>
            <w:r w:rsidRPr="00B04E9B">
              <w:rPr>
                <w:rFonts w:cs="Arial"/>
                <w:szCs w:val="20"/>
              </w:rPr>
              <w:t xml:space="preserve"> </w:t>
            </w:r>
            <w:r w:rsidR="00B04E9B">
              <w:rPr>
                <w:rFonts w:cs="Arial"/>
                <w:szCs w:val="20"/>
                <w:lang w:eastAsia="en-US"/>
              </w:rPr>
              <w:t>Our school</w:t>
            </w:r>
            <w:r w:rsidRPr="00B04E9B">
              <w:rPr>
                <w:rFonts w:cs="Arial"/>
                <w:szCs w:val="20"/>
                <w:lang w:eastAsia="en-US"/>
              </w:rPr>
              <w:t xml:space="preserve"> has a very strong inclusive ethos of care and respect</w:t>
            </w:r>
            <w:r w:rsidR="001A61DA">
              <w:rPr>
                <w:rFonts w:cs="Arial"/>
                <w:szCs w:val="20"/>
                <w:lang w:eastAsia="en-US"/>
              </w:rPr>
              <w:t>;</w:t>
            </w:r>
            <w:r w:rsidRPr="00B04E9B">
              <w:rPr>
                <w:rFonts w:cs="Arial"/>
                <w:szCs w:val="20"/>
                <w:lang w:eastAsia="en-US"/>
              </w:rPr>
              <w:t xml:space="preserve"> clearly underpinned by Christian values.</w:t>
            </w:r>
            <w:r w:rsidR="00B04E9B" w:rsidRPr="00B04E9B">
              <w:rPr>
                <w:rFonts w:cs="Arial"/>
                <w:szCs w:val="20"/>
                <w:lang w:eastAsia="en-US"/>
              </w:rPr>
              <w:t xml:space="preserve"> </w:t>
            </w:r>
            <w:r w:rsidR="00B04E9B" w:rsidRPr="00B04E9B">
              <w:t xml:space="preserve">We recognise that, although our school has a Christian foundation, our children come from a wide variety of backgrounds, including children from other faith communities and those who do not share in any particular belief. </w:t>
            </w:r>
            <w:r w:rsidRPr="00B04E9B">
              <w:rPr>
                <w:rFonts w:cs="Arial"/>
                <w:szCs w:val="20"/>
              </w:rPr>
              <w:t xml:space="preserve">It is our aim to provide for pupils; an atmosphere, practice and education in which their spiritual life and experience will develop. There is an </w:t>
            </w:r>
            <w:r w:rsidRPr="00B04E9B">
              <w:rPr>
                <w:rFonts w:cs="Arial"/>
                <w:color w:val="7030A0"/>
                <w:szCs w:val="20"/>
              </w:rPr>
              <w:t xml:space="preserve">effective </w:t>
            </w:r>
            <w:r w:rsidRPr="00B04E9B">
              <w:rPr>
                <w:rFonts w:cs="Arial"/>
                <w:szCs w:val="20"/>
              </w:rPr>
              <w:t xml:space="preserve">partnership and </w:t>
            </w:r>
            <w:r w:rsidRPr="00B04E9B">
              <w:rPr>
                <w:rFonts w:cs="Arial"/>
                <w:bCs/>
                <w:szCs w:val="20"/>
              </w:rPr>
              <w:t xml:space="preserve">supportive links with </w:t>
            </w:r>
            <w:r w:rsidR="00B04E9B" w:rsidRPr="00B04E9B">
              <w:rPr>
                <w:rFonts w:cs="Arial"/>
                <w:bCs/>
                <w:szCs w:val="20"/>
              </w:rPr>
              <w:t>St. Barnabas’ Church</w:t>
            </w:r>
            <w:r w:rsidR="001A61DA">
              <w:rPr>
                <w:rFonts w:cs="Arial"/>
                <w:bCs/>
                <w:szCs w:val="20"/>
              </w:rPr>
              <w:t>,</w:t>
            </w:r>
            <w:r w:rsidRPr="00B04E9B">
              <w:rPr>
                <w:rFonts w:cs="Arial"/>
                <w:bCs/>
                <w:szCs w:val="20"/>
              </w:rPr>
              <w:t xml:space="preserve"> which enriches the experience of pupils and </w:t>
            </w:r>
            <w:r w:rsidR="00B04E9B" w:rsidRPr="00B04E9B">
              <w:rPr>
                <w:rFonts w:cs="Arial"/>
                <w:bCs/>
                <w:szCs w:val="20"/>
              </w:rPr>
              <w:t xml:space="preserve">their families. </w:t>
            </w:r>
            <w:r w:rsidRPr="00B04E9B">
              <w:rPr>
                <w:rFonts w:cs="Arial"/>
                <w:szCs w:val="20"/>
              </w:rPr>
              <w:t xml:space="preserve">Our caring Christian ethos is evident in policy and planning documents and is embedded in the supportive, relational values the school enjoys, resulting in the </w:t>
            </w:r>
            <w:r w:rsidR="005D2CA0" w:rsidRPr="005D2CA0">
              <w:rPr>
                <w:rFonts w:cs="Arial"/>
                <w:szCs w:val="20"/>
              </w:rPr>
              <w:t>vast</w:t>
            </w:r>
            <w:r w:rsidR="001A61DA" w:rsidRPr="005D2CA0">
              <w:rPr>
                <w:rFonts w:cs="Arial"/>
                <w:szCs w:val="20"/>
              </w:rPr>
              <w:t xml:space="preserve"> m</w:t>
            </w:r>
            <w:r w:rsidRPr="005D2CA0">
              <w:rPr>
                <w:rFonts w:cs="Arial"/>
                <w:szCs w:val="20"/>
              </w:rPr>
              <w:t xml:space="preserve">ajority </w:t>
            </w:r>
            <w:r w:rsidRPr="00B04E9B">
              <w:rPr>
                <w:rFonts w:cs="Arial"/>
                <w:szCs w:val="20"/>
              </w:rPr>
              <w:t xml:space="preserve">of our pupils being confident, caring and </w:t>
            </w:r>
            <w:r w:rsidR="00006A89">
              <w:rPr>
                <w:rFonts w:cs="Arial"/>
                <w:szCs w:val="20"/>
              </w:rPr>
              <w:t xml:space="preserve">actively </w:t>
            </w:r>
            <w:r w:rsidRPr="00B04E9B">
              <w:rPr>
                <w:rFonts w:cs="Arial"/>
                <w:szCs w:val="20"/>
              </w:rPr>
              <w:t>committed to the ethos of our school.</w:t>
            </w:r>
          </w:p>
          <w:p w:rsidR="00356C05" w:rsidRDefault="00356C05" w:rsidP="007E6FD7">
            <w:pPr>
              <w:autoSpaceDE w:val="0"/>
              <w:autoSpaceDN w:val="0"/>
              <w:adjustRightInd w:val="0"/>
              <w:rPr>
                <w:rFonts w:cs="Arial"/>
                <w:szCs w:val="20"/>
              </w:rPr>
            </w:pPr>
          </w:p>
          <w:p w:rsidR="005D1B1F" w:rsidRPr="001B6B1E" w:rsidRDefault="005D1B1F" w:rsidP="007E6FD7">
            <w:pPr>
              <w:autoSpaceDE w:val="0"/>
              <w:autoSpaceDN w:val="0"/>
              <w:adjustRightInd w:val="0"/>
              <w:rPr>
                <w:szCs w:val="20"/>
              </w:rPr>
            </w:pPr>
            <w:r w:rsidRPr="00FE088B">
              <w:rPr>
                <w:rFonts w:cs="Arial"/>
                <w:b/>
                <w:szCs w:val="20"/>
              </w:rPr>
              <w:t>DIVERSE AND CARING COMMUNITY</w:t>
            </w:r>
            <w:r w:rsidRPr="001B6B1E">
              <w:rPr>
                <w:rFonts w:cs="Arial"/>
                <w:szCs w:val="20"/>
              </w:rPr>
              <w:t xml:space="preserve"> - We are a vibrant multi-cultural community; all living, learning and growing in harmony together</w:t>
            </w:r>
            <w:r w:rsidR="001A61DA">
              <w:rPr>
                <w:rFonts w:cs="Arial"/>
                <w:szCs w:val="20"/>
              </w:rPr>
              <w:t>,</w:t>
            </w:r>
            <w:r w:rsidRPr="001B6B1E">
              <w:rPr>
                <w:rFonts w:cs="Arial"/>
                <w:szCs w:val="20"/>
              </w:rPr>
              <w:t xml:space="preserve"> fostering a </w:t>
            </w:r>
            <w:r w:rsidRPr="001B6B1E">
              <w:rPr>
                <w:rFonts w:cs="Arial"/>
                <w:color w:val="7030A0"/>
                <w:szCs w:val="20"/>
              </w:rPr>
              <w:t xml:space="preserve">highly valued </w:t>
            </w:r>
            <w:r w:rsidRPr="001B6B1E">
              <w:rPr>
                <w:rFonts w:cs="Arial"/>
                <w:szCs w:val="20"/>
              </w:rPr>
              <w:t>sense of community</w:t>
            </w:r>
            <w:r w:rsidR="001A61DA">
              <w:rPr>
                <w:rFonts w:cs="Arial"/>
                <w:szCs w:val="20"/>
              </w:rPr>
              <w:t>,</w:t>
            </w:r>
            <w:r w:rsidRPr="001B6B1E">
              <w:rPr>
                <w:rFonts w:cs="Arial"/>
                <w:szCs w:val="20"/>
              </w:rPr>
              <w:t xml:space="preserve"> aiming to ensure that the values of the school reflect children's backgrounds, cultures and the wider society in which we live. The principles of Equality and Diversity are central to our work as we ensure that every child is equally able to fully develop their abilities and talents. </w:t>
            </w:r>
            <w:r w:rsidRPr="001B6B1E">
              <w:rPr>
                <w:rFonts w:eastAsiaTheme="minorHAnsi" w:cs="Arial"/>
                <w:szCs w:val="20"/>
                <w:lang w:eastAsia="en-US"/>
              </w:rPr>
              <w:t xml:space="preserve">The promotion of community cohesion is </w:t>
            </w:r>
            <w:r w:rsidRPr="001B6B1E">
              <w:rPr>
                <w:rFonts w:eastAsiaTheme="minorHAnsi" w:cs="Arial"/>
                <w:color w:val="7030A0"/>
                <w:szCs w:val="20"/>
                <w:lang w:eastAsia="en-US"/>
              </w:rPr>
              <w:t>good</w:t>
            </w:r>
            <w:r w:rsidRPr="001B6B1E">
              <w:rPr>
                <w:rFonts w:eastAsiaTheme="minorHAnsi" w:cs="Arial"/>
                <w:szCs w:val="20"/>
                <w:lang w:eastAsia="en-US"/>
              </w:rPr>
              <w:t>, due to well established local links.</w:t>
            </w:r>
            <w:r w:rsidRPr="001B6B1E">
              <w:rPr>
                <w:rFonts w:cs="Arial"/>
                <w:szCs w:val="20"/>
                <w:lang w:val="en-US"/>
              </w:rPr>
              <w:t xml:space="preserve"> </w:t>
            </w:r>
            <w:r w:rsidRPr="001B6B1E">
              <w:rPr>
                <w:rFonts w:eastAsiaTheme="minorHAnsi" w:cs="Arial"/>
                <w:szCs w:val="20"/>
                <w:lang w:eastAsia="en-US"/>
              </w:rPr>
              <w:t xml:space="preserve">The school is </w:t>
            </w:r>
            <w:r w:rsidRPr="001B6B1E">
              <w:rPr>
                <w:rFonts w:eastAsiaTheme="minorHAnsi" w:cs="Arial"/>
                <w:color w:val="7030A0"/>
                <w:szCs w:val="20"/>
                <w:lang w:eastAsia="en-US"/>
              </w:rPr>
              <w:t xml:space="preserve">popular </w:t>
            </w:r>
            <w:r w:rsidRPr="001B6B1E">
              <w:rPr>
                <w:rFonts w:eastAsiaTheme="minorHAnsi" w:cs="Arial"/>
                <w:szCs w:val="20"/>
                <w:lang w:eastAsia="en-US"/>
              </w:rPr>
              <w:t xml:space="preserve">in the community and there are </w:t>
            </w:r>
            <w:r w:rsidRPr="001B6B1E">
              <w:rPr>
                <w:rFonts w:eastAsiaTheme="minorHAnsi" w:cs="Arial"/>
                <w:color w:val="7030A0"/>
                <w:szCs w:val="20"/>
                <w:lang w:eastAsia="en-US"/>
              </w:rPr>
              <w:t xml:space="preserve">good </w:t>
            </w:r>
            <w:r w:rsidRPr="001B6B1E">
              <w:rPr>
                <w:rFonts w:eastAsiaTheme="minorHAnsi" w:cs="Arial"/>
                <w:szCs w:val="20"/>
                <w:lang w:eastAsia="en-US"/>
              </w:rPr>
              <w:t>partnerships with other schools and agencies.</w:t>
            </w:r>
            <w:r w:rsidRPr="001B6B1E">
              <w:rPr>
                <w:szCs w:val="20"/>
              </w:rPr>
              <w:t xml:space="preserve"> </w:t>
            </w:r>
          </w:p>
          <w:p w:rsidR="00356C05" w:rsidRPr="00FE088B" w:rsidRDefault="00356C05" w:rsidP="004C058F">
            <w:pPr>
              <w:rPr>
                <w:rFonts w:asciiTheme="minorHAnsi" w:hAnsiTheme="minorHAnsi" w:cstheme="minorHAnsi"/>
                <w:b/>
              </w:rPr>
            </w:pPr>
          </w:p>
          <w:p w:rsidR="00A7093A" w:rsidRPr="00E30A79" w:rsidRDefault="00F63B3B" w:rsidP="004C058F">
            <w:pPr>
              <w:rPr>
                <w:rFonts w:asciiTheme="minorHAnsi" w:hAnsiTheme="minorHAnsi" w:cstheme="minorHAnsi"/>
                <w:color w:val="FF0000"/>
                <w:lang w:eastAsia="en-US"/>
              </w:rPr>
            </w:pPr>
            <w:r w:rsidRPr="00FE088B">
              <w:rPr>
                <w:rFonts w:asciiTheme="minorHAnsi" w:hAnsiTheme="minorHAnsi" w:cstheme="minorHAnsi"/>
                <w:b/>
              </w:rPr>
              <w:t>EXTRA CURRICULAR PROVISION -</w:t>
            </w:r>
            <w:r w:rsidRPr="00E30A79">
              <w:rPr>
                <w:rFonts w:asciiTheme="minorHAnsi" w:hAnsiTheme="minorHAnsi" w:cstheme="minorHAnsi"/>
              </w:rPr>
              <w:t xml:space="preserve"> </w:t>
            </w:r>
            <w:r w:rsidRPr="00E30A79">
              <w:rPr>
                <w:rFonts w:asciiTheme="minorHAnsi" w:eastAsia="Calibri" w:hAnsiTheme="minorHAnsi" w:cstheme="minorHAnsi"/>
                <w:lang w:eastAsia="en-US"/>
              </w:rPr>
              <w:t xml:space="preserve">The </w:t>
            </w:r>
            <w:r w:rsidR="0004429D" w:rsidRPr="00E30A79">
              <w:rPr>
                <w:rFonts w:asciiTheme="minorHAnsi" w:eastAsia="Calibri" w:hAnsiTheme="minorHAnsi" w:cstheme="minorHAnsi"/>
                <w:color w:val="7030A0"/>
                <w:lang w:eastAsia="en-US"/>
              </w:rPr>
              <w:t>engaging</w:t>
            </w:r>
            <w:r w:rsidRPr="00E30A79">
              <w:rPr>
                <w:rFonts w:asciiTheme="minorHAnsi" w:eastAsia="Calibri" w:hAnsiTheme="minorHAnsi" w:cstheme="minorHAnsi"/>
                <w:lang w:eastAsia="en-US"/>
              </w:rPr>
              <w:t xml:space="preserve"> curriculum motivates pupils because it not only takes into account their interests and aspirations but is </w:t>
            </w:r>
            <w:r w:rsidR="00A7093A" w:rsidRPr="00E30A79">
              <w:rPr>
                <w:rFonts w:asciiTheme="minorHAnsi" w:eastAsia="Calibri" w:hAnsiTheme="minorHAnsi" w:cstheme="minorHAnsi"/>
                <w:lang w:eastAsia="en-US"/>
              </w:rPr>
              <w:t xml:space="preserve">also </w:t>
            </w:r>
            <w:r w:rsidRPr="00E30A79">
              <w:rPr>
                <w:rFonts w:asciiTheme="minorHAnsi" w:eastAsia="Calibri" w:hAnsiTheme="minorHAnsi" w:cstheme="minorHAnsi"/>
                <w:lang w:eastAsia="en-US"/>
              </w:rPr>
              <w:t xml:space="preserve">enriched through a range of clubs and extra-curricular activities that many pupils enjoy. </w:t>
            </w:r>
            <w:r w:rsidRPr="005D2CA0">
              <w:rPr>
                <w:rFonts w:asciiTheme="minorHAnsi" w:hAnsiTheme="minorHAnsi" w:cstheme="minorHAnsi"/>
                <w:bCs/>
              </w:rPr>
              <w:t>Some of the clubs pupils engage in include</w:t>
            </w:r>
            <w:r w:rsidR="000B166E" w:rsidRPr="005D2CA0">
              <w:rPr>
                <w:rFonts w:asciiTheme="minorHAnsi" w:hAnsiTheme="minorHAnsi" w:cstheme="minorHAnsi"/>
                <w:bCs/>
              </w:rPr>
              <w:t>:</w:t>
            </w:r>
            <w:r w:rsidR="0010178E" w:rsidRPr="005D2CA0">
              <w:rPr>
                <w:rFonts w:asciiTheme="minorHAnsi" w:hAnsiTheme="minorHAnsi" w:cstheme="minorHAnsi"/>
                <w:bCs/>
              </w:rPr>
              <w:t xml:space="preserve"> </w:t>
            </w:r>
            <w:r w:rsidR="001A61DA" w:rsidRPr="005D2CA0">
              <w:rPr>
                <w:rFonts w:asciiTheme="minorHAnsi" w:hAnsiTheme="minorHAnsi" w:cstheme="minorHAnsi"/>
                <w:bCs/>
              </w:rPr>
              <w:t>Football,</w:t>
            </w:r>
            <w:r w:rsidR="0010178E" w:rsidRPr="005D2CA0">
              <w:rPr>
                <w:rFonts w:asciiTheme="minorHAnsi" w:hAnsiTheme="minorHAnsi" w:cstheme="minorHAnsi"/>
                <w:bCs/>
              </w:rPr>
              <w:t xml:space="preserve"> Choir,</w:t>
            </w:r>
            <w:r w:rsidR="001A61DA" w:rsidRPr="005D2CA0">
              <w:rPr>
                <w:rFonts w:asciiTheme="minorHAnsi" w:hAnsiTheme="minorHAnsi" w:cstheme="minorHAnsi"/>
                <w:bCs/>
              </w:rPr>
              <w:t xml:space="preserve"> Cheerleading, </w:t>
            </w:r>
            <w:r w:rsidR="0010178E" w:rsidRPr="005D2CA0">
              <w:rPr>
                <w:rFonts w:asciiTheme="minorHAnsi" w:hAnsiTheme="minorHAnsi" w:cstheme="minorHAnsi"/>
                <w:bCs/>
              </w:rPr>
              <w:t xml:space="preserve">Musical Instruments, </w:t>
            </w:r>
            <w:r w:rsidR="001A61DA" w:rsidRPr="005D2CA0">
              <w:rPr>
                <w:rFonts w:asciiTheme="minorHAnsi" w:hAnsiTheme="minorHAnsi" w:cstheme="minorHAnsi"/>
                <w:bCs/>
              </w:rPr>
              <w:t>Homework Club, Messy Church</w:t>
            </w:r>
            <w:r w:rsidR="0010178E" w:rsidRPr="005D2CA0">
              <w:rPr>
                <w:rFonts w:asciiTheme="minorHAnsi" w:hAnsiTheme="minorHAnsi" w:cstheme="minorHAnsi"/>
                <w:bCs/>
              </w:rPr>
              <w:t xml:space="preserve">, </w:t>
            </w:r>
            <w:r w:rsidR="0090594D">
              <w:rPr>
                <w:rFonts w:asciiTheme="minorHAnsi" w:hAnsiTheme="minorHAnsi" w:cstheme="minorHAnsi"/>
                <w:bCs/>
              </w:rPr>
              <w:t xml:space="preserve">Debating, Prayer Space, </w:t>
            </w:r>
            <w:r w:rsidR="0010178E" w:rsidRPr="005D2CA0">
              <w:rPr>
                <w:rFonts w:asciiTheme="minorHAnsi" w:hAnsiTheme="minorHAnsi" w:cstheme="minorHAnsi"/>
                <w:bCs/>
              </w:rPr>
              <w:t>Gardening</w:t>
            </w:r>
            <w:r w:rsidR="001A61DA" w:rsidRPr="005D2CA0">
              <w:rPr>
                <w:rFonts w:asciiTheme="minorHAnsi" w:hAnsiTheme="minorHAnsi" w:cstheme="minorHAnsi"/>
                <w:bCs/>
              </w:rPr>
              <w:t xml:space="preserve"> and </w:t>
            </w:r>
            <w:r w:rsidR="0010178E" w:rsidRPr="005D2CA0">
              <w:rPr>
                <w:rFonts w:asciiTheme="minorHAnsi" w:hAnsiTheme="minorHAnsi" w:cstheme="minorHAnsi"/>
                <w:bCs/>
              </w:rPr>
              <w:t>Multi-sports</w:t>
            </w:r>
            <w:r w:rsidR="00A442F7" w:rsidRPr="005D2CA0">
              <w:rPr>
                <w:rFonts w:asciiTheme="minorHAnsi" w:hAnsiTheme="minorHAnsi" w:cstheme="minorHAnsi"/>
                <w:bCs/>
              </w:rPr>
              <w:t>.</w:t>
            </w:r>
            <w:r w:rsidR="00C80AA0" w:rsidRPr="0010178E">
              <w:rPr>
                <w:rFonts w:asciiTheme="minorHAnsi" w:hAnsiTheme="minorHAnsi" w:cstheme="minorHAnsi"/>
                <w:bCs/>
              </w:rPr>
              <w:t xml:space="preserve"> </w:t>
            </w:r>
            <w:r w:rsidR="0090594D">
              <w:rPr>
                <w:rFonts w:asciiTheme="minorHAnsi" w:hAnsiTheme="minorHAnsi" w:cstheme="minorHAnsi"/>
                <w:bCs/>
              </w:rPr>
              <w:t xml:space="preserve">Additional to these are a range of sport tournaments linking with other schools and </w:t>
            </w:r>
            <w:proofErr w:type="spellStart"/>
            <w:r w:rsidR="0090594D">
              <w:rPr>
                <w:rFonts w:asciiTheme="minorHAnsi" w:hAnsiTheme="minorHAnsi" w:cstheme="minorHAnsi"/>
                <w:bCs/>
              </w:rPr>
              <w:t>residentials</w:t>
            </w:r>
            <w:proofErr w:type="spellEnd"/>
            <w:r w:rsidR="0090594D">
              <w:rPr>
                <w:rFonts w:asciiTheme="minorHAnsi" w:hAnsiTheme="minorHAnsi" w:cstheme="minorHAnsi"/>
                <w:bCs/>
              </w:rPr>
              <w:t xml:space="preserve"> across KS2.</w:t>
            </w:r>
            <w:r w:rsidRPr="00E30A79">
              <w:rPr>
                <w:rFonts w:asciiTheme="minorHAnsi" w:hAnsiTheme="minorHAnsi" w:cstheme="minorHAnsi"/>
                <w:bCs/>
              </w:rPr>
              <w:t>These activities r</w:t>
            </w:r>
            <w:r w:rsidR="00A7093A" w:rsidRPr="00E30A79">
              <w:rPr>
                <w:rFonts w:asciiTheme="minorHAnsi" w:hAnsiTheme="minorHAnsi" w:cstheme="minorHAnsi"/>
                <w:bCs/>
              </w:rPr>
              <w:t>aise pupils’ self-esteem, enabling</w:t>
            </w:r>
            <w:r w:rsidRPr="00E30A79">
              <w:rPr>
                <w:rFonts w:asciiTheme="minorHAnsi" w:hAnsiTheme="minorHAnsi" w:cstheme="minorHAnsi"/>
                <w:bCs/>
              </w:rPr>
              <w:t xml:space="preserve"> them to experience success and develop their ability to work successfully as a team. </w:t>
            </w:r>
            <w:r w:rsidR="00A7093A" w:rsidRPr="00E30A79">
              <w:rPr>
                <w:rFonts w:asciiTheme="minorHAnsi" w:eastAsiaTheme="minorHAnsi" w:hAnsiTheme="minorHAnsi" w:cstheme="minorHAnsi"/>
                <w:szCs w:val="20"/>
                <w:lang w:eastAsia="en-US"/>
              </w:rPr>
              <w:t xml:space="preserve">The participation rate by pupils is </w:t>
            </w:r>
            <w:r w:rsidR="00A7093A" w:rsidRPr="00E30A79">
              <w:rPr>
                <w:rFonts w:asciiTheme="minorHAnsi" w:eastAsiaTheme="minorHAnsi" w:hAnsiTheme="minorHAnsi" w:cstheme="minorHAnsi"/>
                <w:color w:val="7030A0"/>
                <w:szCs w:val="20"/>
                <w:lang w:eastAsia="en-US"/>
              </w:rPr>
              <w:t>good</w:t>
            </w:r>
            <w:r w:rsidR="00A7093A" w:rsidRPr="00E30A79">
              <w:rPr>
                <w:rFonts w:asciiTheme="minorHAnsi" w:eastAsiaTheme="minorHAnsi" w:hAnsiTheme="minorHAnsi" w:cstheme="minorHAnsi"/>
                <w:szCs w:val="20"/>
                <w:lang w:eastAsia="en-US"/>
              </w:rPr>
              <w:t xml:space="preserve">, </w:t>
            </w:r>
            <w:r w:rsidR="00A7093A" w:rsidRPr="00E30A79">
              <w:rPr>
                <w:rFonts w:asciiTheme="minorHAnsi" w:hAnsiTheme="minorHAnsi" w:cstheme="minorHAnsi"/>
                <w:szCs w:val="20"/>
              </w:rPr>
              <w:t>enabling the identification of gifted and talented pupils and effectively ensuring pupils are engaged and in</w:t>
            </w:r>
            <w:r w:rsidR="00E30A79" w:rsidRPr="00E30A79">
              <w:rPr>
                <w:rFonts w:asciiTheme="minorHAnsi" w:hAnsiTheme="minorHAnsi" w:cstheme="minorHAnsi"/>
                <w:szCs w:val="20"/>
              </w:rPr>
              <w:t>cluded in experiencing success.</w:t>
            </w:r>
          </w:p>
          <w:p w:rsidR="00356C05" w:rsidRDefault="00356C05" w:rsidP="004C058F">
            <w:pPr>
              <w:autoSpaceDE w:val="0"/>
              <w:autoSpaceDN w:val="0"/>
              <w:adjustRightInd w:val="0"/>
              <w:rPr>
                <w:rFonts w:asciiTheme="minorHAnsi" w:hAnsiTheme="minorHAnsi" w:cstheme="minorHAnsi"/>
                <w:szCs w:val="20"/>
              </w:rPr>
            </w:pPr>
          </w:p>
          <w:p w:rsidR="00F95D26" w:rsidRPr="00E30A79" w:rsidRDefault="008D6273" w:rsidP="004C058F">
            <w:pPr>
              <w:autoSpaceDE w:val="0"/>
              <w:autoSpaceDN w:val="0"/>
              <w:adjustRightInd w:val="0"/>
              <w:rPr>
                <w:rFonts w:asciiTheme="minorHAnsi" w:hAnsiTheme="minorHAnsi" w:cstheme="minorHAnsi"/>
                <w:color w:val="FF0000"/>
                <w:szCs w:val="20"/>
              </w:rPr>
            </w:pPr>
            <w:r w:rsidRPr="00FE088B">
              <w:rPr>
                <w:rFonts w:asciiTheme="minorHAnsi" w:hAnsiTheme="minorHAnsi" w:cstheme="minorHAnsi"/>
                <w:b/>
                <w:szCs w:val="20"/>
              </w:rPr>
              <w:lastRenderedPageBreak/>
              <w:t>SCHOOL ACCREDITATIONS –</w:t>
            </w:r>
            <w:r w:rsidRPr="00E30A79">
              <w:rPr>
                <w:rFonts w:asciiTheme="minorHAnsi" w:hAnsiTheme="minorHAnsi" w:cstheme="minorHAnsi"/>
                <w:szCs w:val="20"/>
              </w:rPr>
              <w:t xml:space="preserve"> The school has achieved a number of nationally accredited awards including:</w:t>
            </w:r>
            <w:r w:rsidR="00A442F7" w:rsidRPr="00E30A79">
              <w:rPr>
                <w:rFonts w:asciiTheme="minorHAnsi" w:hAnsiTheme="minorHAnsi" w:cstheme="minorHAnsi"/>
                <w:szCs w:val="20"/>
              </w:rPr>
              <w:t xml:space="preserve"> </w:t>
            </w:r>
            <w:r w:rsidR="00E30A79" w:rsidRPr="00E30A79">
              <w:rPr>
                <w:rFonts w:asciiTheme="minorHAnsi" w:hAnsiTheme="minorHAnsi" w:cstheme="minorHAnsi"/>
                <w:szCs w:val="20"/>
              </w:rPr>
              <w:t>F</w:t>
            </w:r>
            <w:r w:rsidR="00523E7C" w:rsidRPr="00E30A79">
              <w:rPr>
                <w:rFonts w:asciiTheme="minorHAnsi" w:hAnsiTheme="minorHAnsi" w:cstheme="minorHAnsi"/>
                <w:szCs w:val="20"/>
              </w:rPr>
              <w:t xml:space="preserve">airtrade School, Sports Mark, Active Mark, Investors in </w:t>
            </w:r>
            <w:r w:rsidR="005D2CA0">
              <w:rPr>
                <w:rFonts w:asciiTheme="minorHAnsi" w:hAnsiTheme="minorHAnsi" w:cstheme="minorHAnsi"/>
                <w:szCs w:val="20"/>
              </w:rPr>
              <w:t>Pupils</w:t>
            </w:r>
            <w:r w:rsidR="0090594D">
              <w:rPr>
                <w:rFonts w:asciiTheme="minorHAnsi" w:hAnsiTheme="minorHAnsi" w:cstheme="minorHAnsi"/>
                <w:szCs w:val="20"/>
              </w:rPr>
              <w:t>, Healthy Schools</w:t>
            </w:r>
            <w:r w:rsidR="005D2CA0">
              <w:rPr>
                <w:rFonts w:asciiTheme="minorHAnsi" w:hAnsiTheme="minorHAnsi" w:cstheme="minorHAnsi"/>
                <w:szCs w:val="20"/>
              </w:rPr>
              <w:t>.</w:t>
            </w:r>
          </w:p>
          <w:p w:rsidR="00F95D26" w:rsidRPr="001B6B1E" w:rsidRDefault="00F95D26" w:rsidP="00F95D26">
            <w:pPr>
              <w:autoSpaceDE w:val="0"/>
              <w:autoSpaceDN w:val="0"/>
              <w:adjustRightInd w:val="0"/>
              <w:rPr>
                <w:rFonts w:cs="Arial"/>
                <w:i/>
                <w:color w:val="FF0000"/>
                <w:szCs w:val="20"/>
              </w:rPr>
            </w:pPr>
          </w:p>
          <w:p w:rsidR="00F663DF" w:rsidRPr="001B6B1E" w:rsidRDefault="00737ECE" w:rsidP="00F663DF">
            <w:pPr>
              <w:pStyle w:val="Default"/>
              <w:rPr>
                <w:rFonts w:ascii="Arial" w:hAnsi="Arial" w:cs="Arial"/>
                <w:color w:val="auto"/>
                <w:sz w:val="20"/>
                <w:szCs w:val="20"/>
              </w:rPr>
            </w:pPr>
            <w:r w:rsidRPr="001B6B1E">
              <w:rPr>
                <w:rFonts w:ascii="Arial" w:hAnsi="Arial" w:cs="Arial"/>
                <w:b/>
                <w:bCs/>
                <w:color w:val="auto"/>
                <w:sz w:val="20"/>
                <w:szCs w:val="20"/>
              </w:rPr>
              <w:t>Cha</w:t>
            </w:r>
            <w:r w:rsidR="00564ED5" w:rsidRPr="001B6B1E">
              <w:rPr>
                <w:rFonts w:ascii="Arial" w:hAnsi="Arial" w:cs="Arial"/>
                <w:b/>
                <w:bCs/>
                <w:color w:val="auto"/>
                <w:sz w:val="20"/>
                <w:szCs w:val="20"/>
              </w:rPr>
              <w:t>nges since the last inspection:</w:t>
            </w:r>
            <w:r w:rsidRPr="001B6B1E">
              <w:rPr>
                <w:rFonts w:ascii="Arial" w:hAnsi="Arial" w:cs="Arial"/>
                <w:color w:val="auto"/>
                <w:sz w:val="20"/>
                <w:szCs w:val="20"/>
              </w:rPr>
              <w:t xml:space="preserve"> </w:t>
            </w:r>
            <w:r w:rsidR="00E13CD0" w:rsidRPr="001B6B1E">
              <w:rPr>
                <w:rFonts w:ascii="Arial" w:hAnsi="Arial" w:cs="Arial"/>
                <w:color w:val="auto"/>
                <w:sz w:val="20"/>
                <w:szCs w:val="20"/>
              </w:rPr>
              <w:t>(</w:t>
            </w:r>
            <w:r w:rsidR="00947F47">
              <w:rPr>
                <w:rFonts w:ascii="Arial" w:hAnsi="Arial" w:cs="Arial"/>
                <w:color w:val="auto"/>
                <w:sz w:val="20"/>
                <w:szCs w:val="20"/>
              </w:rPr>
              <w:t>July 2014</w:t>
            </w:r>
            <w:r w:rsidR="00E13CD0" w:rsidRPr="001B6B1E">
              <w:rPr>
                <w:rFonts w:ascii="Arial" w:hAnsi="Arial" w:cs="Arial"/>
                <w:color w:val="auto"/>
                <w:sz w:val="20"/>
                <w:szCs w:val="20"/>
              </w:rPr>
              <w:t>)</w:t>
            </w:r>
          </w:p>
          <w:p w:rsidR="00EF569F" w:rsidRPr="00174A30" w:rsidRDefault="00174A30" w:rsidP="00EF569F">
            <w:pPr>
              <w:pStyle w:val="Default"/>
              <w:jc w:val="both"/>
              <w:rPr>
                <w:rFonts w:ascii="Arial" w:hAnsi="Arial" w:cs="Arial"/>
                <w:sz w:val="20"/>
                <w:szCs w:val="20"/>
              </w:rPr>
            </w:pPr>
            <w:r w:rsidRPr="00174A30">
              <w:rPr>
                <w:rFonts w:ascii="Arial" w:hAnsi="Arial" w:cs="Arial"/>
                <w:sz w:val="20"/>
                <w:szCs w:val="20"/>
              </w:rPr>
              <w:t xml:space="preserve">The </w:t>
            </w:r>
            <w:r w:rsidR="0090594D">
              <w:rPr>
                <w:rFonts w:ascii="Arial" w:hAnsi="Arial" w:cs="Arial"/>
                <w:sz w:val="20"/>
                <w:szCs w:val="20"/>
              </w:rPr>
              <w:t xml:space="preserve">restructure of the </w:t>
            </w:r>
            <w:r w:rsidRPr="00174A30">
              <w:rPr>
                <w:rFonts w:ascii="Arial" w:hAnsi="Arial" w:cs="Arial"/>
                <w:sz w:val="20"/>
                <w:szCs w:val="20"/>
              </w:rPr>
              <w:t>SLT ha</w:t>
            </w:r>
            <w:r w:rsidR="0090594D">
              <w:rPr>
                <w:rFonts w:ascii="Arial" w:hAnsi="Arial" w:cs="Arial"/>
                <w:sz w:val="20"/>
                <w:szCs w:val="20"/>
              </w:rPr>
              <w:t>s</w:t>
            </w:r>
            <w:r w:rsidRPr="00174A30">
              <w:rPr>
                <w:rFonts w:ascii="Arial" w:hAnsi="Arial" w:cs="Arial"/>
                <w:sz w:val="20"/>
                <w:szCs w:val="20"/>
              </w:rPr>
              <w:t xml:space="preserve"> ensured further i</w:t>
            </w:r>
            <w:r w:rsidR="00EF569F" w:rsidRPr="00174A30">
              <w:rPr>
                <w:rFonts w:ascii="Arial" w:hAnsi="Arial" w:cs="Arial"/>
                <w:sz w:val="20"/>
                <w:szCs w:val="20"/>
              </w:rPr>
              <w:t>mprove</w:t>
            </w:r>
            <w:r w:rsidRPr="00174A30">
              <w:rPr>
                <w:rFonts w:ascii="Arial" w:hAnsi="Arial" w:cs="Arial"/>
                <w:sz w:val="20"/>
                <w:szCs w:val="20"/>
              </w:rPr>
              <w:t>ments in</w:t>
            </w:r>
            <w:r w:rsidR="00EF569F" w:rsidRPr="00174A30">
              <w:rPr>
                <w:rFonts w:ascii="Arial" w:hAnsi="Arial" w:cs="Arial"/>
                <w:sz w:val="20"/>
                <w:szCs w:val="20"/>
              </w:rPr>
              <w:t xml:space="preserve"> the quality of teaching and learning and thereby raise</w:t>
            </w:r>
            <w:r w:rsidRPr="00174A30">
              <w:rPr>
                <w:rFonts w:ascii="Arial" w:hAnsi="Arial" w:cs="Arial"/>
                <w:sz w:val="20"/>
                <w:szCs w:val="20"/>
              </w:rPr>
              <w:t>d</w:t>
            </w:r>
            <w:r w:rsidR="00EF569F" w:rsidRPr="00174A30">
              <w:rPr>
                <w:rFonts w:ascii="Arial" w:hAnsi="Arial" w:cs="Arial"/>
                <w:sz w:val="20"/>
                <w:szCs w:val="20"/>
              </w:rPr>
              <w:t xml:space="preserve"> achievement in mathematics and grammar, punctuation and spelling by: </w:t>
            </w:r>
          </w:p>
          <w:p w:rsidR="00EF569F" w:rsidRPr="00174A30" w:rsidRDefault="00EF569F" w:rsidP="00174A30">
            <w:pPr>
              <w:pStyle w:val="Default"/>
              <w:numPr>
                <w:ilvl w:val="0"/>
                <w:numId w:val="42"/>
              </w:numPr>
              <w:jc w:val="both"/>
              <w:rPr>
                <w:rFonts w:ascii="Arial" w:hAnsi="Arial" w:cs="Arial"/>
                <w:sz w:val="20"/>
                <w:szCs w:val="20"/>
              </w:rPr>
            </w:pPr>
            <w:r w:rsidRPr="00174A30">
              <w:rPr>
                <w:rFonts w:ascii="Arial" w:hAnsi="Arial" w:cs="Arial"/>
                <w:sz w:val="20"/>
                <w:szCs w:val="20"/>
              </w:rPr>
              <w:t xml:space="preserve">giving pupils </w:t>
            </w:r>
            <w:r w:rsidR="0010178E">
              <w:rPr>
                <w:rFonts w:ascii="Arial" w:hAnsi="Arial" w:cs="Arial"/>
                <w:sz w:val="20"/>
                <w:szCs w:val="20"/>
              </w:rPr>
              <w:t xml:space="preserve">further </w:t>
            </w:r>
            <w:r w:rsidRPr="00174A30">
              <w:rPr>
                <w:rFonts w:ascii="Arial" w:hAnsi="Arial" w:cs="Arial"/>
                <w:sz w:val="20"/>
                <w:szCs w:val="20"/>
              </w:rPr>
              <w:t xml:space="preserve">opportunities to respond to teachers’ marking by editing and correcting their writing </w:t>
            </w:r>
          </w:p>
          <w:p w:rsidR="00EF569F" w:rsidRPr="00174A30" w:rsidRDefault="00EF569F" w:rsidP="00174A30">
            <w:pPr>
              <w:pStyle w:val="Default"/>
              <w:numPr>
                <w:ilvl w:val="0"/>
                <w:numId w:val="42"/>
              </w:numPr>
              <w:jc w:val="both"/>
              <w:rPr>
                <w:rFonts w:ascii="Arial" w:hAnsi="Arial" w:cs="Arial"/>
                <w:sz w:val="20"/>
                <w:szCs w:val="20"/>
              </w:rPr>
            </w:pPr>
            <w:r w:rsidRPr="00174A30">
              <w:rPr>
                <w:rFonts w:ascii="Arial" w:hAnsi="Arial" w:cs="Arial"/>
                <w:sz w:val="20"/>
                <w:szCs w:val="20"/>
              </w:rPr>
              <w:t xml:space="preserve">improving pupils’ use of mental arithmetic skills in order to speed up their calculations </w:t>
            </w:r>
          </w:p>
          <w:p w:rsidR="0090594D" w:rsidRDefault="00EF569F" w:rsidP="00174A30">
            <w:pPr>
              <w:pStyle w:val="Default"/>
              <w:numPr>
                <w:ilvl w:val="0"/>
                <w:numId w:val="42"/>
              </w:numPr>
              <w:jc w:val="both"/>
              <w:rPr>
                <w:rFonts w:ascii="Arial" w:hAnsi="Arial" w:cs="Arial"/>
                <w:sz w:val="20"/>
                <w:szCs w:val="20"/>
              </w:rPr>
            </w:pPr>
            <w:r w:rsidRPr="00174A30">
              <w:rPr>
                <w:rFonts w:ascii="Arial" w:hAnsi="Arial" w:cs="Arial"/>
                <w:sz w:val="20"/>
                <w:szCs w:val="20"/>
              </w:rPr>
              <w:t>raising expectations about the way pupils present their work</w:t>
            </w:r>
          </w:p>
          <w:p w:rsidR="0090594D" w:rsidRDefault="0090594D" w:rsidP="00174A30">
            <w:pPr>
              <w:pStyle w:val="Default"/>
              <w:numPr>
                <w:ilvl w:val="0"/>
                <w:numId w:val="42"/>
              </w:numPr>
              <w:jc w:val="both"/>
              <w:rPr>
                <w:rFonts w:ascii="Arial" w:hAnsi="Arial" w:cs="Arial"/>
                <w:sz w:val="20"/>
                <w:szCs w:val="20"/>
              </w:rPr>
            </w:pPr>
            <w:r>
              <w:rPr>
                <w:rFonts w:ascii="Arial" w:hAnsi="Arial" w:cs="Arial"/>
                <w:sz w:val="20"/>
                <w:szCs w:val="20"/>
              </w:rPr>
              <w:t>Non class Based leading teacher team teaching and coaching in KS2.</w:t>
            </w:r>
          </w:p>
          <w:p w:rsidR="00EF569F" w:rsidRPr="00174A30" w:rsidRDefault="0090594D" w:rsidP="00174A30">
            <w:pPr>
              <w:pStyle w:val="Default"/>
              <w:numPr>
                <w:ilvl w:val="0"/>
                <w:numId w:val="42"/>
              </w:numPr>
              <w:jc w:val="both"/>
              <w:rPr>
                <w:rFonts w:ascii="Arial" w:hAnsi="Arial" w:cs="Arial"/>
                <w:sz w:val="20"/>
                <w:szCs w:val="20"/>
              </w:rPr>
            </w:pPr>
            <w:r>
              <w:rPr>
                <w:rFonts w:ascii="Arial" w:hAnsi="Arial" w:cs="Arial"/>
                <w:sz w:val="20"/>
                <w:szCs w:val="20"/>
              </w:rPr>
              <w:t>DHT proactively involved in teaching and learning across all classes providing support, monitoring and evaluation.</w:t>
            </w:r>
            <w:r w:rsidR="00EF569F" w:rsidRPr="00174A30">
              <w:rPr>
                <w:rFonts w:ascii="Arial" w:hAnsi="Arial" w:cs="Arial"/>
                <w:sz w:val="20"/>
                <w:szCs w:val="20"/>
              </w:rPr>
              <w:t xml:space="preserve"> </w:t>
            </w:r>
          </w:p>
          <w:p w:rsidR="00EF569F" w:rsidRPr="00D05BC8" w:rsidRDefault="00EF569F" w:rsidP="00EF569F">
            <w:pPr>
              <w:pStyle w:val="Default"/>
              <w:jc w:val="both"/>
              <w:rPr>
                <w:rFonts w:ascii="Arial" w:hAnsi="Arial" w:cs="Arial"/>
                <w:color w:val="auto"/>
                <w:sz w:val="20"/>
                <w:szCs w:val="20"/>
              </w:rPr>
            </w:pPr>
          </w:p>
          <w:p w:rsidR="00EF569F" w:rsidRPr="00D05BC8" w:rsidRDefault="00174A30" w:rsidP="00EF569F">
            <w:pPr>
              <w:pStyle w:val="Default"/>
              <w:jc w:val="both"/>
              <w:rPr>
                <w:rFonts w:ascii="Arial" w:hAnsi="Arial" w:cs="Arial"/>
                <w:sz w:val="20"/>
                <w:szCs w:val="20"/>
              </w:rPr>
            </w:pPr>
            <w:r w:rsidRPr="00D05BC8">
              <w:rPr>
                <w:rFonts w:ascii="Arial" w:hAnsi="Arial" w:cs="Arial"/>
                <w:sz w:val="20"/>
                <w:szCs w:val="20"/>
              </w:rPr>
              <w:t>Through rigorous</w:t>
            </w:r>
            <w:r w:rsidR="00D05BC8" w:rsidRPr="00D05BC8">
              <w:rPr>
                <w:rFonts w:ascii="Arial" w:hAnsi="Arial" w:cs="Arial"/>
                <w:sz w:val="20"/>
                <w:szCs w:val="20"/>
              </w:rPr>
              <w:t xml:space="preserve"> and </w:t>
            </w:r>
            <w:r w:rsidRPr="00D05BC8">
              <w:rPr>
                <w:rFonts w:ascii="Arial" w:hAnsi="Arial" w:cs="Arial"/>
                <w:sz w:val="20"/>
                <w:szCs w:val="20"/>
              </w:rPr>
              <w:t>effective actions and early interventions by</w:t>
            </w:r>
            <w:r w:rsidR="00D05BC8" w:rsidRPr="00D05BC8">
              <w:rPr>
                <w:rFonts w:ascii="Arial" w:hAnsi="Arial" w:cs="Arial"/>
                <w:sz w:val="20"/>
                <w:szCs w:val="20"/>
              </w:rPr>
              <w:t xml:space="preserve"> the SLT and other staff members, attendance has i</w:t>
            </w:r>
            <w:r w:rsidR="00EF569F" w:rsidRPr="00D05BC8">
              <w:rPr>
                <w:rFonts w:ascii="Arial" w:hAnsi="Arial" w:cs="Arial"/>
                <w:sz w:val="20"/>
                <w:szCs w:val="20"/>
              </w:rPr>
              <w:t>mprove</w:t>
            </w:r>
            <w:r w:rsidR="00D05BC8" w:rsidRPr="00D05BC8">
              <w:rPr>
                <w:rFonts w:ascii="Arial" w:hAnsi="Arial" w:cs="Arial"/>
                <w:sz w:val="20"/>
                <w:szCs w:val="20"/>
              </w:rPr>
              <w:t>d</w:t>
            </w:r>
            <w:r w:rsidR="00EF569F" w:rsidRPr="00D05BC8">
              <w:rPr>
                <w:rFonts w:ascii="Arial" w:hAnsi="Arial" w:cs="Arial"/>
                <w:sz w:val="20"/>
                <w:szCs w:val="20"/>
              </w:rPr>
              <w:t xml:space="preserve"> so that it consistently matches at least the national average. </w:t>
            </w:r>
          </w:p>
          <w:p w:rsidR="00EF569F" w:rsidRDefault="00EF569F" w:rsidP="00EF569F">
            <w:pPr>
              <w:pStyle w:val="Default"/>
              <w:jc w:val="both"/>
              <w:rPr>
                <w:rFonts w:ascii="Wingdings" w:hAnsi="Wingdings" w:cs="Wingdings"/>
                <w:sz w:val="22"/>
                <w:szCs w:val="22"/>
              </w:rPr>
            </w:pPr>
          </w:p>
          <w:p w:rsidR="00290006" w:rsidRPr="00D05BC8" w:rsidRDefault="007D7640" w:rsidP="00290006">
            <w:pPr>
              <w:rPr>
                <w:rFonts w:cs="Arial"/>
                <w:b/>
                <w:bCs/>
                <w:szCs w:val="20"/>
              </w:rPr>
            </w:pPr>
            <w:r w:rsidRPr="00D05BC8">
              <w:rPr>
                <w:rFonts w:cs="Arial"/>
                <w:b/>
                <w:bCs/>
                <w:szCs w:val="20"/>
              </w:rPr>
              <w:t>Evi</w:t>
            </w:r>
            <w:r w:rsidR="00290006" w:rsidRPr="00D05BC8">
              <w:rPr>
                <w:rFonts w:cs="Arial"/>
                <w:b/>
                <w:bCs/>
                <w:szCs w:val="20"/>
              </w:rPr>
              <w:t>dence Base:</w:t>
            </w:r>
          </w:p>
          <w:p w:rsidR="00FB59F4" w:rsidRPr="00FB59F4" w:rsidRDefault="00FB59F4" w:rsidP="00D66808">
            <w:pPr>
              <w:pStyle w:val="ListParagraph"/>
              <w:numPr>
                <w:ilvl w:val="0"/>
                <w:numId w:val="6"/>
              </w:numPr>
              <w:autoSpaceDE w:val="0"/>
              <w:autoSpaceDN w:val="0"/>
              <w:adjustRightInd w:val="0"/>
              <w:rPr>
                <w:rFonts w:cs="Arial"/>
                <w:iCs/>
                <w:szCs w:val="20"/>
              </w:rPr>
            </w:pPr>
            <w:r w:rsidRPr="0090594D">
              <w:rPr>
                <w:rFonts w:cs="Arial"/>
                <w:szCs w:val="20"/>
                <w:highlight w:val="yellow"/>
              </w:rPr>
              <w:t>100%</w:t>
            </w:r>
            <w:r>
              <w:rPr>
                <w:rFonts w:cs="Arial"/>
                <w:szCs w:val="20"/>
              </w:rPr>
              <w:t xml:space="preserve"> of parents say their child enjoys school</w:t>
            </w:r>
          </w:p>
          <w:p w:rsidR="00EA212E" w:rsidRPr="007D7640" w:rsidRDefault="00EA212E" w:rsidP="007D7640">
            <w:pPr>
              <w:pStyle w:val="ListParagraph"/>
              <w:autoSpaceDE w:val="0"/>
              <w:autoSpaceDN w:val="0"/>
              <w:adjustRightInd w:val="0"/>
              <w:rPr>
                <w:rFonts w:cs="Arial"/>
                <w:iCs/>
                <w:szCs w:val="20"/>
              </w:rPr>
            </w:pPr>
          </w:p>
        </w:tc>
      </w:tr>
    </w:tbl>
    <w:p w:rsidR="005310D0" w:rsidRPr="008D4CB7" w:rsidRDefault="005310D0">
      <w:pPr>
        <w:rPr>
          <w:rFonts w:ascii="Cambria" w:hAnsi="Cambria"/>
          <w:i/>
          <w:szCs w:val="20"/>
          <w:highlight w:val="lightGray"/>
        </w:rPr>
      </w:pPr>
    </w:p>
    <w:p w:rsidR="008115BD" w:rsidRPr="008D4CB7" w:rsidRDefault="008115BD">
      <w:pPr>
        <w:rPr>
          <w:highlight w:val="lightGray"/>
        </w:rPr>
      </w:pPr>
    </w:p>
    <w:tbl>
      <w:tblPr>
        <w:tblStyle w:val="TableGrid"/>
        <w:tblW w:w="0" w:type="auto"/>
        <w:tblLook w:val="04A0" w:firstRow="1" w:lastRow="0" w:firstColumn="1" w:lastColumn="0" w:noHBand="0" w:noVBand="1"/>
      </w:tblPr>
      <w:tblGrid>
        <w:gridCol w:w="10456"/>
      </w:tblGrid>
      <w:tr w:rsidR="00A74D27" w:rsidRPr="008D4CB7" w:rsidTr="00E73E27">
        <w:trPr>
          <w:trHeight w:val="303"/>
        </w:trPr>
        <w:tc>
          <w:tcPr>
            <w:tcW w:w="10682" w:type="dxa"/>
            <w:vAlign w:val="center"/>
          </w:tcPr>
          <w:p w:rsidR="00A74D27" w:rsidRPr="008D4CB7" w:rsidRDefault="006F1345" w:rsidP="002719C8">
            <w:pPr>
              <w:rPr>
                <w:rFonts w:cs="Arial"/>
                <w:b/>
                <w:szCs w:val="20"/>
                <w:highlight w:val="lightGray"/>
              </w:rPr>
            </w:pPr>
            <w:r w:rsidRPr="008D4CB7">
              <w:rPr>
                <w:i/>
                <w:highlight w:val="lightGray"/>
              </w:rPr>
              <w:br w:type="page"/>
            </w:r>
            <w:r w:rsidR="0090594D">
              <w:rPr>
                <w:rFonts w:cs="Arial"/>
                <w:b/>
                <w:szCs w:val="20"/>
              </w:rPr>
              <w:t>1</w:t>
            </w:r>
            <w:r w:rsidR="00A74D27" w:rsidRPr="002719C8">
              <w:rPr>
                <w:rFonts w:cs="Arial"/>
                <w:b/>
                <w:szCs w:val="20"/>
              </w:rPr>
              <w:t xml:space="preserve">. </w:t>
            </w:r>
            <w:r w:rsidR="0090594D">
              <w:rPr>
                <w:rFonts w:cs="Arial"/>
                <w:b/>
                <w:szCs w:val="20"/>
              </w:rPr>
              <w:t xml:space="preserve">QUALITY OF </w:t>
            </w:r>
            <w:r w:rsidR="00A74D27" w:rsidRPr="002719C8">
              <w:rPr>
                <w:rFonts w:cs="Arial"/>
                <w:b/>
                <w:szCs w:val="20"/>
              </w:rPr>
              <w:t xml:space="preserve">LEADERSHIP &amp; MANAGEMENT - </w:t>
            </w:r>
            <w:r w:rsidR="002719C8" w:rsidRPr="002719C8">
              <w:rPr>
                <w:rFonts w:cs="Arial"/>
                <w:b/>
                <w:szCs w:val="20"/>
              </w:rPr>
              <w:t>GOOD</w:t>
            </w:r>
          </w:p>
        </w:tc>
      </w:tr>
      <w:tr w:rsidR="00737ECE" w:rsidRPr="008D4CB7" w:rsidTr="00737ECE">
        <w:tc>
          <w:tcPr>
            <w:tcW w:w="10682" w:type="dxa"/>
          </w:tcPr>
          <w:p w:rsidR="0090594D" w:rsidRDefault="0090594D" w:rsidP="004D2718">
            <w:pPr>
              <w:rPr>
                <w:rFonts w:asciiTheme="minorHAnsi" w:hAnsiTheme="minorHAnsi" w:cstheme="minorHAnsi"/>
                <w:b/>
                <w:bCs/>
                <w:szCs w:val="20"/>
              </w:rPr>
            </w:pPr>
            <w:r w:rsidRPr="0090594D">
              <w:rPr>
                <w:b/>
                <w:sz w:val="18"/>
                <w:szCs w:val="18"/>
              </w:rPr>
              <w:t>VISION; EXPECTATION; STANDARDS</w:t>
            </w:r>
            <w:r w:rsidRPr="00F01A28">
              <w:rPr>
                <w:rFonts w:asciiTheme="minorHAnsi" w:hAnsiTheme="minorHAnsi" w:cstheme="minorHAnsi"/>
                <w:b/>
                <w:bCs/>
                <w:szCs w:val="20"/>
              </w:rPr>
              <w:t xml:space="preserve"> </w:t>
            </w:r>
          </w:p>
          <w:p w:rsidR="004D2718" w:rsidRPr="00982FCE" w:rsidRDefault="004A3B20" w:rsidP="004D2718">
            <w:pPr>
              <w:rPr>
                <w:szCs w:val="20"/>
              </w:rPr>
            </w:pPr>
            <w:r w:rsidRPr="00F01A28">
              <w:rPr>
                <w:rFonts w:asciiTheme="minorHAnsi" w:hAnsiTheme="minorHAnsi" w:cstheme="minorHAnsi"/>
                <w:b/>
                <w:bCs/>
                <w:szCs w:val="20"/>
              </w:rPr>
              <w:t>Strategic Leadership:</w:t>
            </w:r>
            <w:r w:rsidR="004D2718" w:rsidRPr="00F01A28">
              <w:rPr>
                <w:rFonts w:asciiTheme="minorHAnsi" w:hAnsiTheme="minorHAnsi" w:cstheme="minorHAnsi"/>
              </w:rPr>
              <w:t xml:space="preserve"> </w:t>
            </w:r>
            <w:r w:rsidR="00932885" w:rsidRPr="00932885">
              <w:t xml:space="preserve">The newly appointed and existing members of the SLT have promoted the high aspirations of the school </w:t>
            </w:r>
            <w:r w:rsidRPr="00932885">
              <w:t>to share a</w:t>
            </w:r>
            <w:r w:rsidRPr="00F01A28">
              <w:t xml:space="preserve"> </w:t>
            </w:r>
            <w:r w:rsidRPr="00F01A28">
              <w:rPr>
                <w:color w:val="7030A0"/>
              </w:rPr>
              <w:t xml:space="preserve">strong </w:t>
            </w:r>
            <w:r w:rsidRPr="00F01A28">
              <w:t>sense of vision, purpose and direction</w:t>
            </w:r>
            <w:r w:rsidR="004F31B3" w:rsidRPr="00F01A28">
              <w:t>,</w:t>
            </w:r>
            <w:r w:rsidRPr="00F01A28">
              <w:t xml:space="preserve"> resulting in the achievement of ambitious targets for </w:t>
            </w:r>
            <w:r w:rsidRPr="00F01A28">
              <w:rPr>
                <w:color w:val="FFC000"/>
              </w:rPr>
              <w:t xml:space="preserve">all </w:t>
            </w:r>
            <w:r w:rsidRPr="00F01A28">
              <w:t xml:space="preserve">pupils. </w:t>
            </w:r>
            <w:r w:rsidR="00F01A28" w:rsidRPr="00F01A28">
              <w:rPr>
                <w:color w:val="7030A0"/>
              </w:rPr>
              <w:t>Good</w:t>
            </w:r>
            <w:r w:rsidRPr="00F01A28">
              <w:rPr>
                <w:color w:val="7030A0"/>
              </w:rPr>
              <w:t xml:space="preserve"> </w:t>
            </w:r>
            <w:r w:rsidRPr="00F01A28">
              <w:t>self-evaluation</w:t>
            </w:r>
            <w:r w:rsidR="004F31B3" w:rsidRPr="00F01A28">
              <w:t>,</w:t>
            </w:r>
            <w:r w:rsidRPr="00F01A28">
              <w:t xml:space="preserve"> informed by feedback from governors, staff, parents and pupils</w:t>
            </w:r>
            <w:r w:rsidR="004F31B3" w:rsidRPr="00F01A28">
              <w:t>,</w:t>
            </w:r>
            <w:r w:rsidRPr="00F01A28">
              <w:t xml:space="preserve"> help</w:t>
            </w:r>
            <w:r w:rsidR="00011EA9" w:rsidRPr="00F01A28">
              <w:t>s</w:t>
            </w:r>
            <w:r w:rsidRPr="00F01A28">
              <w:t xml:space="preserve"> shape the strategic vision of the school</w:t>
            </w:r>
            <w:r w:rsidR="004F31B3" w:rsidRPr="00F01A28">
              <w:t>,</w:t>
            </w:r>
            <w:r w:rsidRPr="00F01A28">
              <w:t xml:space="preserve"> leading to an accurate understanding of areas for development</w:t>
            </w:r>
            <w:r w:rsidR="00B33498" w:rsidRPr="00F01A28">
              <w:t xml:space="preserve"> shown in the School Improvement plan</w:t>
            </w:r>
            <w:r w:rsidRPr="00F01A28">
              <w:t>.</w:t>
            </w:r>
            <w:r w:rsidR="004D2718" w:rsidRPr="00F01A28">
              <w:rPr>
                <w:rFonts w:asciiTheme="minorHAnsi" w:hAnsiTheme="minorHAnsi" w:cstheme="minorHAnsi"/>
                <w:szCs w:val="20"/>
              </w:rPr>
              <w:t xml:space="preserve"> The </w:t>
            </w:r>
            <w:r w:rsidR="004D2718" w:rsidRPr="00F01A28">
              <w:rPr>
                <w:rFonts w:asciiTheme="minorHAnsi" w:hAnsiTheme="minorHAnsi" w:cstheme="minorHAnsi"/>
                <w:color w:val="7030A0"/>
                <w:szCs w:val="20"/>
              </w:rPr>
              <w:t xml:space="preserve">professional </w:t>
            </w:r>
            <w:r w:rsidR="004D2718" w:rsidRPr="00F01A28">
              <w:rPr>
                <w:rFonts w:asciiTheme="minorHAnsi" w:hAnsiTheme="minorHAnsi" w:cstheme="minorHAnsi"/>
                <w:szCs w:val="20"/>
              </w:rPr>
              <w:t xml:space="preserve">approach of the leadership team </w:t>
            </w:r>
            <w:r w:rsidR="00F523B0" w:rsidRPr="00F01A28">
              <w:rPr>
                <w:rFonts w:asciiTheme="minorHAnsi" w:hAnsiTheme="minorHAnsi" w:cstheme="minorHAnsi"/>
                <w:szCs w:val="20"/>
              </w:rPr>
              <w:t>has</w:t>
            </w:r>
            <w:r w:rsidR="004D2718" w:rsidRPr="00F01A28">
              <w:rPr>
                <w:rFonts w:asciiTheme="minorHAnsi" w:hAnsiTheme="minorHAnsi" w:cstheme="minorHAnsi"/>
                <w:szCs w:val="20"/>
              </w:rPr>
              <w:t xml:space="preserve"> a deep and clear understanding of the school’s current performance and future development. </w:t>
            </w:r>
          </w:p>
          <w:p w:rsidR="004F421F" w:rsidRDefault="004F421F" w:rsidP="004F421F">
            <w:pPr>
              <w:rPr>
                <w:rFonts w:cs="Arial"/>
                <w:b/>
                <w:bCs/>
                <w:szCs w:val="20"/>
              </w:rPr>
            </w:pPr>
          </w:p>
          <w:p w:rsidR="00982FCE" w:rsidRPr="00982FCE" w:rsidRDefault="004F421F" w:rsidP="00982FCE">
            <w:pPr>
              <w:rPr>
                <w:szCs w:val="20"/>
              </w:rPr>
            </w:pPr>
            <w:r w:rsidRPr="00F01A28">
              <w:rPr>
                <w:rFonts w:cs="Arial"/>
                <w:b/>
                <w:bCs/>
                <w:szCs w:val="20"/>
              </w:rPr>
              <w:t xml:space="preserve">Distributive Leadership: </w:t>
            </w:r>
            <w:r w:rsidRPr="00F01A28">
              <w:t xml:space="preserve">Distributive leadership provides </w:t>
            </w:r>
            <w:r w:rsidRPr="00F01A28">
              <w:rPr>
                <w:color w:val="7030A0"/>
              </w:rPr>
              <w:t xml:space="preserve">strong </w:t>
            </w:r>
            <w:r w:rsidRPr="00F01A28">
              <w:t xml:space="preserve">management with planned effective distribution of responsibility to leaders at all levels. </w:t>
            </w:r>
            <w:r w:rsidR="00982FCE" w:rsidRPr="00982FCE">
              <w:rPr>
                <w:szCs w:val="20"/>
              </w:rPr>
              <w:t>Adults in the school accept responsibility for the learning that takes place in their lessons/activities. This is in direct response to the message of high standards of professional accountability being set by the HT. Morale is good. Staff are focussed on securing continuing improvement through improved learning.</w:t>
            </w:r>
          </w:p>
          <w:p w:rsidR="004F421F" w:rsidRPr="00F01A28" w:rsidRDefault="004F421F" w:rsidP="004F421F">
            <w:pPr>
              <w:rPr>
                <w:rFonts w:ascii="Comic Sans MS" w:hAnsi="Comic Sans MS"/>
              </w:rPr>
            </w:pPr>
            <w:r w:rsidRPr="00F01A28">
              <w:t xml:space="preserve">SMART objectives result in highly motivated staff teams, which have resulted in an increased capacity for improvement and the raising of standards, analysing data accurately and clear school priorities. </w:t>
            </w:r>
            <w:r w:rsidR="00893F5A" w:rsidRPr="00766EB5">
              <w:t xml:space="preserve">Senior leaders effectively analyse data </w:t>
            </w:r>
            <w:r w:rsidR="00766EB5" w:rsidRPr="00766EB5">
              <w:t xml:space="preserve">to identify key areas for improvement. Exemplary practice is modelled and the coaching model is employed to raise the standard of teaching across the school. Staff and SLT </w:t>
            </w:r>
            <w:r w:rsidR="00893F5A" w:rsidRPr="00766EB5">
              <w:t xml:space="preserve">engage staff </w:t>
            </w:r>
            <w:r w:rsidR="00766EB5" w:rsidRPr="00766EB5">
              <w:t xml:space="preserve">in analysis of the cohort’s performance </w:t>
            </w:r>
            <w:r w:rsidR="00893F5A" w:rsidRPr="00766EB5">
              <w:t>through pupil progress meetings</w:t>
            </w:r>
            <w:r w:rsidR="00766EB5" w:rsidRPr="00766EB5">
              <w:t xml:space="preserve"> ensuring that all children are supported and challenged in order to meet their targets.</w:t>
            </w:r>
            <w:r w:rsidRPr="00766EB5">
              <w:t xml:space="preserve"> </w:t>
            </w:r>
            <w:r w:rsidRPr="00F01A28">
              <w:t>CPD has a high focus and all staff with responsibilities are encouraged actively to take part in appropriate leadership training. Performance management procedures are robust and effect</w:t>
            </w:r>
            <w:r w:rsidR="00982FCE">
              <w:t>ively linked to the school</w:t>
            </w:r>
            <w:r w:rsidRPr="00F01A28">
              <w:t xml:space="preserve"> development cycle. </w:t>
            </w:r>
          </w:p>
          <w:p w:rsidR="004F421F" w:rsidRDefault="004F421F" w:rsidP="00D7331D">
            <w:pPr>
              <w:rPr>
                <w:rFonts w:cs="Arial"/>
                <w:b/>
                <w:bCs/>
                <w:szCs w:val="20"/>
              </w:rPr>
            </w:pPr>
          </w:p>
          <w:p w:rsidR="00D7331D" w:rsidRPr="008D4CB7" w:rsidRDefault="00737ECE" w:rsidP="00D7331D">
            <w:pPr>
              <w:rPr>
                <w:rFonts w:cs="Arial"/>
                <w:szCs w:val="20"/>
                <w:highlight w:val="lightGray"/>
              </w:rPr>
            </w:pPr>
            <w:r w:rsidRPr="00F01A28">
              <w:rPr>
                <w:rFonts w:cs="Arial"/>
                <w:b/>
                <w:bCs/>
                <w:szCs w:val="20"/>
              </w:rPr>
              <w:t xml:space="preserve">Effective Governance: </w:t>
            </w:r>
            <w:r w:rsidR="004D2718" w:rsidRPr="00F01A28">
              <w:rPr>
                <w:rFonts w:cs="Arial"/>
                <w:szCs w:val="20"/>
              </w:rPr>
              <w:t>Governors undertake their strategic role</w:t>
            </w:r>
            <w:r w:rsidR="003D7A81" w:rsidRPr="00F01A28">
              <w:rPr>
                <w:rFonts w:cs="Arial"/>
                <w:szCs w:val="20"/>
              </w:rPr>
              <w:t>,</w:t>
            </w:r>
            <w:r w:rsidR="009F662E" w:rsidRPr="00F01A28">
              <w:rPr>
                <w:rFonts w:cs="Arial"/>
                <w:szCs w:val="20"/>
              </w:rPr>
              <w:t xml:space="preserve"> holding</w:t>
            </w:r>
            <w:r w:rsidR="004D2718" w:rsidRPr="00F01A28">
              <w:rPr>
                <w:rFonts w:cs="Arial"/>
                <w:szCs w:val="20"/>
              </w:rPr>
              <w:t xml:space="preserve"> the school to account for all aspects of the school’s performance. </w:t>
            </w:r>
            <w:r w:rsidRPr="00F01A28">
              <w:rPr>
                <w:rFonts w:cs="Arial"/>
                <w:szCs w:val="20"/>
              </w:rPr>
              <w:t xml:space="preserve">Governors </w:t>
            </w:r>
            <w:r w:rsidR="00982FCE">
              <w:rPr>
                <w:rFonts w:cs="Arial"/>
                <w:szCs w:val="20"/>
              </w:rPr>
              <w:t>evaluate</w:t>
            </w:r>
            <w:r w:rsidRPr="00F01A28">
              <w:rPr>
                <w:rFonts w:cs="Arial"/>
                <w:szCs w:val="20"/>
              </w:rPr>
              <w:t>, challeng</w:t>
            </w:r>
            <w:r w:rsidR="00982FCE">
              <w:rPr>
                <w:rFonts w:cs="Arial"/>
                <w:szCs w:val="20"/>
              </w:rPr>
              <w:t>e</w:t>
            </w:r>
            <w:r w:rsidRPr="00F01A28">
              <w:rPr>
                <w:rFonts w:cs="Arial"/>
                <w:szCs w:val="20"/>
              </w:rPr>
              <w:t xml:space="preserve"> and support the effectiveness of the school</w:t>
            </w:r>
            <w:r w:rsidR="004D6CD6" w:rsidRPr="00F01A28">
              <w:rPr>
                <w:rFonts w:cs="Arial"/>
                <w:szCs w:val="32"/>
              </w:rPr>
              <w:t xml:space="preserve"> in holding the leadership to account</w:t>
            </w:r>
            <w:r w:rsidRPr="00F01A28">
              <w:rPr>
                <w:rFonts w:cs="Arial"/>
                <w:szCs w:val="20"/>
              </w:rPr>
              <w:t xml:space="preserve">. This is </w:t>
            </w:r>
            <w:r w:rsidR="00F523B0" w:rsidRPr="00F01A28">
              <w:rPr>
                <w:rFonts w:cs="Arial"/>
                <w:szCs w:val="20"/>
              </w:rPr>
              <w:t>evidenced</w:t>
            </w:r>
            <w:r w:rsidRPr="00F01A28">
              <w:rPr>
                <w:rFonts w:cs="Arial"/>
                <w:szCs w:val="20"/>
              </w:rPr>
              <w:t xml:space="preserve"> by regular scrutiny of school targets, effective financial management and </w:t>
            </w:r>
            <w:r w:rsidR="004F31B3" w:rsidRPr="00F01A28">
              <w:rPr>
                <w:rFonts w:cs="Arial"/>
                <w:szCs w:val="20"/>
              </w:rPr>
              <w:t xml:space="preserve">strategic </w:t>
            </w:r>
            <w:r w:rsidRPr="00F01A28">
              <w:rPr>
                <w:rFonts w:cs="Arial"/>
                <w:szCs w:val="20"/>
              </w:rPr>
              <w:t xml:space="preserve">performance management. Full governing body and </w:t>
            </w:r>
            <w:r w:rsidR="00E73E27" w:rsidRPr="00F01A28">
              <w:rPr>
                <w:rFonts w:cs="Arial"/>
                <w:szCs w:val="20"/>
              </w:rPr>
              <w:t>subcommittee</w:t>
            </w:r>
            <w:r w:rsidRPr="00F01A28">
              <w:rPr>
                <w:rFonts w:cs="Arial"/>
                <w:szCs w:val="20"/>
              </w:rPr>
              <w:t xml:space="preserve"> agendas allow governors to c</w:t>
            </w:r>
            <w:r w:rsidR="00106E65" w:rsidRPr="00F01A28">
              <w:rPr>
                <w:rFonts w:cs="Arial"/>
                <w:szCs w:val="20"/>
              </w:rPr>
              <w:t>hallenge key data such as</w:t>
            </w:r>
            <w:r w:rsidR="004F31B3" w:rsidRPr="00F01A28">
              <w:rPr>
                <w:rFonts w:cs="Arial"/>
                <w:szCs w:val="20"/>
              </w:rPr>
              <w:t>:</w:t>
            </w:r>
            <w:r w:rsidR="00106E65" w:rsidRPr="00F01A28">
              <w:rPr>
                <w:rFonts w:cs="Arial"/>
                <w:szCs w:val="20"/>
              </w:rPr>
              <w:t xml:space="preserve"> </w:t>
            </w:r>
            <w:r w:rsidR="008115BD" w:rsidRPr="00F01A28">
              <w:rPr>
                <w:rFonts w:cs="Arial"/>
                <w:szCs w:val="20"/>
              </w:rPr>
              <w:t>RAISE online</w:t>
            </w:r>
            <w:r w:rsidRPr="00F01A28">
              <w:rPr>
                <w:rFonts w:cs="Arial"/>
                <w:szCs w:val="20"/>
              </w:rPr>
              <w:t xml:space="preserve">, SEF judgements and school improvement evidence. The </w:t>
            </w:r>
            <w:r w:rsidRPr="00F01A28">
              <w:rPr>
                <w:rFonts w:cs="Arial"/>
                <w:color w:val="7030A0"/>
                <w:szCs w:val="20"/>
              </w:rPr>
              <w:t>strong</w:t>
            </w:r>
            <w:r w:rsidR="004F31B3" w:rsidRPr="00F01A28">
              <w:rPr>
                <w:rFonts w:cs="Arial"/>
                <w:color w:val="7030A0"/>
                <w:szCs w:val="20"/>
              </w:rPr>
              <w:t>,</w:t>
            </w:r>
            <w:r w:rsidRPr="00F01A28">
              <w:rPr>
                <w:rFonts w:cs="Arial"/>
                <w:color w:val="7030A0"/>
                <w:szCs w:val="20"/>
              </w:rPr>
              <w:t xml:space="preserve"> </w:t>
            </w:r>
            <w:r w:rsidRPr="00F01A28">
              <w:rPr>
                <w:rFonts w:cs="Arial"/>
                <w:szCs w:val="20"/>
              </w:rPr>
              <w:t xml:space="preserve">caring community ethos in school is governed by the </w:t>
            </w:r>
            <w:r w:rsidR="004F31B3" w:rsidRPr="00F01A28">
              <w:rPr>
                <w:rFonts w:cs="Arial"/>
                <w:color w:val="7030A0"/>
                <w:szCs w:val="20"/>
              </w:rPr>
              <w:t xml:space="preserve">high </w:t>
            </w:r>
            <w:r w:rsidR="002E132E" w:rsidRPr="00F01A28">
              <w:rPr>
                <w:rFonts w:cs="Arial"/>
                <w:szCs w:val="20"/>
              </w:rPr>
              <w:t>SMSC</w:t>
            </w:r>
            <w:r w:rsidRPr="00F01A28">
              <w:rPr>
                <w:rFonts w:cs="Arial"/>
                <w:szCs w:val="20"/>
              </w:rPr>
              <w:t xml:space="preserve"> principles expected of </w:t>
            </w:r>
            <w:r w:rsidR="00F362C0" w:rsidRPr="00F01A28">
              <w:rPr>
                <w:rFonts w:cs="Arial"/>
                <w:szCs w:val="20"/>
              </w:rPr>
              <w:t xml:space="preserve">Heaton St </w:t>
            </w:r>
            <w:r w:rsidR="00F362C0" w:rsidRPr="00427129">
              <w:rPr>
                <w:rFonts w:cs="Arial"/>
                <w:szCs w:val="20"/>
              </w:rPr>
              <w:t>Barnabas’</w:t>
            </w:r>
            <w:r w:rsidR="00F523B0" w:rsidRPr="00427129">
              <w:rPr>
                <w:rFonts w:cs="Arial"/>
                <w:szCs w:val="20"/>
              </w:rPr>
              <w:t>.</w:t>
            </w:r>
          </w:p>
          <w:p w:rsidR="004F421F" w:rsidRDefault="004F421F" w:rsidP="0029715E">
            <w:pPr>
              <w:autoSpaceDE w:val="0"/>
              <w:autoSpaceDN w:val="0"/>
              <w:adjustRightInd w:val="0"/>
              <w:rPr>
                <w:rFonts w:cs="Arial"/>
                <w:b/>
                <w:bCs/>
                <w:szCs w:val="20"/>
              </w:rPr>
            </w:pPr>
          </w:p>
          <w:p w:rsidR="00B92781" w:rsidRDefault="00B92781" w:rsidP="0029715E">
            <w:pPr>
              <w:autoSpaceDE w:val="0"/>
              <w:autoSpaceDN w:val="0"/>
              <w:adjustRightInd w:val="0"/>
              <w:rPr>
                <w:sz w:val="18"/>
                <w:szCs w:val="18"/>
              </w:rPr>
            </w:pPr>
            <w:r w:rsidRPr="00B92781">
              <w:rPr>
                <w:b/>
                <w:sz w:val="18"/>
                <w:szCs w:val="18"/>
              </w:rPr>
              <w:t>IMPROVING QUALITY OF TEACHING, MANAGING BEHAVIOUR</w:t>
            </w:r>
            <w:r w:rsidRPr="00E20A2E">
              <w:rPr>
                <w:sz w:val="18"/>
                <w:szCs w:val="18"/>
              </w:rPr>
              <w:t xml:space="preserve">: </w:t>
            </w:r>
          </w:p>
          <w:p w:rsidR="00B92781" w:rsidRPr="004A6E97" w:rsidRDefault="00737ECE" w:rsidP="0029715E">
            <w:pPr>
              <w:autoSpaceDE w:val="0"/>
              <w:autoSpaceDN w:val="0"/>
              <w:adjustRightInd w:val="0"/>
              <w:rPr>
                <w:rFonts w:cs="Arial"/>
                <w:szCs w:val="20"/>
              </w:rPr>
            </w:pPr>
            <w:r w:rsidRPr="00F01A28">
              <w:rPr>
                <w:rFonts w:cs="Arial"/>
                <w:b/>
                <w:bCs/>
                <w:szCs w:val="20"/>
              </w:rPr>
              <w:t xml:space="preserve">Impact on Pupils: </w:t>
            </w:r>
            <w:r w:rsidRPr="00F01A28">
              <w:rPr>
                <w:rFonts w:cs="Arial"/>
                <w:szCs w:val="20"/>
              </w:rPr>
              <w:t xml:space="preserve">Due to </w:t>
            </w:r>
            <w:r w:rsidR="009D0EE2" w:rsidRPr="00F01A28">
              <w:rPr>
                <w:rFonts w:cs="Arial"/>
                <w:color w:val="7030A0"/>
                <w:szCs w:val="20"/>
              </w:rPr>
              <w:t>good</w:t>
            </w:r>
            <w:r w:rsidRPr="00F01A28">
              <w:rPr>
                <w:rFonts w:cs="Arial"/>
                <w:color w:val="7030A0"/>
                <w:szCs w:val="20"/>
              </w:rPr>
              <w:t xml:space="preserve"> </w:t>
            </w:r>
            <w:r w:rsidRPr="00F01A28">
              <w:rPr>
                <w:rFonts w:cs="Arial"/>
                <w:szCs w:val="20"/>
              </w:rPr>
              <w:t>strategic leadership</w:t>
            </w:r>
            <w:r w:rsidR="004F31B3" w:rsidRPr="00F01A28">
              <w:rPr>
                <w:rFonts w:cs="Arial"/>
                <w:szCs w:val="20"/>
              </w:rPr>
              <w:t>;</w:t>
            </w:r>
            <w:r w:rsidRPr="00F01A28">
              <w:rPr>
                <w:rFonts w:cs="Arial"/>
                <w:szCs w:val="20"/>
              </w:rPr>
              <w:t xml:space="preserve"> committed to raising the quality of teaching </w:t>
            </w:r>
            <w:r w:rsidR="00A824C0" w:rsidRPr="00F01A28">
              <w:rPr>
                <w:rFonts w:cs="Arial"/>
                <w:szCs w:val="20"/>
              </w:rPr>
              <w:t>and</w:t>
            </w:r>
            <w:r w:rsidRPr="00F01A28">
              <w:rPr>
                <w:rFonts w:cs="Arial"/>
                <w:szCs w:val="20"/>
              </w:rPr>
              <w:t xml:space="preserve"> learning through closely monitored aspirational targets, continuous professional dialogue and a supportive team culture</w:t>
            </w:r>
            <w:r w:rsidR="004F31B3" w:rsidRPr="00F01A28">
              <w:rPr>
                <w:rFonts w:cs="Arial"/>
                <w:szCs w:val="20"/>
              </w:rPr>
              <w:t>;</w:t>
            </w:r>
            <w:r w:rsidRPr="00F01A28">
              <w:rPr>
                <w:rFonts w:cs="Arial"/>
                <w:szCs w:val="20"/>
              </w:rPr>
              <w:t xml:space="preserve"> the pupil outcomes have been positively impacted</w:t>
            </w:r>
            <w:r w:rsidR="004F31B3" w:rsidRPr="00F01A28">
              <w:rPr>
                <w:rFonts w:cs="Arial"/>
                <w:szCs w:val="20"/>
              </w:rPr>
              <w:t>,</w:t>
            </w:r>
            <w:r w:rsidRPr="00F01A28">
              <w:rPr>
                <w:rFonts w:cs="Arial"/>
                <w:szCs w:val="20"/>
              </w:rPr>
              <w:t xml:space="preserve"> resulting in </w:t>
            </w:r>
            <w:r w:rsidR="004D6CD6" w:rsidRPr="00F01A28">
              <w:rPr>
                <w:rFonts w:cs="Arial"/>
                <w:color w:val="7030A0"/>
                <w:szCs w:val="20"/>
              </w:rPr>
              <w:t>increasing</w:t>
            </w:r>
            <w:r w:rsidRPr="00F01A28">
              <w:rPr>
                <w:rFonts w:cs="Arial"/>
                <w:color w:val="7030A0"/>
                <w:szCs w:val="20"/>
              </w:rPr>
              <w:t xml:space="preserve"> </w:t>
            </w:r>
            <w:r w:rsidRPr="00F01A28">
              <w:rPr>
                <w:rFonts w:cs="Arial"/>
                <w:szCs w:val="20"/>
              </w:rPr>
              <w:t xml:space="preserve">achievement. </w:t>
            </w:r>
            <w:r w:rsidR="009D0EE2" w:rsidRPr="00F01A28">
              <w:rPr>
                <w:rFonts w:cs="Arial"/>
              </w:rPr>
              <w:t xml:space="preserve">The curriculum </w:t>
            </w:r>
            <w:r w:rsidR="00982FCE">
              <w:rPr>
                <w:rFonts w:cs="Arial"/>
              </w:rPr>
              <w:t>is regularly reviewed to ensure it is</w:t>
            </w:r>
            <w:r w:rsidR="009D0EE2" w:rsidRPr="00F01A28">
              <w:rPr>
                <w:rFonts w:cs="Arial"/>
              </w:rPr>
              <w:t xml:space="preserve"> </w:t>
            </w:r>
            <w:r w:rsidR="00AF25B4" w:rsidRPr="00F01A28">
              <w:rPr>
                <w:rFonts w:cs="Arial"/>
                <w:szCs w:val="20"/>
              </w:rPr>
              <w:t xml:space="preserve">rich and balanced, providing pupils with a wide range of opportunities to apply their skills in a range of situations. </w:t>
            </w:r>
            <w:r w:rsidR="004A3B20" w:rsidRPr="00F01A28">
              <w:rPr>
                <w:rFonts w:cs="Arial"/>
                <w:color w:val="7030A0"/>
                <w:szCs w:val="20"/>
              </w:rPr>
              <w:t xml:space="preserve">High </w:t>
            </w:r>
            <w:r w:rsidR="004A3B20" w:rsidRPr="00F01A28">
              <w:rPr>
                <w:rFonts w:cs="Arial"/>
                <w:szCs w:val="20"/>
              </w:rPr>
              <w:t xml:space="preserve">expectation, focusing on </w:t>
            </w:r>
            <w:r w:rsidR="004A3B20" w:rsidRPr="00F01A28">
              <w:rPr>
                <w:rFonts w:cs="Arial"/>
                <w:color w:val="7030A0"/>
                <w:szCs w:val="20"/>
              </w:rPr>
              <w:t xml:space="preserve">high </w:t>
            </w:r>
            <w:r w:rsidR="004A3B20" w:rsidRPr="00F01A28">
              <w:rPr>
                <w:rFonts w:cs="Arial"/>
                <w:szCs w:val="20"/>
              </w:rPr>
              <w:t xml:space="preserve">attainment and </w:t>
            </w:r>
            <w:r w:rsidR="003D7A81" w:rsidRPr="00F01A28">
              <w:rPr>
                <w:rFonts w:cs="Arial"/>
                <w:szCs w:val="20"/>
              </w:rPr>
              <w:t>progress, is a</w:t>
            </w:r>
            <w:r w:rsidR="00982FCE">
              <w:rPr>
                <w:rFonts w:cs="Arial"/>
                <w:szCs w:val="20"/>
              </w:rPr>
              <w:t xml:space="preserve"> SL</w:t>
            </w:r>
            <w:r w:rsidR="004A3B20" w:rsidRPr="00F01A28">
              <w:rPr>
                <w:rFonts w:cs="Arial"/>
                <w:szCs w:val="20"/>
              </w:rPr>
              <w:t xml:space="preserve">T driver for improvement. </w:t>
            </w:r>
            <w:r w:rsidR="004A3B20" w:rsidRPr="00F01A28">
              <w:rPr>
                <w:rFonts w:cs="Arial"/>
                <w:color w:val="FFC000"/>
                <w:szCs w:val="20"/>
              </w:rPr>
              <w:t xml:space="preserve">All </w:t>
            </w:r>
            <w:r w:rsidR="004A3B20" w:rsidRPr="00F01A28">
              <w:rPr>
                <w:rFonts w:cs="Arial"/>
                <w:szCs w:val="20"/>
              </w:rPr>
              <w:t xml:space="preserve">children are set challenging targets to ensure at least </w:t>
            </w:r>
            <w:r w:rsidR="004A3B20" w:rsidRPr="00F01A28">
              <w:rPr>
                <w:rFonts w:cs="Arial"/>
                <w:color w:val="7030A0"/>
                <w:szCs w:val="20"/>
              </w:rPr>
              <w:t xml:space="preserve">good </w:t>
            </w:r>
            <w:r w:rsidR="004A3B20" w:rsidRPr="00F01A28">
              <w:rPr>
                <w:rFonts w:cs="Arial"/>
                <w:szCs w:val="20"/>
              </w:rPr>
              <w:t xml:space="preserve">progress. </w:t>
            </w:r>
            <w:r w:rsidR="004A3B20" w:rsidRPr="00F01A28">
              <w:rPr>
                <w:rFonts w:cs="Arial"/>
                <w:color w:val="7030A0"/>
                <w:szCs w:val="20"/>
              </w:rPr>
              <w:t xml:space="preserve">Strong </w:t>
            </w:r>
            <w:r w:rsidR="004A3B20" w:rsidRPr="00F01A28">
              <w:rPr>
                <w:rFonts w:cs="Arial"/>
                <w:szCs w:val="20"/>
              </w:rPr>
              <w:t xml:space="preserve">systems to drive </w:t>
            </w:r>
            <w:r w:rsidR="001A76B4" w:rsidRPr="00F01A28">
              <w:rPr>
                <w:rFonts w:cs="Arial"/>
                <w:szCs w:val="20"/>
              </w:rPr>
              <w:t>improvement</w:t>
            </w:r>
            <w:r w:rsidR="004A3B20" w:rsidRPr="00F01A28">
              <w:rPr>
                <w:rFonts w:cs="Arial"/>
                <w:szCs w:val="20"/>
              </w:rPr>
              <w:t xml:space="preserve"> have been developed</w:t>
            </w:r>
            <w:r w:rsidR="004F31B3" w:rsidRPr="00F01A28">
              <w:rPr>
                <w:rFonts w:cs="Arial"/>
                <w:szCs w:val="20"/>
              </w:rPr>
              <w:t>;</w:t>
            </w:r>
            <w:r w:rsidR="00BF4048" w:rsidRPr="00F01A28">
              <w:rPr>
                <w:rFonts w:cs="Arial"/>
                <w:szCs w:val="20"/>
              </w:rPr>
              <w:t xml:space="preserve"> </w:t>
            </w:r>
            <w:r w:rsidR="004A3B20" w:rsidRPr="00F01A28">
              <w:rPr>
                <w:rFonts w:cs="Arial"/>
                <w:szCs w:val="20"/>
              </w:rPr>
              <w:t>tracking and monitoring across the school through work scrutiny.</w:t>
            </w:r>
            <w:r w:rsidR="00982FCE">
              <w:rPr>
                <w:rFonts w:cs="Arial"/>
                <w:szCs w:val="20"/>
              </w:rPr>
              <w:t xml:space="preserve"> </w:t>
            </w:r>
            <w:r w:rsidR="00B92781">
              <w:rPr>
                <w:rFonts w:cs="Arial"/>
                <w:szCs w:val="20"/>
              </w:rPr>
              <w:t xml:space="preserve">Behaviour across school is </w:t>
            </w:r>
            <w:r w:rsidR="00B92781" w:rsidRPr="00B92781">
              <w:rPr>
                <w:rFonts w:cs="Arial"/>
                <w:color w:val="7030A0"/>
                <w:szCs w:val="20"/>
              </w:rPr>
              <w:t>good</w:t>
            </w:r>
            <w:r w:rsidR="00B92781">
              <w:rPr>
                <w:rFonts w:cs="Arial"/>
                <w:szCs w:val="20"/>
              </w:rPr>
              <w:t xml:space="preserve"> and better. </w:t>
            </w:r>
            <w:r w:rsidR="00B92781">
              <w:rPr>
                <w:szCs w:val="20"/>
              </w:rPr>
              <w:t>Restorative practise, the b</w:t>
            </w:r>
            <w:r w:rsidR="00B92781" w:rsidRPr="00B92781">
              <w:rPr>
                <w:szCs w:val="20"/>
              </w:rPr>
              <w:t xml:space="preserve">ehaviour management </w:t>
            </w:r>
            <w:r w:rsidR="00B92781">
              <w:rPr>
                <w:szCs w:val="20"/>
              </w:rPr>
              <w:t xml:space="preserve">strategy </w:t>
            </w:r>
            <w:r w:rsidR="00B92781" w:rsidRPr="00B92781">
              <w:rPr>
                <w:szCs w:val="20"/>
              </w:rPr>
              <w:t>is a fully embedded aspect of the school’s work</w:t>
            </w:r>
            <w:r w:rsidR="00B92781">
              <w:rPr>
                <w:szCs w:val="20"/>
              </w:rPr>
              <w:t>, with all stakeholders trained and committed to it</w:t>
            </w:r>
            <w:r w:rsidR="00B92781" w:rsidRPr="00B92781">
              <w:rPr>
                <w:szCs w:val="20"/>
              </w:rPr>
              <w:t>.</w:t>
            </w:r>
            <w:r w:rsidR="00B92781">
              <w:rPr>
                <w:szCs w:val="20"/>
              </w:rPr>
              <w:t xml:space="preserve"> </w:t>
            </w:r>
            <w:r w:rsidR="00B92781" w:rsidRPr="00B92781">
              <w:rPr>
                <w:szCs w:val="20"/>
              </w:rPr>
              <w:t>The pervasiveness of the values of respect, compassion, multiculturalism which runs consistently through the school’s work is reflected in pupils’ bearing and sense of responsibility for their own actions.</w:t>
            </w:r>
          </w:p>
          <w:p w:rsidR="00025394" w:rsidRPr="00F01A28" w:rsidRDefault="00737ECE" w:rsidP="0029715E">
            <w:pPr>
              <w:autoSpaceDE w:val="0"/>
              <w:autoSpaceDN w:val="0"/>
              <w:adjustRightInd w:val="0"/>
              <w:rPr>
                <w:rFonts w:cs="Arial"/>
                <w:szCs w:val="20"/>
              </w:rPr>
            </w:pPr>
            <w:r w:rsidRPr="00B92781">
              <w:rPr>
                <w:rFonts w:cs="Arial"/>
                <w:b/>
                <w:bCs/>
                <w:szCs w:val="20"/>
              </w:rPr>
              <w:t>EYFS leadership:</w:t>
            </w:r>
            <w:r w:rsidRPr="00B92781">
              <w:rPr>
                <w:rFonts w:cs="Arial"/>
                <w:b/>
                <w:bCs/>
                <w:color w:val="0000FF"/>
                <w:szCs w:val="20"/>
              </w:rPr>
              <w:t xml:space="preserve"> </w:t>
            </w:r>
            <w:r w:rsidR="008812C3" w:rsidRPr="00B92781">
              <w:rPr>
                <w:rFonts w:cs="Arial"/>
                <w:color w:val="7030A0"/>
                <w:szCs w:val="20"/>
              </w:rPr>
              <w:t xml:space="preserve">Strong </w:t>
            </w:r>
            <w:r w:rsidRPr="00B92781">
              <w:rPr>
                <w:rFonts w:cs="Arial"/>
                <w:szCs w:val="20"/>
              </w:rPr>
              <w:t>EYF</w:t>
            </w:r>
            <w:r w:rsidR="003F157D" w:rsidRPr="00B92781">
              <w:rPr>
                <w:rFonts w:cs="Arial"/>
                <w:szCs w:val="20"/>
              </w:rPr>
              <w:t>S leadership focuses on helping</w:t>
            </w:r>
            <w:r w:rsidRPr="00B92781">
              <w:rPr>
                <w:rFonts w:cs="Arial"/>
                <w:color w:val="FFC000"/>
                <w:szCs w:val="20"/>
              </w:rPr>
              <w:t xml:space="preserve"> </w:t>
            </w:r>
            <w:r w:rsidRPr="00B92781">
              <w:rPr>
                <w:rFonts w:cs="Arial"/>
                <w:szCs w:val="20"/>
              </w:rPr>
              <w:t>pupils</w:t>
            </w:r>
            <w:r w:rsidRPr="00F01A28">
              <w:rPr>
                <w:rFonts w:cs="Arial"/>
                <w:szCs w:val="20"/>
              </w:rPr>
              <w:t xml:space="preserve"> to make </w:t>
            </w:r>
            <w:r w:rsidR="00A824C0" w:rsidRPr="00F01A28">
              <w:rPr>
                <w:rFonts w:cs="Arial"/>
                <w:color w:val="7030A0"/>
                <w:szCs w:val="20"/>
              </w:rPr>
              <w:t>good</w:t>
            </w:r>
            <w:r w:rsidR="00E73E27" w:rsidRPr="00F01A28">
              <w:rPr>
                <w:rFonts w:cs="Arial"/>
                <w:color w:val="7030A0"/>
                <w:szCs w:val="20"/>
              </w:rPr>
              <w:t xml:space="preserve"> </w:t>
            </w:r>
            <w:r w:rsidRPr="00F01A28">
              <w:rPr>
                <w:rFonts w:cs="Arial"/>
                <w:szCs w:val="20"/>
              </w:rPr>
              <w:t xml:space="preserve">progress in their learning, development and welfare (See EYFS </w:t>
            </w:r>
            <w:r w:rsidR="003F157D">
              <w:rPr>
                <w:rFonts w:cs="Arial"/>
                <w:szCs w:val="20"/>
              </w:rPr>
              <w:t>data report</w:t>
            </w:r>
            <w:r w:rsidRPr="00F01A28">
              <w:rPr>
                <w:rFonts w:cs="Arial"/>
                <w:szCs w:val="20"/>
              </w:rPr>
              <w:t xml:space="preserve"> on entry / on exit EYFS analysis). Self-evaluation takes into account </w:t>
            </w:r>
            <w:r w:rsidRPr="00F01A28">
              <w:rPr>
                <w:rFonts w:cs="Arial"/>
                <w:szCs w:val="20"/>
              </w:rPr>
              <w:lastRenderedPageBreak/>
              <w:t xml:space="preserve">the views of children, parents/carers, and other interested partners. It is </w:t>
            </w:r>
            <w:r w:rsidRPr="00F01A28">
              <w:rPr>
                <w:rFonts w:cs="Arial"/>
                <w:color w:val="7030A0"/>
                <w:szCs w:val="20"/>
              </w:rPr>
              <w:t xml:space="preserve">effective </w:t>
            </w:r>
            <w:r w:rsidRPr="00F01A28">
              <w:rPr>
                <w:rFonts w:cs="Arial"/>
                <w:szCs w:val="20"/>
              </w:rPr>
              <w:t xml:space="preserve">in identifying strengths and weaknesses of the provision and makes </w:t>
            </w:r>
            <w:r w:rsidR="00B33498" w:rsidRPr="00F01A28">
              <w:rPr>
                <w:rFonts w:cs="Arial"/>
                <w:color w:val="7030A0"/>
                <w:szCs w:val="20"/>
              </w:rPr>
              <w:t>effective</w:t>
            </w:r>
            <w:r w:rsidRPr="00F01A28">
              <w:rPr>
                <w:rFonts w:cs="Arial"/>
                <w:color w:val="7030A0"/>
                <w:szCs w:val="20"/>
              </w:rPr>
              <w:t xml:space="preserve"> </w:t>
            </w:r>
            <w:r w:rsidRPr="00F01A28">
              <w:rPr>
                <w:rFonts w:cs="Arial"/>
                <w:szCs w:val="20"/>
              </w:rPr>
              <w:t xml:space="preserve">use of findings from any other quality checks. </w:t>
            </w:r>
          </w:p>
          <w:p w:rsidR="004F421F" w:rsidRDefault="004F421F" w:rsidP="00E005AD">
            <w:pPr>
              <w:autoSpaceDE w:val="0"/>
              <w:autoSpaceDN w:val="0"/>
              <w:adjustRightInd w:val="0"/>
              <w:rPr>
                <w:rFonts w:cs="Arial"/>
                <w:b/>
                <w:bCs/>
                <w:szCs w:val="20"/>
              </w:rPr>
            </w:pPr>
          </w:p>
          <w:p w:rsidR="004A6E97" w:rsidRPr="004A6E97" w:rsidRDefault="004A6E97" w:rsidP="004A6E97">
            <w:pPr>
              <w:rPr>
                <w:szCs w:val="20"/>
              </w:rPr>
            </w:pPr>
            <w:r w:rsidRPr="004A6E97">
              <w:rPr>
                <w:b/>
                <w:szCs w:val="20"/>
              </w:rPr>
              <w:t>CURRICULUM:</w:t>
            </w:r>
            <w:r w:rsidRPr="00E20A2E">
              <w:rPr>
                <w:sz w:val="18"/>
                <w:szCs w:val="18"/>
              </w:rPr>
              <w:t xml:space="preserve"> </w:t>
            </w:r>
            <w:r w:rsidRPr="004A6E97">
              <w:rPr>
                <w:szCs w:val="20"/>
              </w:rPr>
              <w:t xml:space="preserve">Our curriculum is broadly based, </w:t>
            </w:r>
            <w:r>
              <w:rPr>
                <w:szCs w:val="20"/>
              </w:rPr>
              <w:t xml:space="preserve">enjoyed </w:t>
            </w:r>
            <w:r w:rsidRPr="004A6E97">
              <w:rPr>
                <w:szCs w:val="20"/>
              </w:rPr>
              <w:t>by pupils, and helps them to learn well. We have a very strong focus on building pupils’ core skills of reading, writing and maths, but we also provide a very wide range of experiences through our curriculum which pupils do not normally receive from home.</w:t>
            </w:r>
            <w:r w:rsidRPr="00E20A2E">
              <w:rPr>
                <w:sz w:val="18"/>
                <w:szCs w:val="18"/>
              </w:rPr>
              <w:t xml:space="preserve"> </w:t>
            </w:r>
            <w:r>
              <w:rPr>
                <w:szCs w:val="20"/>
              </w:rPr>
              <w:t xml:space="preserve">These include a wide range of free extra-curricular activities predominantly during the school day to enable pupils to participate in. </w:t>
            </w:r>
            <w:r w:rsidRPr="004A6E97">
              <w:rPr>
                <w:szCs w:val="20"/>
              </w:rPr>
              <w:t xml:space="preserve">We promote good behaviour </w:t>
            </w:r>
            <w:r>
              <w:rPr>
                <w:szCs w:val="20"/>
              </w:rPr>
              <w:t>and we</w:t>
            </w:r>
            <w:r w:rsidRPr="004A6E97">
              <w:rPr>
                <w:szCs w:val="20"/>
              </w:rPr>
              <w:t xml:space="preserve"> feel that this helps to secure pupils’ spiritual, moral, social and cultural development exceptionally well, and prepares them well for the next stage of their education. We are an inclusive and compassionate school and we aim to meet the needs of all pupils so that they can all make the best possible progress to developing their full potential</w:t>
            </w:r>
          </w:p>
          <w:p w:rsidR="005C43B8" w:rsidRDefault="004A6E97" w:rsidP="005C43B8">
            <w:pPr>
              <w:rPr>
                <w:szCs w:val="20"/>
              </w:rPr>
            </w:pPr>
            <w:r w:rsidRPr="005C43B8">
              <w:rPr>
                <w:szCs w:val="20"/>
              </w:rPr>
              <w:t>The pervasiveness of the values of respect, compassion, multiculturalism which runs consistently through the school’s work is reflected in pupils’ bearing and sense of respo</w:t>
            </w:r>
            <w:r w:rsidR="005C43B8">
              <w:rPr>
                <w:szCs w:val="20"/>
              </w:rPr>
              <w:t>nsibility for their own actions.</w:t>
            </w:r>
          </w:p>
          <w:p w:rsidR="005C43B8" w:rsidRDefault="005C43B8" w:rsidP="005C43B8">
            <w:pPr>
              <w:rPr>
                <w:szCs w:val="20"/>
              </w:rPr>
            </w:pPr>
          </w:p>
          <w:p w:rsidR="004A6E97" w:rsidRPr="0078505F" w:rsidRDefault="004A6E97" w:rsidP="005C43B8">
            <w:pPr>
              <w:rPr>
                <w:rFonts w:cs="Arial"/>
                <w:b/>
                <w:bCs/>
                <w:szCs w:val="20"/>
              </w:rPr>
            </w:pPr>
            <w:r w:rsidRPr="0078505F">
              <w:rPr>
                <w:b/>
                <w:sz w:val="18"/>
                <w:szCs w:val="18"/>
              </w:rPr>
              <w:t>ENSURING PUPILS ARE SAFE:</w:t>
            </w:r>
            <w:r w:rsidRPr="00E20A2E">
              <w:rPr>
                <w:sz w:val="18"/>
                <w:szCs w:val="18"/>
              </w:rPr>
              <w:t xml:space="preserve"> </w:t>
            </w:r>
            <w:r w:rsidRPr="0078505F">
              <w:rPr>
                <w:szCs w:val="20"/>
              </w:rPr>
              <w:t>The current statutory requirements for safeguarding pupils’ well-being are met. The very positive evaluation gained at the last inspection has been maintained.</w:t>
            </w:r>
          </w:p>
          <w:p w:rsidR="004A6E97" w:rsidRDefault="004A6E97" w:rsidP="00E005AD">
            <w:pPr>
              <w:autoSpaceDE w:val="0"/>
              <w:autoSpaceDN w:val="0"/>
              <w:adjustRightInd w:val="0"/>
              <w:rPr>
                <w:rFonts w:cs="Arial"/>
                <w:b/>
                <w:bCs/>
                <w:szCs w:val="20"/>
              </w:rPr>
            </w:pPr>
          </w:p>
          <w:p w:rsidR="00E005AD" w:rsidRPr="000674BB" w:rsidRDefault="00737ECE" w:rsidP="00E005AD">
            <w:pPr>
              <w:autoSpaceDE w:val="0"/>
              <w:autoSpaceDN w:val="0"/>
              <w:adjustRightInd w:val="0"/>
              <w:rPr>
                <w:rFonts w:cs="Arial"/>
                <w:b/>
                <w:bCs/>
                <w:szCs w:val="20"/>
              </w:rPr>
            </w:pPr>
            <w:r w:rsidRPr="000674BB">
              <w:rPr>
                <w:rFonts w:cs="Arial"/>
                <w:b/>
                <w:bCs/>
                <w:szCs w:val="20"/>
              </w:rPr>
              <w:t>Engaging with parents:</w:t>
            </w:r>
            <w:r w:rsidRPr="000674BB">
              <w:rPr>
                <w:rFonts w:cs="Arial"/>
                <w:b/>
                <w:bCs/>
                <w:color w:val="FF0000"/>
                <w:szCs w:val="20"/>
              </w:rPr>
              <w:t xml:space="preserve"> </w:t>
            </w:r>
            <w:r w:rsidR="00BF4048" w:rsidRPr="000674BB">
              <w:rPr>
                <w:rFonts w:cs="Arial"/>
              </w:rPr>
              <w:t xml:space="preserve">The school engages </w:t>
            </w:r>
            <w:r w:rsidR="00BF4048" w:rsidRPr="000674BB">
              <w:rPr>
                <w:rFonts w:cs="Arial"/>
                <w:color w:val="7030A0"/>
              </w:rPr>
              <w:t xml:space="preserve">well </w:t>
            </w:r>
            <w:r w:rsidR="00802C41" w:rsidRPr="000674BB">
              <w:rPr>
                <w:rFonts w:cs="Arial"/>
              </w:rPr>
              <w:t xml:space="preserve">with parents and carers </w:t>
            </w:r>
            <w:r w:rsidR="00BF4048" w:rsidRPr="000674BB">
              <w:rPr>
                <w:rFonts w:cs="Arial"/>
              </w:rPr>
              <w:t>where regular opportunities exist for parents and carers to come into school</w:t>
            </w:r>
            <w:r w:rsidR="004F31B3" w:rsidRPr="000674BB">
              <w:rPr>
                <w:rFonts w:cs="Arial"/>
              </w:rPr>
              <w:t>,</w:t>
            </w:r>
            <w:r w:rsidR="00E005AD" w:rsidRPr="000674BB">
              <w:rPr>
                <w:rFonts w:cs="Arial"/>
              </w:rPr>
              <w:t xml:space="preserve"> which the parents say is well developed at </w:t>
            </w:r>
            <w:r w:rsidR="00F362C0" w:rsidRPr="000674BB">
              <w:rPr>
                <w:rFonts w:cs="Arial"/>
              </w:rPr>
              <w:t>Heaton St Barnabas’</w:t>
            </w:r>
            <w:r w:rsidR="00E005AD" w:rsidRPr="000674BB">
              <w:rPr>
                <w:rFonts w:cs="Arial"/>
              </w:rPr>
              <w:t>.</w:t>
            </w:r>
            <w:r w:rsidR="00BF4048" w:rsidRPr="000674BB">
              <w:rPr>
                <w:rFonts w:cs="Arial"/>
                <w:szCs w:val="20"/>
              </w:rPr>
              <w:t xml:space="preserve"> </w:t>
            </w:r>
            <w:r w:rsidRPr="000674BB">
              <w:rPr>
                <w:rFonts w:cs="Arial"/>
                <w:szCs w:val="20"/>
              </w:rPr>
              <w:t>When engaging with parents</w:t>
            </w:r>
            <w:r w:rsidR="004F31B3" w:rsidRPr="000674BB">
              <w:rPr>
                <w:rFonts w:cs="Arial"/>
                <w:szCs w:val="20"/>
              </w:rPr>
              <w:t>,</w:t>
            </w:r>
            <w:r w:rsidRPr="000674BB">
              <w:rPr>
                <w:rFonts w:cs="Arial"/>
                <w:szCs w:val="20"/>
              </w:rPr>
              <w:t xml:space="preserve"> the school leadership is committed to </w:t>
            </w:r>
            <w:r w:rsidR="00802C41" w:rsidRPr="000674BB">
              <w:rPr>
                <w:rFonts w:cs="Arial"/>
                <w:szCs w:val="20"/>
              </w:rPr>
              <w:t xml:space="preserve">successful engagement with </w:t>
            </w:r>
            <w:r w:rsidRPr="000674BB">
              <w:rPr>
                <w:rFonts w:cs="Arial"/>
                <w:szCs w:val="20"/>
              </w:rPr>
              <w:t>open communication, proactive relationships and continuous refining of procedures</w:t>
            </w:r>
            <w:r w:rsidR="004F31B3" w:rsidRPr="000674BB">
              <w:rPr>
                <w:rFonts w:cs="Arial"/>
                <w:szCs w:val="20"/>
              </w:rPr>
              <w:t xml:space="preserve">. </w:t>
            </w:r>
            <w:r w:rsidRPr="000674BB">
              <w:rPr>
                <w:rFonts w:cs="Arial"/>
                <w:szCs w:val="20"/>
              </w:rPr>
              <w:t xml:space="preserve">The school's systems for keeping parents informed are </w:t>
            </w:r>
            <w:r w:rsidR="00B33498" w:rsidRPr="000674BB">
              <w:rPr>
                <w:rFonts w:cs="Arial"/>
                <w:color w:val="7030A0"/>
                <w:szCs w:val="20"/>
              </w:rPr>
              <w:t>effective</w:t>
            </w:r>
            <w:r w:rsidR="00E73E27" w:rsidRPr="000674BB">
              <w:rPr>
                <w:rFonts w:cs="Arial"/>
                <w:color w:val="7030A0"/>
                <w:szCs w:val="20"/>
              </w:rPr>
              <w:t xml:space="preserve"> </w:t>
            </w:r>
            <w:r w:rsidRPr="000674BB">
              <w:rPr>
                <w:rFonts w:cs="Arial"/>
                <w:szCs w:val="20"/>
              </w:rPr>
              <w:t>ensuring parents and carers have coordinated, up-to-date</w:t>
            </w:r>
            <w:r w:rsidR="00BF4048" w:rsidRPr="000674BB">
              <w:rPr>
                <w:rFonts w:cs="Arial"/>
                <w:szCs w:val="20"/>
              </w:rPr>
              <w:t xml:space="preserve"> and </w:t>
            </w:r>
            <w:r w:rsidRPr="000674BB">
              <w:rPr>
                <w:rFonts w:cs="Arial"/>
                <w:szCs w:val="20"/>
              </w:rPr>
              <w:t>accurate information. Children's progress</w:t>
            </w:r>
            <w:r w:rsidR="00962D0A" w:rsidRPr="000674BB">
              <w:rPr>
                <w:rFonts w:cs="Arial"/>
                <w:szCs w:val="20"/>
              </w:rPr>
              <w:t xml:space="preserve"> and targets</w:t>
            </w:r>
            <w:r w:rsidRPr="000674BB">
              <w:rPr>
                <w:rFonts w:cs="Arial"/>
                <w:szCs w:val="20"/>
              </w:rPr>
              <w:t xml:space="preserve"> </w:t>
            </w:r>
            <w:r w:rsidR="00962D0A" w:rsidRPr="000674BB">
              <w:rPr>
                <w:rFonts w:cs="Arial"/>
                <w:szCs w:val="20"/>
              </w:rPr>
              <w:t>are</w:t>
            </w:r>
            <w:r w:rsidRPr="000674BB">
              <w:rPr>
                <w:rFonts w:cs="Arial"/>
                <w:szCs w:val="20"/>
              </w:rPr>
              <w:t xml:space="preserve"> supported through regular consultations, </w:t>
            </w:r>
            <w:r w:rsidR="00025394" w:rsidRPr="000674BB">
              <w:rPr>
                <w:rFonts w:cs="Arial"/>
                <w:szCs w:val="20"/>
              </w:rPr>
              <w:t>midterm</w:t>
            </w:r>
            <w:r w:rsidRPr="000674BB">
              <w:rPr>
                <w:rFonts w:cs="Arial"/>
                <w:szCs w:val="20"/>
              </w:rPr>
              <w:t xml:space="preserve"> and end of year reports</w:t>
            </w:r>
            <w:r w:rsidR="004F31B3" w:rsidRPr="000674BB">
              <w:rPr>
                <w:rFonts w:cs="Arial"/>
                <w:szCs w:val="20"/>
              </w:rPr>
              <w:t>,</w:t>
            </w:r>
            <w:r w:rsidRPr="000674BB">
              <w:rPr>
                <w:rFonts w:cs="Arial"/>
                <w:szCs w:val="20"/>
              </w:rPr>
              <w:t xml:space="preserve"> as well as an 'open door' policy where parents are invited to talk to the </w:t>
            </w:r>
            <w:r w:rsidR="00025394" w:rsidRPr="000674BB">
              <w:rPr>
                <w:rFonts w:cs="Arial"/>
                <w:szCs w:val="20"/>
              </w:rPr>
              <w:t>staff</w:t>
            </w:r>
            <w:r w:rsidRPr="000674BB">
              <w:rPr>
                <w:rFonts w:cs="Arial"/>
                <w:szCs w:val="20"/>
              </w:rPr>
              <w:t xml:space="preserve"> at the start and end of each day. </w:t>
            </w:r>
            <w:r w:rsidR="001A76B4" w:rsidRPr="000674BB">
              <w:rPr>
                <w:szCs w:val="20"/>
              </w:rPr>
              <w:t xml:space="preserve">The </w:t>
            </w:r>
            <w:r w:rsidR="009B47B5">
              <w:rPr>
                <w:szCs w:val="20"/>
              </w:rPr>
              <w:t>Pastoral Care</w:t>
            </w:r>
            <w:r w:rsidR="00F01A28" w:rsidRPr="000674BB">
              <w:rPr>
                <w:szCs w:val="20"/>
              </w:rPr>
              <w:t xml:space="preserve"> Team</w:t>
            </w:r>
            <w:r w:rsidR="009B47B5">
              <w:rPr>
                <w:szCs w:val="20"/>
              </w:rPr>
              <w:t xml:space="preserve"> and Inclusion Manager</w:t>
            </w:r>
            <w:r w:rsidR="00F01A28" w:rsidRPr="000674BB">
              <w:rPr>
                <w:szCs w:val="20"/>
              </w:rPr>
              <w:t xml:space="preserve">, </w:t>
            </w:r>
            <w:r w:rsidR="003D7A81" w:rsidRPr="000674BB">
              <w:rPr>
                <w:szCs w:val="20"/>
              </w:rPr>
              <w:t>along with outside agencies, provides</w:t>
            </w:r>
            <w:r w:rsidR="001A76B4" w:rsidRPr="000674BB">
              <w:rPr>
                <w:szCs w:val="20"/>
              </w:rPr>
              <w:t xml:space="preserve"> </w:t>
            </w:r>
            <w:r w:rsidR="00D72E30" w:rsidRPr="000674BB">
              <w:rPr>
                <w:szCs w:val="20"/>
              </w:rPr>
              <w:t>effective support</w:t>
            </w:r>
            <w:r w:rsidR="001A76B4" w:rsidRPr="000674BB">
              <w:rPr>
                <w:szCs w:val="20"/>
              </w:rPr>
              <w:t xml:space="preserve"> for parents, with children with </w:t>
            </w:r>
            <w:r w:rsidR="001A76B4" w:rsidRPr="000674BB">
              <w:rPr>
                <w:rFonts w:cs="Arial"/>
                <w:szCs w:val="20"/>
              </w:rPr>
              <w:t xml:space="preserve">special educational needs or </w:t>
            </w:r>
            <w:r w:rsidR="00932885">
              <w:rPr>
                <w:rFonts w:cs="Arial"/>
                <w:szCs w:val="20"/>
              </w:rPr>
              <w:t xml:space="preserve">who need </w:t>
            </w:r>
            <w:r w:rsidR="001A76B4" w:rsidRPr="000674BB">
              <w:rPr>
                <w:rFonts w:cs="Arial"/>
                <w:szCs w:val="20"/>
              </w:rPr>
              <w:t>short term intervention.</w:t>
            </w:r>
            <w:r w:rsidR="00F01A28" w:rsidRPr="000674BB">
              <w:rPr>
                <w:rFonts w:cs="Arial"/>
                <w:szCs w:val="20"/>
              </w:rPr>
              <w:t xml:space="preserve"> T</w:t>
            </w:r>
            <w:r w:rsidR="004F31B3" w:rsidRPr="000674BB">
              <w:rPr>
                <w:rFonts w:cs="Arial"/>
                <w:bCs/>
                <w:szCs w:val="20"/>
              </w:rPr>
              <w:t>here are</w:t>
            </w:r>
            <w:r w:rsidR="008D6E7F" w:rsidRPr="000674BB">
              <w:rPr>
                <w:rFonts w:cs="Arial"/>
                <w:szCs w:val="20"/>
              </w:rPr>
              <w:t xml:space="preserve"> many opportunities for paren</w:t>
            </w:r>
            <w:r w:rsidR="00E05022">
              <w:rPr>
                <w:rFonts w:cs="Arial"/>
                <w:szCs w:val="20"/>
              </w:rPr>
              <w:t>tal involvement in school life: Supporting your child at home, Positive Parents Meetings, Topic Information meetings, Parent information meetings, Faith celebrations and Class assemblies</w:t>
            </w:r>
            <w:r w:rsidR="009B47B5">
              <w:rPr>
                <w:rFonts w:cs="Arial"/>
                <w:szCs w:val="20"/>
              </w:rPr>
              <w:t>.</w:t>
            </w:r>
          </w:p>
          <w:p w:rsidR="004F421F" w:rsidRDefault="004F421F" w:rsidP="000674BB">
            <w:pPr>
              <w:autoSpaceDE w:val="0"/>
              <w:autoSpaceDN w:val="0"/>
              <w:adjustRightInd w:val="0"/>
              <w:rPr>
                <w:rFonts w:cs="Arial"/>
                <w:b/>
                <w:bCs/>
                <w:szCs w:val="20"/>
              </w:rPr>
            </w:pPr>
          </w:p>
          <w:p w:rsidR="00737ECE" w:rsidRDefault="00597BCF" w:rsidP="000674BB">
            <w:pPr>
              <w:autoSpaceDE w:val="0"/>
              <w:autoSpaceDN w:val="0"/>
              <w:adjustRightInd w:val="0"/>
              <w:rPr>
                <w:szCs w:val="20"/>
              </w:rPr>
            </w:pPr>
            <w:r w:rsidRPr="000674BB">
              <w:rPr>
                <w:rFonts w:cs="Arial"/>
                <w:b/>
                <w:bCs/>
                <w:szCs w:val="20"/>
              </w:rPr>
              <w:t xml:space="preserve">Committed to the Community: </w:t>
            </w:r>
            <w:r w:rsidR="00737ECE" w:rsidRPr="000674BB">
              <w:rPr>
                <w:rFonts w:cs="Arial"/>
                <w:szCs w:val="20"/>
              </w:rPr>
              <w:t>As a caring school and a significant partner of the local community, the leadership team has developed a</w:t>
            </w:r>
            <w:r w:rsidR="00B33498" w:rsidRPr="000674BB">
              <w:rPr>
                <w:rFonts w:cs="Arial"/>
                <w:szCs w:val="20"/>
              </w:rPr>
              <w:t>n</w:t>
            </w:r>
            <w:r w:rsidR="00737ECE" w:rsidRPr="000674BB">
              <w:rPr>
                <w:rFonts w:cs="Arial"/>
                <w:szCs w:val="20"/>
              </w:rPr>
              <w:t xml:space="preserve"> </w:t>
            </w:r>
            <w:r w:rsidR="00B33498" w:rsidRPr="000674BB">
              <w:rPr>
                <w:rFonts w:cs="Arial"/>
                <w:color w:val="7030A0"/>
                <w:szCs w:val="20"/>
              </w:rPr>
              <w:t>active</w:t>
            </w:r>
            <w:r w:rsidR="00737ECE" w:rsidRPr="000674BB">
              <w:rPr>
                <w:rFonts w:cs="Arial"/>
                <w:color w:val="7030A0"/>
                <w:szCs w:val="20"/>
              </w:rPr>
              <w:t xml:space="preserve"> </w:t>
            </w:r>
            <w:r w:rsidR="00737ECE" w:rsidRPr="000674BB">
              <w:rPr>
                <w:rFonts w:cs="Arial"/>
                <w:szCs w:val="20"/>
              </w:rPr>
              <w:t xml:space="preserve">role in the community by ensuring our pupils: engage with a range of community groups, encourage local residents and explore their role and responsibilities within the local, national and international communities. </w:t>
            </w:r>
            <w:r w:rsidR="009B47B5">
              <w:rPr>
                <w:rFonts w:cs="Arial"/>
                <w:szCs w:val="20"/>
              </w:rPr>
              <w:t xml:space="preserve">There is an active working party committed to achieving the Engaging Families Award to continue to improve parental partnership and community cohesion. </w:t>
            </w:r>
            <w:r w:rsidR="002523DF" w:rsidRPr="000674BB">
              <w:rPr>
                <w:szCs w:val="20"/>
              </w:rPr>
              <w:t xml:space="preserve">The school is </w:t>
            </w:r>
            <w:r w:rsidR="00337949">
              <w:rPr>
                <w:szCs w:val="20"/>
              </w:rPr>
              <w:t>committe</w:t>
            </w:r>
            <w:r w:rsidR="000674BB">
              <w:rPr>
                <w:szCs w:val="20"/>
              </w:rPr>
              <w:t xml:space="preserve">d to the local SHINE partnership of </w:t>
            </w:r>
            <w:r w:rsidR="009B47B5">
              <w:rPr>
                <w:szCs w:val="20"/>
              </w:rPr>
              <w:t>schools, sharing good practise, leadership support and quality assurance and well as a commitment to the Primary Writing Project to drive standards forward across the partnership as whole</w:t>
            </w:r>
            <w:r w:rsidR="000674BB">
              <w:rPr>
                <w:szCs w:val="20"/>
              </w:rPr>
              <w:t>.</w:t>
            </w:r>
          </w:p>
          <w:p w:rsidR="00606C0D" w:rsidRPr="00606C0D" w:rsidRDefault="00606C0D" w:rsidP="000674BB">
            <w:pPr>
              <w:autoSpaceDE w:val="0"/>
              <w:autoSpaceDN w:val="0"/>
              <w:adjustRightInd w:val="0"/>
              <w:rPr>
                <w:b/>
                <w:sz w:val="18"/>
                <w:szCs w:val="18"/>
              </w:rPr>
            </w:pPr>
          </w:p>
          <w:p w:rsidR="00606C0D" w:rsidRPr="00606C0D" w:rsidRDefault="00606C0D" w:rsidP="000674BB">
            <w:pPr>
              <w:autoSpaceDE w:val="0"/>
              <w:autoSpaceDN w:val="0"/>
              <w:adjustRightInd w:val="0"/>
              <w:rPr>
                <w:szCs w:val="20"/>
              </w:rPr>
            </w:pPr>
            <w:r w:rsidRPr="00606C0D">
              <w:rPr>
                <w:b/>
                <w:szCs w:val="20"/>
              </w:rPr>
              <w:t>BUILDING LEADERSHIP CAPACITY</w:t>
            </w:r>
            <w:r w:rsidRPr="00606C0D">
              <w:rPr>
                <w:szCs w:val="20"/>
              </w:rPr>
              <w:t xml:space="preserve">: Capacity to secure further improvements is good. </w:t>
            </w:r>
            <w:r w:rsidR="004F41DA">
              <w:rPr>
                <w:szCs w:val="20"/>
              </w:rPr>
              <w:t>Following the successful OFSTED inspection in July 2014 the Senior Leadership Team has changed with two assistant heads being promoted to head and deputy positions and the recruitment of an experienced deputy to replace retirement. Despite the relative newness of this team, strong leadership can be evidenced through the rising results in July 2015 across EYFS, Year 1 phonics screening and end of both KS1 and KS2 achievement. The wider Senior Management Team is engaging with in-school leadership training to increase the impact on whole school attainment and quality assurance at a middle leader level and</w:t>
            </w:r>
            <w:r w:rsidRPr="00606C0D">
              <w:rPr>
                <w:szCs w:val="20"/>
              </w:rPr>
              <w:t xml:space="preserve"> </w:t>
            </w:r>
            <w:r w:rsidR="004F41DA">
              <w:rPr>
                <w:szCs w:val="20"/>
              </w:rPr>
              <w:t>t</w:t>
            </w:r>
            <w:r w:rsidRPr="00606C0D">
              <w:rPr>
                <w:szCs w:val="20"/>
              </w:rPr>
              <w:t>here is a strong sense of shared responsibility in driving the school forward. Increased involvement of middle leaders in the quality assurance and monitoring of learning is beginning to provide clearer guidance for colleagues on how to improve (following from Ofsted)</w:t>
            </w:r>
            <w:r w:rsidR="004F41DA">
              <w:rPr>
                <w:szCs w:val="20"/>
              </w:rPr>
              <w:t xml:space="preserve">. </w:t>
            </w:r>
          </w:p>
          <w:p w:rsidR="004F421F" w:rsidRDefault="004F421F" w:rsidP="00B33498">
            <w:pPr>
              <w:rPr>
                <w:b/>
              </w:rPr>
            </w:pPr>
          </w:p>
          <w:p w:rsidR="004F421F" w:rsidRDefault="005C43B8" w:rsidP="00B33498">
            <w:pPr>
              <w:rPr>
                <w:b/>
              </w:rPr>
            </w:pPr>
            <w:r>
              <w:rPr>
                <w:b/>
              </w:rPr>
              <w:t>Next Steps to improv</w:t>
            </w:r>
            <w:r w:rsidR="00606C0D">
              <w:rPr>
                <w:b/>
              </w:rPr>
              <w:t>e</w:t>
            </w:r>
            <w:r>
              <w:rPr>
                <w:b/>
              </w:rPr>
              <w:t>ment</w:t>
            </w:r>
            <w:r w:rsidR="004F421F">
              <w:rPr>
                <w:b/>
              </w:rPr>
              <w:t>:</w:t>
            </w:r>
          </w:p>
          <w:p w:rsidR="004F421F" w:rsidRDefault="004F421F" w:rsidP="004F421F">
            <w:pPr>
              <w:pStyle w:val="ListParagraph"/>
              <w:numPr>
                <w:ilvl w:val="0"/>
                <w:numId w:val="46"/>
              </w:numPr>
              <w:rPr>
                <w:b/>
              </w:rPr>
            </w:pPr>
            <w:r>
              <w:rPr>
                <w:b/>
              </w:rPr>
              <w:t xml:space="preserve">To maximise the deployment and effectiveness of </w:t>
            </w:r>
            <w:r w:rsidR="009B47B5">
              <w:rPr>
                <w:b/>
              </w:rPr>
              <w:t xml:space="preserve">Senior and </w:t>
            </w:r>
            <w:r>
              <w:rPr>
                <w:b/>
              </w:rPr>
              <w:t>middle leaders to impact on attainment and progress</w:t>
            </w:r>
          </w:p>
          <w:p w:rsidR="004F421F" w:rsidRPr="004F421F" w:rsidRDefault="004F421F" w:rsidP="004F421F">
            <w:pPr>
              <w:pStyle w:val="ListParagraph"/>
              <w:numPr>
                <w:ilvl w:val="0"/>
                <w:numId w:val="46"/>
              </w:numPr>
              <w:rPr>
                <w:b/>
              </w:rPr>
            </w:pPr>
            <w:r>
              <w:rPr>
                <w:b/>
              </w:rPr>
              <w:t>Continue to engage with parents and effectively deploy the Parent Engagement Worker</w:t>
            </w:r>
            <w:r w:rsidR="009B47B5">
              <w:rPr>
                <w:b/>
              </w:rPr>
              <w:t xml:space="preserve"> and Pastoral Care team.</w:t>
            </w:r>
          </w:p>
          <w:p w:rsidR="00290006" w:rsidRPr="000674BB" w:rsidRDefault="00290006" w:rsidP="00B33498">
            <w:pPr>
              <w:rPr>
                <w:b/>
              </w:rPr>
            </w:pPr>
            <w:r w:rsidRPr="000674BB">
              <w:rPr>
                <w:b/>
              </w:rPr>
              <w:t>Evidence base:</w:t>
            </w:r>
          </w:p>
          <w:p w:rsidR="00E005AD" w:rsidRPr="00FB59F4" w:rsidRDefault="00FB59F4" w:rsidP="00D66808">
            <w:pPr>
              <w:pStyle w:val="ListParagraph"/>
              <w:numPr>
                <w:ilvl w:val="0"/>
                <w:numId w:val="11"/>
              </w:numPr>
              <w:autoSpaceDE w:val="0"/>
              <w:autoSpaceDN w:val="0"/>
              <w:adjustRightInd w:val="0"/>
              <w:rPr>
                <w:rFonts w:cs="Arial"/>
                <w:iCs/>
                <w:szCs w:val="20"/>
              </w:rPr>
            </w:pPr>
            <w:r w:rsidRPr="009B47B5">
              <w:rPr>
                <w:rFonts w:cs="Arial"/>
                <w:szCs w:val="20"/>
                <w:highlight w:val="yellow"/>
              </w:rPr>
              <w:t>100%</w:t>
            </w:r>
            <w:r w:rsidR="003D7A81" w:rsidRPr="00FB59F4">
              <w:rPr>
                <w:rFonts w:cs="Arial"/>
                <w:szCs w:val="20"/>
              </w:rPr>
              <w:t xml:space="preserve"> of parents say the</w:t>
            </w:r>
            <w:r w:rsidR="00E005AD" w:rsidRPr="00FB59F4">
              <w:rPr>
                <w:rFonts w:cs="Arial"/>
                <w:szCs w:val="20"/>
              </w:rPr>
              <w:t xml:space="preserve"> school is </w:t>
            </w:r>
            <w:r>
              <w:rPr>
                <w:rFonts w:cs="Arial"/>
                <w:szCs w:val="20"/>
              </w:rPr>
              <w:t>effectively led and managed</w:t>
            </w:r>
          </w:p>
          <w:p w:rsidR="00FB59F4" w:rsidRPr="00FB59F4" w:rsidRDefault="00FB59F4" w:rsidP="00D66808">
            <w:pPr>
              <w:pStyle w:val="ListParagraph"/>
              <w:numPr>
                <w:ilvl w:val="0"/>
                <w:numId w:val="11"/>
              </w:numPr>
              <w:autoSpaceDE w:val="0"/>
              <w:autoSpaceDN w:val="0"/>
              <w:adjustRightInd w:val="0"/>
              <w:rPr>
                <w:rFonts w:cs="Arial"/>
                <w:iCs/>
                <w:szCs w:val="20"/>
              </w:rPr>
            </w:pPr>
            <w:r w:rsidRPr="009B47B5">
              <w:rPr>
                <w:rFonts w:cs="Arial"/>
                <w:szCs w:val="20"/>
                <w:highlight w:val="yellow"/>
              </w:rPr>
              <w:t>95%</w:t>
            </w:r>
            <w:r>
              <w:rPr>
                <w:rFonts w:cs="Arial"/>
                <w:szCs w:val="20"/>
              </w:rPr>
              <w:t xml:space="preserve"> of parents feel the school has appropriate procedures for dealing with complaints</w:t>
            </w:r>
          </w:p>
          <w:p w:rsidR="00FB59F4" w:rsidRPr="00FB59F4" w:rsidRDefault="00FB59F4" w:rsidP="00D66808">
            <w:pPr>
              <w:pStyle w:val="ListParagraph"/>
              <w:numPr>
                <w:ilvl w:val="0"/>
                <w:numId w:val="11"/>
              </w:numPr>
              <w:autoSpaceDE w:val="0"/>
              <w:autoSpaceDN w:val="0"/>
              <w:adjustRightInd w:val="0"/>
              <w:rPr>
                <w:rFonts w:cs="Arial"/>
                <w:iCs/>
                <w:szCs w:val="20"/>
              </w:rPr>
            </w:pPr>
            <w:r w:rsidRPr="009B47B5">
              <w:rPr>
                <w:rFonts w:cs="Arial"/>
                <w:szCs w:val="20"/>
                <w:highlight w:val="yellow"/>
              </w:rPr>
              <w:t>95%</w:t>
            </w:r>
            <w:r w:rsidRPr="00FB59F4">
              <w:rPr>
                <w:rFonts w:cs="Arial"/>
                <w:szCs w:val="20"/>
              </w:rPr>
              <w:t xml:space="preserve"> of parents say overall, they are happy with their child’s experience at Heaton St Barnabas’</w:t>
            </w:r>
          </w:p>
          <w:p w:rsidR="00FB59F4" w:rsidRPr="004F421F" w:rsidRDefault="00FB59F4" w:rsidP="004F421F">
            <w:pPr>
              <w:pStyle w:val="ListParagraph"/>
              <w:numPr>
                <w:ilvl w:val="0"/>
                <w:numId w:val="11"/>
              </w:numPr>
              <w:autoSpaceDE w:val="0"/>
              <w:autoSpaceDN w:val="0"/>
              <w:adjustRightInd w:val="0"/>
              <w:rPr>
                <w:rFonts w:cs="Arial"/>
                <w:i/>
                <w:iCs/>
                <w:szCs w:val="20"/>
              </w:rPr>
            </w:pPr>
            <w:r w:rsidRPr="009B47B5">
              <w:rPr>
                <w:rFonts w:cs="Arial"/>
                <w:szCs w:val="20"/>
                <w:highlight w:val="yellow"/>
              </w:rPr>
              <w:t>93%</w:t>
            </w:r>
            <w:r w:rsidRPr="00FB59F4">
              <w:rPr>
                <w:rFonts w:cs="Arial"/>
                <w:szCs w:val="20"/>
              </w:rPr>
              <w:t xml:space="preserve"> </w:t>
            </w:r>
            <w:r w:rsidR="003D7A81" w:rsidRPr="00FB59F4">
              <w:rPr>
                <w:rFonts w:cs="Arial"/>
                <w:szCs w:val="20"/>
              </w:rPr>
              <w:t>of parents say the</w:t>
            </w:r>
            <w:r w:rsidR="00E005AD" w:rsidRPr="00FB59F4">
              <w:rPr>
                <w:rFonts w:cs="Arial"/>
                <w:szCs w:val="20"/>
              </w:rPr>
              <w:t xml:space="preserve"> school takes account of the</w:t>
            </w:r>
            <w:r w:rsidRPr="00FB59F4">
              <w:rPr>
                <w:rFonts w:cs="Arial"/>
                <w:szCs w:val="20"/>
              </w:rPr>
              <w:t>ir suggestions and concerns</w:t>
            </w:r>
          </w:p>
        </w:tc>
      </w:tr>
      <w:tr w:rsidR="004D43F7" w:rsidRPr="008D4CB7" w:rsidTr="00737ECE">
        <w:tc>
          <w:tcPr>
            <w:tcW w:w="10682" w:type="dxa"/>
          </w:tcPr>
          <w:p w:rsidR="004D43F7" w:rsidRDefault="004D43F7" w:rsidP="004D2718">
            <w:pPr>
              <w:rPr>
                <w:sz w:val="18"/>
                <w:szCs w:val="18"/>
              </w:rPr>
            </w:pPr>
            <w:r w:rsidRPr="004D43F7">
              <w:rPr>
                <w:b/>
                <w:sz w:val="18"/>
                <w:szCs w:val="18"/>
              </w:rPr>
              <w:lastRenderedPageBreak/>
              <w:t>NOT YET OUTSTANDING BECAUSE</w:t>
            </w:r>
          </w:p>
          <w:p w:rsidR="004D43F7" w:rsidRDefault="004D43F7" w:rsidP="004D2718">
            <w:pPr>
              <w:rPr>
                <w:sz w:val="18"/>
                <w:szCs w:val="18"/>
              </w:rPr>
            </w:pPr>
            <w:r>
              <w:rPr>
                <w:sz w:val="18"/>
                <w:szCs w:val="18"/>
              </w:rPr>
              <w:t>Development of the</w:t>
            </w:r>
            <w:r w:rsidRPr="004D43F7">
              <w:rPr>
                <w:sz w:val="18"/>
                <w:szCs w:val="18"/>
              </w:rPr>
              <w:t xml:space="preserve"> </w:t>
            </w:r>
            <w:r>
              <w:rPr>
                <w:sz w:val="18"/>
                <w:szCs w:val="18"/>
              </w:rPr>
              <w:t>middle leadership has yet to fully impact on standards and achievement across KS2.</w:t>
            </w:r>
          </w:p>
          <w:p w:rsidR="004D43F7" w:rsidRPr="004D43F7" w:rsidRDefault="004D43F7" w:rsidP="004D2718">
            <w:pPr>
              <w:rPr>
                <w:sz w:val="18"/>
                <w:szCs w:val="18"/>
              </w:rPr>
            </w:pPr>
            <w:r>
              <w:rPr>
                <w:sz w:val="18"/>
                <w:szCs w:val="18"/>
              </w:rPr>
              <w:t>KS2 results to be in line and above national across all areas.</w:t>
            </w:r>
          </w:p>
          <w:p w:rsidR="004D43F7" w:rsidRPr="004D43F7" w:rsidRDefault="004D43F7" w:rsidP="004D2718">
            <w:pPr>
              <w:rPr>
                <w:sz w:val="18"/>
                <w:szCs w:val="18"/>
              </w:rPr>
            </w:pPr>
          </w:p>
        </w:tc>
      </w:tr>
    </w:tbl>
    <w:p w:rsidR="000674BB" w:rsidRDefault="000674BB"/>
    <w:p w:rsidR="008A7BAF" w:rsidRDefault="008A7BAF"/>
    <w:p w:rsidR="008A7BAF" w:rsidRDefault="008A7BAF"/>
    <w:p w:rsidR="008A7BAF" w:rsidRDefault="008A7BAF"/>
    <w:p w:rsidR="008A7BAF" w:rsidRDefault="008A7BAF"/>
    <w:p w:rsidR="00737ECE" w:rsidRDefault="00737ECE">
      <w:pPr>
        <w:rPr>
          <w:rFonts w:ascii="Cambria" w:hAnsi="Cambria"/>
          <w:i/>
          <w:szCs w:val="20"/>
        </w:rPr>
      </w:pPr>
    </w:p>
    <w:tbl>
      <w:tblPr>
        <w:tblStyle w:val="TableGrid"/>
        <w:tblW w:w="0" w:type="auto"/>
        <w:tblLook w:val="04A0" w:firstRow="1" w:lastRow="0" w:firstColumn="1" w:lastColumn="0" w:noHBand="0" w:noVBand="1"/>
      </w:tblPr>
      <w:tblGrid>
        <w:gridCol w:w="10456"/>
      </w:tblGrid>
      <w:tr w:rsidR="008B2385" w:rsidRPr="008D4CB7" w:rsidTr="007E2DCC">
        <w:trPr>
          <w:trHeight w:val="352"/>
        </w:trPr>
        <w:tc>
          <w:tcPr>
            <w:tcW w:w="10682" w:type="dxa"/>
            <w:vAlign w:val="center"/>
          </w:tcPr>
          <w:p w:rsidR="008B2385" w:rsidRPr="008D4CB7" w:rsidRDefault="008B2385" w:rsidP="007E2DCC">
            <w:pPr>
              <w:rPr>
                <w:rFonts w:cs="Arial"/>
                <w:szCs w:val="20"/>
                <w:highlight w:val="lightGray"/>
              </w:rPr>
            </w:pPr>
            <w:r w:rsidRPr="008D4CB7">
              <w:rPr>
                <w:i/>
                <w:highlight w:val="lightGray"/>
              </w:rPr>
              <w:br w:type="page"/>
            </w:r>
            <w:r w:rsidR="006C2D88">
              <w:rPr>
                <w:rFonts w:cs="Arial"/>
                <w:b/>
                <w:szCs w:val="20"/>
              </w:rPr>
              <w:t>2</w:t>
            </w:r>
            <w:r w:rsidRPr="00F362C0">
              <w:rPr>
                <w:rFonts w:cs="Arial"/>
                <w:b/>
                <w:szCs w:val="20"/>
              </w:rPr>
              <w:t>.  TEACHING</w:t>
            </w:r>
            <w:r>
              <w:rPr>
                <w:rFonts w:cs="Arial"/>
                <w:b/>
                <w:szCs w:val="20"/>
              </w:rPr>
              <w:t>, LEARNING &amp; ASSESSMENT</w:t>
            </w:r>
            <w:r w:rsidRPr="00F362C0">
              <w:rPr>
                <w:rFonts w:cs="Arial"/>
                <w:b/>
                <w:szCs w:val="20"/>
              </w:rPr>
              <w:t xml:space="preserve"> – GOOD</w:t>
            </w:r>
          </w:p>
        </w:tc>
      </w:tr>
      <w:tr w:rsidR="008B2385" w:rsidRPr="005C334B" w:rsidTr="007E2DCC">
        <w:trPr>
          <w:trHeight w:val="771"/>
        </w:trPr>
        <w:tc>
          <w:tcPr>
            <w:tcW w:w="10682" w:type="dxa"/>
          </w:tcPr>
          <w:p w:rsidR="008B2385" w:rsidRPr="008B756E" w:rsidRDefault="008B2385" w:rsidP="007E2DCC">
            <w:pPr>
              <w:pStyle w:val="ListParagraph"/>
              <w:ind w:left="0"/>
              <w:rPr>
                <w:rFonts w:cs="Arial"/>
                <w:szCs w:val="20"/>
              </w:rPr>
            </w:pPr>
            <w:r w:rsidRPr="008B756E">
              <w:rPr>
                <w:rFonts w:cs="Arial"/>
                <w:b/>
                <w:bCs/>
                <w:szCs w:val="20"/>
              </w:rPr>
              <w:t xml:space="preserve">Quality of teaching: </w:t>
            </w:r>
            <w:r w:rsidRPr="008B756E">
              <w:rPr>
                <w:rFonts w:cs="Arial"/>
                <w:szCs w:val="20"/>
              </w:rPr>
              <w:t xml:space="preserve">The teaching overall is </w:t>
            </w:r>
            <w:r w:rsidRPr="008B756E">
              <w:rPr>
                <w:rFonts w:cs="Arial"/>
                <w:color w:val="7030A0"/>
              </w:rPr>
              <w:t xml:space="preserve">good </w:t>
            </w:r>
            <w:r w:rsidRPr="008B756E">
              <w:rPr>
                <w:rFonts w:cs="Arial"/>
              </w:rPr>
              <w:t xml:space="preserve">with some </w:t>
            </w:r>
            <w:r w:rsidRPr="008B756E">
              <w:rPr>
                <w:rFonts w:cs="Arial"/>
                <w:color w:val="7030A0"/>
              </w:rPr>
              <w:t xml:space="preserve">outstanding </w:t>
            </w:r>
            <w:r w:rsidRPr="008B756E">
              <w:rPr>
                <w:rFonts w:cs="Arial"/>
              </w:rPr>
              <w:t>practice</w:t>
            </w:r>
            <w:r w:rsidRPr="008B756E">
              <w:rPr>
                <w:rFonts w:cs="Arial"/>
                <w:szCs w:val="20"/>
              </w:rPr>
              <w:t xml:space="preserve">; ensuring the </w:t>
            </w:r>
            <w:r w:rsidRPr="008B756E">
              <w:rPr>
                <w:rFonts w:cs="Arial"/>
                <w:color w:val="FFC000"/>
                <w:szCs w:val="20"/>
              </w:rPr>
              <w:t xml:space="preserve">majority </w:t>
            </w:r>
            <w:r w:rsidRPr="008B756E">
              <w:rPr>
                <w:rFonts w:cs="Arial"/>
                <w:szCs w:val="20"/>
              </w:rPr>
              <w:t xml:space="preserve">of pupils are motivated and engaged in learning; </w:t>
            </w:r>
            <w:r w:rsidRPr="008B756E">
              <w:rPr>
                <w:rFonts w:cs="Arial"/>
              </w:rPr>
              <w:t xml:space="preserve">with the </w:t>
            </w:r>
            <w:r w:rsidRPr="008B756E">
              <w:rPr>
                <w:rFonts w:cs="Arial"/>
                <w:color w:val="FFC000"/>
              </w:rPr>
              <w:t xml:space="preserve">majority </w:t>
            </w:r>
            <w:r w:rsidRPr="008B756E">
              <w:rPr>
                <w:rFonts w:cs="Arial"/>
              </w:rPr>
              <w:t xml:space="preserve">of teaching securing </w:t>
            </w:r>
            <w:r w:rsidRPr="008B756E">
              <w:rPr>
                <w:rFonts w:cs="Arial"/>
                <w:color w:val="7030A0"/>
              </w:rPr>
              <w:t xml:space="preserve">good </w:t>
            </w:r>
            <w:r w:rsidRPr="008B756E">
              <w:rPr>
                <w:rFonts w:cs="Arial"/>
              </w:rPr>
              <w:t xml:space="preserve">and sometimes </w:t>
            </w:r>
            <w:r w:rsidRPr="008B756E">
              <w:rPr>
                <w:rFonts w:cs="Arial"/>
                <w:color w:val="7030A0"/>
              </w:rPr>
              <w:t xml:space="preserve">outstanding </w:t>
            </w:r>
            <w:r w:rsidRPr="008B756E">
              <w:rPr>
                <w:rFonts w:cs="Arial"/>
              </w:rPr>
              <w:t xml:space="preserve">progress as a result of a number of linked strategies including coaching, peer-peer mentoring, Building Learning Power (BLP) and restorative practice. </w:t>
            </w:r>
            <w:r w:rsidRPr="005C334B">
              <w:rPr>
                <w:rFonts w:cs="Arial"/>
                <w:color w:val="7030A0"/>
              </w:rPr>
              <w:t>H</w:t>
            </w:r>
            <w:r w:rsidRPr="005C334B">
              <w:rPr>
                <w:rFonts w:cs="Arial"/>
                <w:color w:val="7030A0"/>
                <w:szCs w:val="20"/>
              </w:rPr>
              <w:t>i</w:t>
            </w:r>
            <w:r w:rsidRPr="008B756E">
              <w:rPr>
                <w:rFonts w:cs="Arial"/>
                <w:color w:val="7030A0"/>
                <w:szCs w:val="20"/>
              </w:rPr>
              <w:t xml:space="preserve">gh </w:t>
            </w:r>
            <w:r w:rsidRPr="008B756E">
              <w:rPr>
                <w:rFonts w:cs="Arial"/>
                <w:szCs w:val="20"/>
              </w:rPr>
              <w:t xml:space="preserve">expectations are evidence of </w:t>
            </w:r>
            <w:r w:rsidRPr="008B756E">
              <w:rPr>
                <w:rFonts w:cs="Arial"/>
                <w:color w:val="7030A0"/>
                <w:szCs w:val="20"/>
              </w:rPr>
              <w:t xml:space="preserve">quality </w:t>
            </w:r>
            <w:r w:rsidRPr="008B756E">
              <w:rPr>
                <w:rFonts w:cs="Arial"/>
                <w:szCs w:val="20"/>
              </w:rPr>
              <w:t xml:space="preserve">teaching, Heaton St Barnabas’ demonstrates a rigorous approach to monitoring, quality feedback; coaching and mentoring </w:t>
            </w:r>
            <w:r>
              <w:rPr>
                <w:rFonts w:cs="Arial"/>
                <w:szCs w:val="20"/>
              </w:rPr>
              <w:t xml:space="preserve">to </w:t>
            </w:r>
            <w:r w:rsidRPr="008B756E">
              <w:rPr>
                <w:rFonts w:cs="Arial"/>
                <w:szCs w:val="20"/>
              </w:rPr>
              <w:t xml:space="preserve">ensure the </w:t>
            </w:r>
            <w:r w:rsidRPr="008B756E">
              <w:rPr>
                <w:rFonts w:cs="Arial"/>
                <w:color w:val="7030A0"/>
                <w:szCs w:val="20"/>
              </w:rPr>
              <w:t xml:space="preserve">high </w:t>
            </w:r>
            <w:r w:rsidRPr="008B756E">
              <w:rPr>
                <w:rFonts w:cs="Arial"/>
                <w:szCs w:val="20"/>
              </w:rPr>
              <w:t>standards are maintained and that teachers continue to develop. Regular monitoring of Teaching and Learning through t</w:t>
            </w:r>
            <w:r w:rsidRPr="008B756E">
              <w:rPr>
                <w:rFonts w:cs="Arial"/>
              </w:rPr>
              <w:t xml:space="preserve">riangulation, </w:t>
            </w:r>
            <w:r>
              <w:rPr>
                <w:rFonts w:cs="Arial"/>
              </w:rPr>
              <w:t>(</w:t>
            </w:r>
            <w:r w:rsidRPr="008B756E">
              <w:rPr>
                <w:rFonts w:cs="Arial"/>
              </w:rPr>
              <w:t>inclu</w:t>
            </w:r>
            <w:r>
              <w:rPr>
                <w:rFonts w:cs="Arial"/>
              </w:rPr>
              <w:t xml:space="preserve">ding observations, scrutiny of </w:t>
            </w:r>
            <w:r w:rsidRPr="008B756E">
              <w:rPr>
                <w:rFonts w:cs="Arial"/>
              </w:rPr>
              <w:t>pupils’ work and planning toget</w:t>
            </w:r>
            <w:r>
              <w:rPr>
                <w:rFonts w:cs="Arial"/>
              </w:rPr>
              <w:t>her with analysis of assessment</w:t>
            </w:r>
            <w:r w:rsidRPr="008B756E">
              <w:rPr>
                <w:rFonts w:cs="Arial"/>
              </w:rPr>
              <w:t xml:space="preserve"> outcomes</w:t>
            </w:r>
            <w:r>
              <w:rPr>
                <w:rFonts w:cs="Arial"/>
              </w:rPr>
              <w:t xml:space="preserve"> -</w:t>
            </w:r>
            <w:r w:rsidRPr="008B756E">
              <w:rPr>
                <w:rFonts w:cs="Arial"/>
              </w:rPr>
              <w:t xml:space="preserve"> </w:t>
            </w:r>
            <w:r>
              <w:rPr>
                <w:rFonts w:cs="Arial"/>
              </w:rPr>
              <w:t>_</w:t>
            </w:r>
            <w:r w:rsidRPr="008B756E">
              <w:rPr>
                <w:rFonts w:cs="Arial"/>
                <w:szCs w:val="20"/>
              </w:rPr>
              <w:t>which includes both school leader</w:t>
            </w:r>
            <w:r>
              <w:rPr>
                <w:rFonts w:cs="Arial"/>
                <w:szCs w:val="20"/>
              </w:rPr>
              <w:t>ship team, partnership schools and external advisors)</w:t>
            </w:r>
            <w:r w:rsidRPr="008B756E">
              <w:rPr>
                <w:rFonts w:cs="Arial"/>
                <w:szCs w:val="20"/>
              </w:rPr>
              <w:t xml:space="preserve"> ensures that judgements are validated as well as providing </w:t>
            </w:r>
            <w:r>
              <w:rPr>
                <w:rFonts w:cs="Arial"/>
                <w:szCs w:val="20"/>
              </w:rPr>
              <w:t>valuable development opportunities</w:t>
            </w:r>
            <w:r w:rsidRPr="008B756E">
              <w:rPr>
                <w:rFonts w:cs="Arial"/>
                <w:szCs w:val="20"/>
              </w:rPr>
              <w:t xml:space="preserve"> for staff.</w:t>
            </w:r>
          </w:p>
          <w:p w:rsidR="008B2385" w:rsidRPr="008B756E" w:rsidRDefault="008B2385" w:rsidP="007E2DCC">
            <w:pPr>
              <w:autoSpaceDE w:val="0"/>
              <w:autoSpaceDN w:val="0"/>
              <w:adjustRightInd w:val="0"/>
              <w:rPr>
                <w:rFonts w:cs="Arial"/>
                <w:szCs w:val="20"/>
              </w:rPr>
            </w:pPr>
            <w:r w:rsidRPr="00430575">
              <w:rPr>
                <w:rFonts w:cs="Arial"/>
                <w:szCs w:val="20"/>
              </w:rPr>
              <w:t>T</w:t>
            </w:r>
            <w:r w:rsidRPr="008B756E">
              <w:rPr>
                <w:rFonts w:cs="Arial"/>
                <w:szCs w:val="20"/>
              </w:rPr>
              <w:t xml:space="preserve">eachers have a </w:t>
            </w:r>
            <w:r w:rsidRPr="008B756E">
              <w:rPr>
                <w:rFonts w:cs="Arial"/>
                <w:color w:val="7030A0"/>
              </w:rPr>
              <w:t xml:space="preserve">good </w:t>
            </w:r>
            <w:r w:rsidRPr="008B756E">
              <w:rPr>
                <w:rFonts w:cs="Arial"/>
                <w:szCs w:val="20"/>
              </w:rPr>
              <w:t xml:space="preserve">subject knowledge which is continually being refined through focussed good quality CPD and weekly professional development highlighting current initiatives; this enthuses and challenges </w:t>
            </w:r>
            <w:r w:rsidRPr="008B756E">
              <w:rPr>
                <w:rFonts w:cs="Arial"/>
                <w:color w:val="FFC000"/>
                <w:szCs w:val="20"/>
              </w:rPr>
              <w:t xml:space="preserve">almost all </w:t>
            </w:r>
            <w:r w:rsidRPr="008B756E">
              <w:rPr>
                <w:rFonts w:cs="Arial"/>
                <w:szCs w:val="20"/>
              </w:rPr>
              <w:t xml:space="preserve">pupils and contributes to their </w:t>
            </w:r>
            <w:r>
              <w:rPr>
                <w:rFonts w:cs="Arial"/>
                <w:color w:val="7030A0"/>
              </w:rPr>
              <w:t>good</w:t>
            </w:r>
            <w:r w:rsidRPr="008B756E">
              <w:rPr>
                <w:rFonts w:cs="Arial"/>
                <w:color w:val="7030A0"/>
              </w:rPr>
              <w:t xml:space="preserve"> </w:t>
            </w:r>
            <w:r w:rsidRPr="008B756E">
              <w:rPr>
                <w:rFonts w:cs="Arial"/>
                <w:szCs w:val="20"/>
              </w:rPr>
              <w:t xml:space="preserve">progress by the end of KS2. </w:t>
            </w:r>
            <w:r w:rsidRPr="008B756E">
              <w:rPr>
                <w:rFonts w:cs="Arial"/>
              </w:rPr>
              <w:t xml:space="preserve">Peer observations ensure that the </w:t>
            </w:r>
            <w:r>
              <w:rPr>
                <w:rFonts w:cs="Arial"/>
              </w:rPr>
              <w:t xml:space="preserve">good and </w:t>
            </w:r>
            <w:r w:rsidRPr="008B756E">
              <w:rPr>
                <w:rFonts w:cs="Arial"/>
                <w:color w:val="7030A0"/>
              </w:rPr>
              <w:t xml:space="preserve">outstanding </w:t>
            </w:r>
            <w:r w:rsidRPr="008B756E">
              <w:rPr>
                <w:rFonts w:cs="Arial"/>
              </w:rPr>
              <w:t xml:space="preserve">practice is shared with other teachers in the school.  </w:t>
            </w:r>
          </w:p>
          <w:p w:rsidR="008B2385" w:rsidRDefault="008B2385" w:rsidP="007E2DCC">
            <w:pPr>
              <w:rPr>
                <w:rFonts w:cs="Arial"/>
                <w:b/>
                <w:bCs/>
                <w:szCs w:val="20"/>
              </w:rPr>
            </w:pPr>
          </w:p>
          <w:p w:rsidR="008B2385" w:rsidRPr="008B756E" w:rsidRDefault="008B2385" w:rsidP="007E2DCC">
            <w:pPr>
              <w:rPr>
                <w:rFonts w:cs="Arial"/>
                <w:szCs w:val="20"/>
              </w:rPr>
            </w:pPr>
            <w:r w:rsidRPr="008B756E">
              <w:rPr>
                <w:rFonts w:cs="Arial"/>
                <w:b/>
                <w:bCs/>
                <w:szCs w:val="20"/>
              </w:rPr>
              <w:t>Use of assessment to support learning:</w:t>
            </w:r>
            <w:r w:rsidRPr="008B756E">
              <w:rPr>
                <w:rFonts w:cs="Arial"/>
                <w:szCs w:val="20"/>
              </w:rPr>
              <w:t xml:space="preserve"> As a result of </w:t>
            </w:r>
            <w:r w:rsidRPr="008B756E">
              <w:rPr>
                <w:rFonts w:cs="Arial"/>
                <w:color w:val="7030A0"/>
                <w:szCs w:val="20"/>
              </w:rPr>
              <w:t xml:space="preserve">effective </w:t>
            </w:r>
            <w:r w:rsidRPr="008B756E">
              <w:rPr>
                <w:rFonts w:cs="Arial"/>
                <w:szCs w:val="20"/>
              </w:rPr>
              <w:t xml:space="preserve">summative and formative assessment procedures, teachers and other adults plan well to meet the needs of all pupils. Pupils are provided with </w:t>
            </w:r>
            <w:r>
              <w:rPr>
                <w:rFonts w:cs="Arial"/>
                <w:color w:val="7030A0"/>
                <w:szCs w:val="20"/>
              </w:rPr>
              <w:t>effective</w:t>
            </w:r>
            <w:r w:rsidRPr="008B756E">
              <w:rPr>
                <w:rFonts w:cs="Arial"/>
                <w:color w:val="7030A0"/>
                <w:szCs w:val="20"/>
              </w:rPr>
              <w:t xml:space="preserve"> </w:t>
            </w:r>
            <w:r>
              <w:rPr>
                <w:rFonts w:cs="Arial"/>
                <w:szCs w:val="28"/>
              </w:rPr>
              <w:t xml:space="preserve">frequent </w:t>
            </w:r>
            <w:r w:rsidRPr="008B756E">
              <w:rPr>
                <w:rFonts w:cs="Arial"/>
                <w:szCs w:val="28"/>
              </w:rPr>
              <w:t xml:space="preserve">and accurate feedback and </w:t>
            </w:r>
            <w:r w:rsidRPr="008B756E">
              <w:rPr>
                <w:rFonts w:cs="Arial"/>
              </w:rPr>
              <w:t xml:space="preserve">through the impact of high-scope developed further using BLP; teachers provide good feedback to children who consequently are able to talk about their progress and next steps of learning. </w:t>
            </w:r>
            <w:r w:rsidRPr="008B756E">
              <w:rPr>
                <w:rFonts w:cs="Arial"/>
                <w:szCs w:val="28"/>
              </w:rPr>
              <w:t xml:space="preserve">Pupils understand how to improve their learning as a result of following both teacher and peer assessment, whether formally through marking in books, or verbally. </w:t>
            </w:r>
            <w:r w:rsidRPr="008B756E">
              <w:rPr>
                <w:rFonts w:cs="Arial"/>
              </w:rPr>
              <w:t>This is evidenced in lesson studies, talking to pupils a</w:t>
            </w:r>
            <w:r>
              <w:rPr>
                <w:rFonts w:cs="Arial"/>
              </w:rPr>
              <w:t xml:space="preserve">nd scrutiny of their books. </w:t>
            </w:r>
            <w:r w:rsidRPr="00CF7DE4">
              <w:rPr>
                <w:rFonts w:cs="Arial"/>
                <w:color w:val="FFC000"/>
              </w:rPr>
              <w:t>Most</w:t>
            </w:r>
            <w:r>
              <w:rPr>
                <w:rFonts w:cs="Arial"/>
              </w:rPr>
              <w:t xml:space="preserve"> </w:t>
            </w:r>
            <w:r w:rsidRPr="008B756E">
              <w:rPr>
                <w:rFonts w:cs="Arial"/>
              </w:rPr>
              <w:t>pupils know what they need to do to improve and are challenged to make progress.</w:t>
            </w:r>
          </w:p>
          <w:p w:rsidR="004D43F7" w:rsidRDefault="004D43F7" w:rsidP="007E2DCC">
            <w:pPr>
              <w:rPr>
                <w:rFonts w:cs="Arial"/>
                <w:b/>
                <w:bCs/>
                <w:szCs w:val="20"/>
              </w:rPr>
            </w:pPr>
          </w:p>
          <w:p w:rsidR="008B2385" w:rsidRPr="008B756E" w:rsidRDefault="008B2385" w:rsidP="007E2DCC">
            <w:pPr>
              <w:rPr>
                <w:rFonts w:cs="Arial"/>
                <w:szCs w:val="20"/>
              </w:rPr>
            </w:pPr>
            <w:r w:rsidRPr="008B756E">
              <w:rPr>
                <w:rFonts w:cs="Arial"/>
                <w:b/>
                <w:bCs/>
                <w:szCs w:val="20"/>
              </w:rPr>
              <w:t xml:space="preserve">Planning for progress: </w:t>
            </w:r>
            <w:r w:rsidRPr="004D43F7">
              <w:rPr>
                <w:rFonts w:cs="Arial"/>
                <w:szCs w:val="20"/>
              </w:rPr>
              <w:t>Planning</w:t>
            </w:r>
            <w:r w:rsidRPr="008B756E">
              <w:rPr>
                <w:rFonts w:cs="Arial"/>
              </w:rPr>
              <w:t xml:space="preserve"> is progress driven, through use of explicit success criteria and the school’s tracking system. </w:t>
            </w:r>
            <w:r w:rsidRPr="008B756E">
              <w:rPr>
                <w:rFonts w:cs="Arial"/>
                <w:color w:val="7030A0"/>
                <w:szCs w:val="20"/>
              </w:rPr>
              <w:t xml:space="preserve">High </w:t>
            </w:r>
            <w:r w:rsidRPr="008B756E">
              <w:rPr>
                <w:rFonts w:cs="Arial"/>
                <w:szCs w:val="20"/>
              </w:rPr>
              <w:t xml:space="preserve">expectations of teachers, which includes quality planning for all groups of pupils, enables all children to learn </w:t>
            </w:r>
            <w:r w:rsidRPr="008B756E">
              <w:rPr>
                <w:rFonts w:cs="Arial"/>
                <w:color w:val="7030A0"/>
                <w:szCs w:val="20"/>
              </w:rPr>
              <w:t>well</w:t>
            </w:r>
            <w:r w:rsidRPr="008B756E">
              <w:rPr>
                <w:rFonts w:cs="Arial"/>
                <w:szCs w:val="20"/>
              </w:rPr>
              <w:t xml:space="preserve">. </w:t>
            </w:r>
            <w:r w:rsidR="004D43F7" w:rsidRPr="004D43F7">
              <w:rPr>
                <w:szCs w:val="20"/>
              </w:rPr>
              <w:t>Some small inconsistencies in practice result in work not always being closely enough matched to individual pupils’ learning needs, mainly in KS2. Rigorous application of PM routines is reducing these instances further</w:t>
            </w:r>
            <w:r w:rsidR="004D43F7">
              <w:rPr>
                <w:szCs w:val="20"/>
              </w:rPr>
              <w:t xml:space="preserve">. </w:t>
            </w:r>
            <w:r w:rsidRPr="008B756E">
              <w:rPr>
                <w:rFonts w:cs="Arial"/>
                <w:szCs w:val="20"/>
              </w:rPr>
              <w:t xml:space="preserve">Planning </w:t>
            </w:r>
            <w:r w:rsidR="004D43F7">
              <w:rPr>
                <w:rFonts w:cs="Arial"/>
                <w:szCs w:val="20"/>
              </w:rPr>
              <w:t xml:space="preserve">in most classes </w:t>
            </w:r>
            <w:r w:rsidRPr="008B756E">
              <w:rPr>
                <w:rFonts w:cs="Arial"/>
                <w:szCs w:val="20"/>
              </w:rPr>
              <w:t xml:space="preserve">is consistently </w:t>
            </w:r>
            <w:r w:rsidRPr="008B756E">
              <w:rPr>
                <w:rFonts w:cs="Arial"/>
                <w:color w:val="7030A0"/>
                <w:szCs w:val="20"/>
              </w:rPr>
              <w:t xml:space="preserve">good or better, </w:t>
            </w:r>
            <w:r w:rsidRPr="008B756E">
              <w:rPr>
                <w:rFonts w:cs="Arial"/>
                <w:szCs w:val="20"/>
              </w:rPr>
              <w:t xml:space="preserve">which extends previous knowledge, skills and understanding in core subjects, ensuring continuity and challenge; meeting individual pupils’ needs </w:t>
            </w:r>
            <w:r>
              <w:rPr>
                <w:rFonts w:cs="Arial"/>
                <w:szCs w:val="20"/>
              </w:rPr>
              <w:t>(</w:t>
            </w:r>
            <w:r w:rsidRPr="008B756E">
              <w:rPr>
                <w:rFonts w:cs="Arial"/>
                <w:szCs w:val="20"/>
              </w:rPr>
              <w:t>through explicit differentiation and personalised intervention including SEND</w:t>
            </w:r>
            <w:r>
              <w:rPr>
                <w:rFonts w:cs="Arial"/>
                <w:szCs w:val="20"/>
              </w:rPr>
              <w:t>)</w:t>
            </w:r>
            <w:r w:rsidRPr="008B756E">
              <w:rPr>
                <w:rFonts w:cs="Arial"/>
                <w:szCs w:val="20"/>
              </w:rPr>
              <w:t xml:space="preserve"> and is progress driven through the use of explicit success criteria related to high expectations and tailored teaching styles. As a result, tracking of pupil progress ensures that barriers to learning are identified and appropriate strategies implemented to address them, ensuring the delivery of focused learning objectives providing challenge for all learners.</w:t>
            </w:r>
            <w:r>
              <w:rPr>
                <w:rFonts w:cs="Arial"/>
                <w:szCs w:val="20"/>
              </w:rPr>
              <w:t xml:space="preserve"> The appointment of </w:t>
            </w:r>
            <w:r w:rsidR="004D43F7">
              <w:rPr>
                <w:rFonts w:cs="Arial"/>
                <w:szCs w:val="20"/>
              </w:rPr>
              <w:t>one additional teacher</w:t>
            </w:r>
            <w:r>
              <w:rPr>
                <w:rFonts w:cs="Arial"/>
                <w:szCs w:val="20"/>
              </w:rPr>
              <w:t xml:space="preserve"> paid with pupil premium funding </w:t>
            </w:r>
            <w:r w:rsidR="004D43F7">
              <w:rPr>
                <w:rFonts w:cs="Arial"/>
                <w:szCs w:val="20"/>
              </w:rPr>
              <w:t xml:space="preserve">has been shown to </w:t>
            </w:r>
            <w:r>
              <w:rPr>
                <w:rFonts w:cs="Arial"/>
                <w:szCs w:val="20"/>
              </w:rPr>
              <w:t>have a positive impact on progress and attainment of disadvantaged groups.</w:t>
            </w:r>
            <w:r w:rsidRPr="008B756E">
              <w:rPr>
                <w:rFonts w:cs="Arial"/>
                <w:szCs w:val="20"/>
              </w:rPr>
              <w:t xml:space="preserve"> </w:t>
            </w:r>
            <w:r w:rsidR="004D43F7">
              <w:rPr>
                <w:rFonts w:cs="Arial"/>
                <w:szCs w:val="20"/>
              </w:rPr>
              <w:t>This year there is an additional leading teacher working within KS2, coaching, team teaching and supporting planning to improve standards in maths.</w:t>
            </w:r>
          </w:p>
          <w:p w:rsidR="008B2385" w:rsidRDefault="008B2385" w:rsidP="007E2DCC">
            <w:pPr>
              <w:rPr>
                <w:rFonts w:cs="Arial"/>
                <w:b/>
                <w:bCs/>
                <w:szCs w:val="20"/>
              </w:rPr>
            </w:pPr>
          </w:p>
          <w:p w:rsidR="008B2385" w:rsidRPr="008B756E" w:rsidRDefault="008B2385" w:rsidP="007E2DCC">
            <w:r w:rsidRPr="008B756E">
              <w:rPr>
                <w:rFonts w:cs="Arial"/>
                <w:b/>
                <w:bCs/>
                <w:szCs w:val="20"/>
              </w:rPr>
              <w:t xml:space="preserve">Teaching Styles: </w:t>
            </w:r>
            <w:r w:rsidRPr="008B756E">
              <w:rPr>
                <w:rFonts w:cs="Arial"/>
                <w:szCs w:val="20"/>
              </w:rPr>
              <w:t xml:space="preserve">In order to accelerate progress, teachers carefully select a range of </w:t>
            </w:r>
            <w:r w:rsidRPr="008B756E">
              <w:rPr>
                <w:rFonts w:cs="Arial"/>
                <w:color w:val="7030A0"/>
                <w:szCs w:val="20"/>
              </w:rPr>
              <w:t xml:space="preserve">effective </w:t>
            </w:r>
            <w:r w:rsidRPr="008B756E">
              <w:rPr>
                <w:rFonts w:cs="Arial"/>
                <w:szCs w:val="20"/>
              </w:rPr>
              <w:t>styles to enhance learning such as: VAK, talking stra</w:t>
            </w:r>
            <w:r>
              <w:rPr>
                <w:rFonts w:cs="Arial"/>
                <w:szCs w:val="20"/>
              </w:rPr>
              <w:t xml:space="preserve">tegies, peer learning partners, </w:t>
            </w:r>
            <w:r w:rsidRPr="008B756E">
              <w:rPr>
                <w:rFonts w:cs="Arial"/>
                <w:szCs w:val="20"/>
              </w:rPr>
              <w:t xml:space="preserve">skilful questioning, evaluative modelling and impact plenaries - rewarding, recapping and reassuring pupils. </w:t>
            </w:r>
            <w:r w:rsidRPr="008B756E">
              <w:rPr>
                <w:rFonts w:cs="Arial"/>
                <w:color w:val="7030A0"/>
                <w:szCs w:val="20"/>
              </w:rPr>
              <w:t xml:space="preserve">Good or better </w:t>
            </w:r>
            <w:r w:rsidRPr="008B756E">
              <w:rPr>
                <w:rFonts w:cs="Arial"/>
                <w:szCs w:val="20"/>
              </w:rPr>
              <w:t xml:space="preserve">teaching is also characterised by careful attention to the learning needs of individual pupils, high expectations and challenge for all pupils, and opportunities for them to develop and extend their learning. Teaching assistants </w:t>
            </w:r>
            <w:r>
              <w:rPr>
                <w:rFonts w:cs="Arial"/>
                <w:szCs w:val="20"/>
              </w:rPr>
              <w:t xml:space="preserve">and voluntary support adults </w:t>
            </w:r>
            <w:r w:rsidRPr="008B756E">
              <w:rPr>
                <w:rFonts w:cs="Arial"/>
                <w:szCs w:val="20"/>
              </w:rPr>
              <w:t>are involved in delivering daily intensive support and are regularly trained increasing their confidence and success</w:t>
            </w:r>
            <w:r w:rsidR="004D43F7">
              <w:rPr>
                <w:rFonts w:cs="Arial"/>
                <w:szCs w:val="20"/>
              </w:rPr>
              <w:t xml:space="preserve"> in accelerating pupil progress</w:t>
            </w:r>
            <w:r w:rsidRPr="008B756E">
              <w:rPr>
                <w:rFonts w:cs="Arial"/>
              </w:rPr>
              <w:t xml:space="preserve">. </w:t>
            </w:r>
            <w:r w:rsidR="004D43F7">
              <w:rPr>
                <w:rFonts w:cs="Arial"/>
                <w:szCs w:val="20"/>
                <w:lang w:val="en"/>
              </w:rPr>
              <w:t xml:space="preserve">Our </w:t>
            </w:r>
            <w:r>
              <w:rPr>
                <w:rFonts w:cs="Arial"/>
                <w:szCs w:val="20"/>
                <w:lang w:val="en"/>
              </w:rPr>
              <w:t>t</w:t>
            </w:r>
            <w:r w:rsidR="004D43F7">
              <w:rPr>
                <w:rFonts w:cs="Arial"/>
                <w:szCs w:val="20"/>
                <w:lang w:val="en"/>
              </w:rPr>
              <w:t>heme</w:t>
            </w:r>
            <w:r>
              <w:rPr>
                <w:rFonts w:cs="Arial"/>
                <w:szCs w:val="20"/>
                <w:lang w:val="en"/>
              </w:rPr>
              <w:t xml:space="preserve">-based </w:t>
            </w:r>
            <w:r w:rsidR="004D43F7">
              <w:rPr>
                <w:rFonts w:cs="Arial"/>
                <w:szCs w:val="20"/>
                <w:lang w:val="en"/>
              </w:rPr>
              <w:t>curriculum</w:t>
            </w:r>
            <w:r>
              <w:rPr>
                <w:rFonts w:cs="Arial"/>
                <w:szCs w:val="20"/>
                <w:lang w:val="en"/>
              </w:rPr>
              <w:t xml:space="preserve"> with drivers such as</w:t>
            </w:r>
            <w:r w:rsidRPr="008B756E">
              <w:rPr>
                <w:rFonts w:cs="Arial"/>
                <w:szCs w:val="20"/>
                <w:lang w:val="en"/>
              </w:rPr>
              <w:t xml:space="preserve"> </w:t>
            </w:r>
            <w:r w:rsidRPr="008B756E">
              <w:t xml:space="preserve">‘Broadening our horizons’ is a </w:t>
            </w:r>
            <w:r w:rsidRPr="008B756E">
              <w:rPr>
                <w:rFonts w:cs="Arial"/>
                <w:szCs w:val="20"/>
                <w:lang w:val="en"/>
              </w:rPr>
              <w:t xml:space="preserve">cross-curricular approach </w:t>
            </w:r>
            <w:r>
              <w:rPr>
                <w:rFonts w:cs="Arial"/>
                <w:szCs w:val="20"/>
                <w:lang w:val="en"/>
              </w:rPr>
              <w:t xml:space="preserve">which </w:t>
            </w:r>
            <w:r w:rsidRPr="008B756E">
              <w:rPr>
                <w:rFonts w:cs="Arial"/>
                <w:szCs w:val="20"/>
                <w:lang w:val="en"/>
              </w:rPr>
              <w:t xml:space="preserve">enables the pupils to make real links between the different subject areas and show children how their school-based learning has relevance in a rapidly changing and culturally diverse world. </w:t>
            </w:r>
          </w:p>
          <w:p w:rsidR="008B2385" w:rsidRDefault="008B2385" w:rsidP="007E2DCC">
            <w:pPr>
              <w:rPr>
                <w:rFonts w:cs="Arial"/>
                <w:b/>
                <w:bCs/>
                <w:szCs w:val="20"/>
              </w:rPr>
            </w:pPr>
          </w:p>
          <w:p w:rsidR="008B2385" w:rsidRPr="008B756E" w:rsidRDefault="008B2385" w:rsidP="007E2DCC">
            <w:pPr>
              <w:rPr>
                <w:rFonts w:cs="Arial"/>
                <w:szCs w:val="28"/>
              </w:rPr>
            </w:pPr>
            <w:r w:rsidRPr="008B756E">
              <w:rPr>
                <w:rFonts w:cs="Arial"/>
                <w:b/>
                <w:bCs/>
                <w:szCs w:val="20"/>
              </w:rPr>
              <w:t xml:space="preserve">Use of resources: </w:t>
            </w:r>
            <w:r w:rsidRPr="008B756E">
              <w:rPr>
                <w:rFonts w:cs="Arial"/>
                <w:color w:val="7030A0"/>
                <w:szCs w:val="20"/>
              </w:rPr>
              <w:t xml:space="preserve">Good </w:t>
            </w:r>
            <w:r w:rsidRPr="008B756E">
              <w:rPr>
                <w:rFonts w:cs="Arial"/>
                <w:szCs w:val="20"/>
              </w:rPr>
              <w:t xml:space="preserve">and </w:t>
            </w:r>
            <w:r w:rsidRPr="008B756E">
              <w:rPr>
                <w:rFonts w:cs="Arial"/>
                <w:color w:val="7030A0"/>
                <w:szCs w:val="20"/>
              </w:rPr>
              <w:t xml:space="preserve">imaginative </w:t>
            </w:r>
            <w:r w:rsidRPr="008B756E">
              <w:rPr>
                <w:rFonts w:cs="Arial"/>
                <w:szCs w:val="20"/>
              </w:rPr>
              <w:t>use is made of resources, especially by upgrading a range of IT facilities recently, to enhance pupils’ learning.</w:t>
            </w:r>
            <w:r w:rsidR="004D43F7">
              <w:rPr>
                <w:rFonts w:cs="Arial"/>
                <w:szCs w:val="20"/>
              </w:rPr>
              <w:t xml:space="preserve"> </w:t>
            </w:r>
            <w:r w:rsidR="00D85F2C">
              <w:rPr>
                <w:rFonts w:cs="Arial"/>
                <w:szCs w:val="20"/>
              </w:rPr>
              <w:t>Most TA</w:t>
            </w:r>
            <w:r w:rsidR="004D43F7">
              <w:rPr>
                <w:rFonts w:cs="Arial"/>
                <w:szCs w:val="20"/>
              </w:rPr>
              <w:t xml:space="preserve"> a</w:t>
            </w:r>
            <w:r w:rsidRPr="008B756E">
              <w:rPr>
                <w:rFonts w:cs="Arial"/>
                <w:szCs w:val="20"/>
              </w:rPr>
              <w:t>dult support is well focused and makes a significant contribution to the quality of learning. Interventions are carefully timed, utilise staffs strengths and work not only on developing knowledge and skills but also in developing a child’s ownership and responsibility for their own learning through modelling and having role models evident in staff and other pupils.</w:t>
            </w:r>
            <w:r w:rsidRPr="008B756E">
              <w:rPr>
                <w:rFonts w:cs="Arial"/>
                <w:szCs w:val="28"/>
              </w:rPr>
              <w:t xml:space="preserve"> </w:t>
            </w:r>
          </w:p>
          <w:p w:rsidR="008B2385" w:rsidRDefault="008B2385" w:rsidP="007E2DCC">
            <w:pPr>
              <w:rPr>
                <w:rFonts w:cs="Arial"/>
                <w:b/>
                <w:bCs/>
                <w:szCs w:val="20"/>
              </w:rPr>
            </w:pPr>
          </w:p>
          <w:p w:rsidR="008B2385" w:rsidRDefault="008B2385" w:rsidP="007E2DCC">
            <w:pPr>
              <w:rPr>
                <w:rFonts w:cs="Arial"/>
                <w:szCs w:val="20"/>
              </w:rPr>
            </w:pPr>
            <w:r w:rsidRPr="008B756E">
              <w:rPr>
                <w:rFonts w:cs="Arial"/>
                <w:b/>
                <w:bCs/>
                <w:szCs w:val="20"/>
              </w:rPr>
              <w:t xml:space="preserve">Teaching Environment: </w:t>
            </w:r>
            <w:r w:rsidRPr="008B756E">
              <w:rPr>
                <w:rFonts w:cs="Arial"/>
                <w:szCs w:val="20"/>
                <w:lang w:val="en"/>
              </w:rPr>
              <w:t xml:space="preserve">Our exciting curriculum </w:t>
            </w:r>
            <w:r w:rsidRPr="008B756E">
              <w:rPr>
                <w:rFonts w:cs="Arial"/>
                <w:szCs w:val="20"/>
              </w:rPr>
              <w:t xml:space="preserve">is a </w:t>
            </w:r>
            <w:r w:rsidRPr="008B756E">
              <w:rPr>
                <w:rFonts w:cs="Arial"/>
                <w:color w:val="7030A0"/>
                <w:szCs w:val="20"/>
              </w:rPr>
              <w:t xml:space="preserve">strong </w:t>
            </w:r>
            <w:r w:rsidRPr="008B756E">
              <w:rPr>
                <w:rFonts w:cs="Arial"/>
                <w:szCs w:val="20"/>
              </w:rPr>
              <w:t xml:space="preserve">feature of teaching and learning at Heaton St Barnabas’, it provides thoughtful, caring and compassionate learners; who, as a result, develop a </w:t>
            </w:r>
            <w:r w:rsidRPr="008B756E">
              <w:rPr>
                <w:rFonts w:cs="Arial"/>
                <w:color w:val="7030A0"/>
                <w:szCs w:val="20"/>
              </w:rPr>
              <w:t xml:space="preserve">high </w:t>
            </w:r>
            <w:r w:rsidRPr="008B756E">
              <w:rPr>
                <w:rFonts w:cs="Arial"/>
                <w:szCs w:val="20"/>
              </w:rPr>
              <w:t>level of perseverance and resilience through the challenge it provides. The teaching environment is enhanced because of our distinctive learning culture and our commi</w:t>
            </w:r>
            <w:r>
              <w:rPr>
                <w:rFonts w:cs="Arial"/>
                <w:szCs w:val="20"/>
              </w:rPr>
              <w:t>tment to</w:t>
            </w:r>
            <w:r w:rsidRPr="008B756E">
              <w:rPr>
                <w:rFonts w:cs="Arial"/>
                <w:szCs w:val="20"/>
              </w:rPr>
              <w:t xml:space="preserve"> use</w:t>
            </w:r>
            <w:r>
              <w:rPr>
                <w:rFonts w:cs="Arial"/>
                <w:szCs w:val="20"/>
              </w:rPr>
              <w:t>:</w:t>
            </w:r>
            <w:r w:rsidRPr="008B756E">
              <w:rPr>
                <w:rFonts w:cs="Arial"/>
                <w:szCs w:val="20"/>
              </w:rPr>
              <w:t xml:space="preserve"> encouragement, praise and rewards for all pupils in order to create success; nurture </w:t>
            </w:r>
            <w:r>
              <w:rPr>
                <w:rFonts w:cs="Arial"/>
                <w:szCs w:val="20"/>
              </w:rPr>
              <w:t xml:space="preserve">of </w:t>
            </w:r>
            <w:r w:rsidRPr="008B756E">
              <w:rPr>
                <w:rFonts w:cs="Arial"/>
                <w:szCs w:val="20"/>
              </w:rPr>
              <w:t>gifts and talents in every child and reinforce</w:t>
            </w:r>
            <w:r>
              <w:rPr>
                <w:rFonts w:cs="Arial"/>
                <w:szCs w:val="20"/>
              </w:rPr>
              <w:t xml:space="preserve">ment of </w:t>
            </w:r>
            <w:r w:rsidRPr="008B756E">
              <w:rPr>
                <w:rFonts w:cs="Arial"/>
                <w:color w:val="7030A0"/>
                <w:szCs w:val="20"/>
              </w:rPr>
              <w:t xml:space="preserve">strong </w:t>
            </w:r>
            <w:r w:rsidRPr="008B756E">
              <w:rPr>
                <w:rFonts w:cs="Arial"/>
                <w:szCs w:val="20"/>
              </w:rPr>
              <w:t xml:space="preserve">pupil identities through the use of positive language and a supportive culture. Clear procedural boundaries, high expectations that are </w:t>
            </w:r>
            <w:r>
              <w:rPr>
                <w:rFonts w:cs="Arial"/>
                <w:szCs w:val="20"/>
              </w:rPr>
              <w:t xml:space="preserve">both academic and </w:t>
            </w:r>
            <w:r w:rsidRPr="008B756E">
              <w:rPr>
                <w:rFonts w:cs="Arial"/>
                <w:szCs w:val="20"/>
              </w:rPr>
              <w:t xml:space="preserve">behavioural </w:t>
            </w:r>
            <w:r>
              <w:rPr>
                <w:rFonts w:cs="Arial"/>
                <w:szCs w:val="20"/>
              </w:rPr>
              <w:t>with</w:t>
            </w:r>
            <w:r w:rsidRPr="008B756E">
              <w:rPr>
                <w:rFonts w:cs="Arial"/>
                <w:szCs w:val="20"/>
              </w:rPr>
              <w:t xml:space="preserve"> productive teamwork between s</w:t>
            </w:r>
            <w:r>
              <w:rPr>
                <w:rFonts w:cs="Arial"/>
                <w:szCs w:val="20"/>
              </w:rPr>
              <w:t>taff, pupils and parents result</w:t>
            </w:r>
            <w:r w:rsidRPr="008B756E">
              <w:rPr>
                <w:rFonts w:cs="Arial"/>
                <w:szCs w:val="20"/>
              </w:rPr>
              <w:t xml:space="preserve"> in a shared positive ethos</w:t>
            </w:r>
            <w:r>
              <w:rPr>
                <w:rFonts w:cs="Arial"/>
                <w:szCs w:val="20"/>
              </w:rPr>
              <w:t xml:space="preserve">. </w:t>
            </w:r>
            <w:r w:rsidRPr="0088382D">
              <w:rPr>
                <w:rFonts w:cs="Arial"/>
                <w:color w:val="FFC000"/>
                <w:szCs w:val="20"/>
              </w:rPr>
              <w:t>Most</w:t>
            </w:r>
            <w:r>
              <w:rPr>
                <w:rFonts w:cs="Arial"/>
                <w:szCs w:val="20"/>
              </w:rPr>
              <w:t xml:space="preserve"> </w:t>
            </w:r>
            <w:r w:rsidRPr="008B756E">
              <w:rPr>
                <w:rFonts w:cs="Arial"/>
                <w:szCs w:val="20"/>
              </w:rPr>
              <w:t xml:space="preserve">pupils are </w:t>
            </w:r>
            <w:r w:rsidRPr="008B756E">
              <w:rPr>
                <w:rFonts w:cs="Arial"/>
                <w:color w:val="7030A0"/>
                <w:szCs w:val="20"/>
              </w:rPr>
              <w:t xml:space="preserve">good </w:t>
            </w:r>
            <w:r w:rsidRPr="008B756E">
              <w:rPr>
                <w:rFonts w:cs="Arial"/>
                <w:szCs w:val="20"/>
              </w:rPr>
              <w:t xml:space="preserve">at thinking deeply about their own and others experiences and try to relate them to a clear set of personal values. </w:t>
            </w:r>
          </w:p>
          <w:p w:rsidR="004D43F7" w:rsidRDefault="004D43F7" w:rsidP="007E2DCC">
            <w:pPr>
              <w:rPr>
                <w:rFonts w:cs="Arial"/>
                <w:b/>
                <w:bCs/>
                <w:szCs w:val="20"/>
              </w:rPr>
            </w:pPr>
          </w:p>
          <w:p w:rsidR="00D85F2C" w:rsidRDefault="00D85F2C" w:rsidP="007E2DCC">
            <w:pPr>
              <w:rPr>
                <w:rFonts w:cs="Arial"/>
                <w:b/>
                <w:bCs/>
                <w:szCs w:val="20"/>
              </w:rPr>
            </w:pPr>
          </w:p>
          <w:p w:rsidR="008B2385" w:rsidRPr="008B756E" w:rsidRDefault="008B2385" w:rsidP="007E2DCC">
            <w:pPr>
              <w:rPr>
                <w:rFonts w:cs="Arial"/>
                <w:sz w:val="24"/>
              </w:rPr>
            </w:pPr>
            <w:r w:rsidRPr="008B756E">
              <w:rPr>
                <w:rFonts w:cs="Arial"/>
                <w:b/>
                <w:bCs/>
                <w:szCs w:val="20"/>
              </w:rPr>
              <w:lastRenderedPageBreak/>
              <w:t xml:space="preserve">Quality of teaching in the wider curriculum: </w:t>
            </w:r>
            <w:r w:rsidRPr="008B756E">
              <w:rPr>
                <w:rFonts w:cs="Arial"/>
                <w:szCs w:val="20"/>
              </w:rPr>
              <w:t xml:space="preserve">Pupils experience </w:t>
            </w:r>
            <w:r w:rsidRPr="008B756E">
              <w:rPr>
                <w:rFonts w:cs="Arial"/>
                <w:color w:val="7030A0"/>
                <w:szCs w:val="20"/>
              </w:rPr>
              <w:t>success</w:t>
            </w:r>
            <w:r w:rsidRPr="008B756E">
              <w:rPr>
                <w:rFonts w:cs="Arial"/>
                <w:szCs w:val="20"/>
              </w:rPr>
              <w:t xml:space="preserve"> through engaging with the wider curriculum and this success raises pupils’ self-esteem, self-motivation and self-confidence, </w:t>
            </w:r>
            <w:r w:rsidRPr="008B756E">
              <w:rPr>
                <w:rFonts w:cs="Arial"/>
                <w:color w:val="7030A0"/>
                <w:szCs w:val="20"/>
              </w:rPr>
              <w:t xml:space="preserve">impacting positively </w:t>
            </w:r>
            <w:r w:rsidRPr="008B756E">
              <w:rPr>
                <w:rFonts w:cs="Arial"/>
                <w:szCs w:val="20"/>
              </w:rPr>
              <w:t xml:space="preserve">on performance in the core subjects. Teaching is </w:t>
            </w:r>
            <w:r w:rsidRPr="008B756E">
              <w:rPr>
                <w:rFonts w:cs="Arial"/>
                <w:color w:val="7030A0"/>
                <w:szCs w:val="20"/>
              </w:rPr>
              <w:t xml:space="preserve">enriched </w:t>
            </w:r>
            <w:r w:rsidRPr="008B756E">
              <w:rPr>
                <w:rFonts w:cs="Arial"/>
                <w:szCs w:val="20"/>
              </w:rPr>
              <w:t xml:space="preserve">by visits and/or visitors, the extensive use of our community and local environment to develop </w:t>
            </w:r>
            <w:r w:rsidRPr="008B756E">
              <w:rPr>
                <w:rFonts w:cs="Arial"/>
                <w:color w:val="7030A0"/>
                <w:szCs w:val="20"/>
              </w:rPr>
              <w:t xml:space="preserve">high </w:t>
            </w:r>
            <w:r w:rsidRPr="008B756E">
              <w:rPr>
                <w:rFonts w:cs="Arial"/>
                <w:szCs w:val="20"/>
              </w:rPr>
              <w:t xml:space="preserve">levels of independence both socially and academically in pupils. </w:t>
            </w:r>
            <w:r w:rsidRPr="0088382D">
              <w:rPr>
                <w:rFonts w:cs="Arial"/>
                <w:szCs w:val="20"/>
              </w:rPr>
              <w:t>These visits/ visitors include: European residential visits to France, Sweden, Austria, London and local visits to Nell Bank</w:t>
            </w:r>
            <w:r w:rsidR="00282E6C">
              <w:rPr>
                <w:rFonts w:cs="Arial"/>
                <w:szCs w:val="20"/>
              </w:rPr>
              <w:t xml:space="preserve"> and </w:t>
            </w:r>
            <w:proofErr w:type="spellStart"/>
            <w:r w:rsidR="00282E6C">
              <w:rPr>
                <w:rFonts w:cs="Arial"/>
                <w:szCs w:val="20"/>
              </w:rPr>
              <w:t>Buckden</w:t>
            </w:r>
            <w:proofErr w:type="spellEnd"/>
            <w:r w:rsidR="00282E6C">
              <w:rPr>
                <w:rFonts w:cs="Arial"/>
                <w:szCs w:val="20"/>
              </w:rPr>
              <w:t xml:space="preserve"> House</w:t>
            </w:r>
            <w:r w:rsidRPr="0088382D">
              <w:rPr>
                <w:rFonts w:cs="Arial"/>
                <w:szCs w:val="20"/>
              </w:rPr>
              <w:t xml:space="preserve">. </w:t>
            </w:r>
            <w:r w:rsidRPr="008B756E">
              <w:rPr>
                <w:rFonts w:cs="Arial"/>
                <w:szCs w:val="20"/>
              </w:rPr>
              <w:t xml:space="preserve">The teaching of pupils’ rights and responsibilities within our community is by involvement of local services (Police, Fire service, School Nurse, Dentist, Anti-Drugs, Sports Clubs and Religious Visitors). Pupil independence is </w:t>
            </w:r>
            <w:r w:rsidRPr="008B756E">
              <w:rPr>
                <w:rFonts w:cs="Arial"/>
                <w:color w:val="7030A0"/>
                <w:szCs w:val="20"/>
              </w:rPr>
              <w:t xml:space="preserve">effectively developed </w:t>
            </w:r>
            <w:r w:rsidRPr="008B756E">
              <w:rPr>
                <w:rFonts w:cs="Arial"/>
                <w:szCs w:val="20"/>
              </w:rPr>
              <w:t xml:space="preserve">by empowering pupils’ personal responsibility and organisational skills through a consistent, approach to homework; </w:t>
            </w:r>
            <w:r w:rsidRPr="00932885">
              <w:rPr>
                <w:rFonts w:cs="Arial"/>
                <w:szCs w:val="20"/>
              </w:rPr>
              <w:t>with a weekly after school homework club available</w:t>
            </w:r>
            <w:r w:rsidR="00282E6C">
              <w:rPr>
                <w:rFonts w:cs="Arial"/>
                <w:szCs w:val="20"/>
              </w:rPr>
              <w:t xml:space="preserve"> in KS2</w:t>
            </w:r>
            <w:r w:rsidRPr="00932885">
              <w:rPr>
                <w:rFonts w:cs="Arial"/>
                <w:szCs w:val="20"/>
              </w:rPr>
              <w:t>, which is an extension of the school curriculum and an integral part of supporting more vulnerable children</w:t>
            </w:r>
            <w:r w:rsidRPr="008B756E">
              <w:rPr>
                <w:rFonts w:cs="Arial"/>
                <w:szCs w:val="20"/>
              </w:rPr>
              <w:t xml:space="preserve">. </w:t>
            </w:r>
            <w:r w:rsidRPr="008B756E">
              <w:rPr>
                <w:rFonts w:cs="Arial"/>
              </w:rPr>
              <w:t xml:space="preserve">The school is particularly keen to ensure that progress in learning matches the rich experience offered. </w:t>
            </w:r>
          </w:p>
          <w:p w:rsidR="008B2385" w:rsidRDefault="008B2385" w:rsidP="007E2DCC">
            <w:pPr>
              <w:rPr>
                <w:rFonts w:cs="Arial"/>
                <w:b/>
                <w:bCs/>
                <w:szCs w:val="20"/>
              </w:rPr>
            </w:pPr>
          </w:p>
          <w:p w:rsidR="008B2385" w:rsidRPr="008B756E" w:rsidRDefault="008B2385" w:rsidP="007E2DCC">
            <w:pPr>
              <w:rPr>
                <w:rFonts w:cs="Arial"/>
                <w:szCs w:val="20"/>
              </w:rPr>
            </w:pPr>
            <w:r w:rsidRPr="008B756E">
              <w:rPr>
                <w:rFonts w:cs="Arial"/>
                <w:b/>
                <w:bCs/>
                <w:szCs w:val="20"/>
              </w:rPr>
              <w:t xml:space="preserve">The quality of teaching in the Early Years Foundation Stage (EYFS): </w:t>
            </w:r>
            <w:r w:rsidRPr="008B756E">
              <w:rPr>
                <w:rFonts w:cs="Arial"/>
                <w:szCs w:val="20"/>
              </w:rPr>
              <w:t xml:space="preserve">The EYFS is an effective setting that makes a positive difference to children’s development and learning. </w:t>
            </w:r>
            <w:r w:rsidRPr="008B756E">
              <w:rPr>
                <w:rFonts w:cs="Arial"/>
                <w:color w:val="7030A0"/>
                <w:szCs w:val="20"/>
              </w:rPr>
              <w:t xml:space="preserve">Strong </w:t>
            </w:r>
            <w:r w:rsidRPr="008B756E">
              <w:rPr>
                <w:rFonts w:cs="Arial"/>
                <w:szCs w:val="20"/>
              </w:rPr>
              <w:t xml:space="preserve">leadership is driving the quality of learning, enabling children to reach their potential. Adults' </w:t>
            </w:r>
            <w:r w:rsidRPr="008B756E">
              <w:rPr>
                <w:rFonts w:cs="Arial"/>
                <w:color w:val="7030A0"/>
                <w:szCs w:val="20"/>
              </w:rPr>
              <w:t xml:space="preserve">good </w:t>
            </w:r>
            <w:r w:rsidRPr="008B756E">
              <w:rPr>
                <w:rFonts w:cs="Arial"/>
                <w:szCs w:val="20"/>
              </w:rPr>
              <w:t xml:space="preserve">knowledge of learning, development and welfare requirements relating to EYFS </w:t>
            </w:r>
            <w:r w:rsidRPr="008B756E">
              <w:rPr>
                <w:rFonts w:cs="Arial"/>
                <w:color w:val="7030A0"/>
                <w:szCs w:val="20"/>
              </w:rPr>
              <w:t xml:space="preserve">effectively </w:t>
            </w:r>
            <w:r w:rsidRPr="008B756E">
              <w:rPr>
                <w:rFonts w:cs="Arial"/>
                <w:szCs w:val="20"/>
              </w:rPr>
              <w:t>promotes children's learning, social, physical and economic well-being.</w:t>
            </w:r>
            <w:r w:rsidRPr="008B756E">
              <w:rPr>
                <w:rFonts w:cs="Arial"/>
                <w:b/>
                <w:bCs/>
                <w:szCs w:val="20"/>
              </w:rPr>
              <w:t xml:space="preserve"> </w:t>
            </w:r>
            <w:r w:rsidRPr="008B756E">
              <w:rPr>
                <w:rFonts w:cs="Arial"/>
                <w:szCs w:val="20"/>
              </w:rPr>
              <w:t xml:space="preserve">An interesting, well equipped and welcoming environment, including ongoing development of the outdoor learning facility, </w:t>
            </w:r>
            <w:r w:rsidRPr="008B756E">
              <w:rPr>
                <w:rFonts w:cs="Arial"/>
                <w:color w:val="7030A0"/>
                <w:szCs w:val="20"/>
              </w:rPr>
              <w:t xml:space="preserve">successfully </w:t>
            </w:r>
            <w:r w:rsidRPr="008B756E">
              <w:rPr>
                <w:rFonts w:cs="Arial"/>
                <w:szCs w:val="20"/>
              </w:rPr>
              <w:t>stimulates children</w:t>
            </w:r>
            <w:r>
              <w:rPr>
                <w:rFonts w:cs="Arial"/>
                <w:szCs w:val="20"/>
              </w:rPr>
              <w:t xml:space="preserve">’s </w:t>
            </w:r>
            <w:r w:rsidRPr="008B756E">
              <w:rPr>
                <w:rFonts w:cs="Arial"/>
                <w:szCs w:val="20"/>
              </w:rPr>
              <w:t xml:space="preserve">creative, independent and imaginative learning. </w:t>
            </w:r>
            <w:r w:rsidRPr="008B756E">
              <w:rPr>
                <w:rFonts w:cs="Arial"/>
              </w:rPr>
              <w:t>Effective use of High-Scope strategies has been instrumental in the development of independence, confidence, resilience and critical thinking skills in the EYFS.</w:t>
            </w:r>
            <w:r w:rsidRPr="008B756E">
              <w:rPr>
                <w:rFonts w:ascii="Comic Sans MS" w:hAnsi="Comic Sans MS"/>
              </w:rPr>
              <w:t xml:space="preserve"> </w:t>
            </w:r>
            <w:r w:rsidRPr="008B756E">
              <w:rPr>
                <w:rFonts w:cs="Arial"/>
                <w:color w:val="7030A0"/>
                <w:szCs w:val="20"/>
              </w:rPr>
              <w:t xml:space="preserve">High-quality </w:t>
            </w:r>
            <w:r w:rsidRPr="008B756E">
              <w:rPr>
                <w:rFonts w:cs="Arial"/>
                <w:szCs w:val="20"/>
              </w:rPr>
              <w:t xml:space="preserve">planning and organisation ensure that every child is </w:t>
            </w:r>
            <w:r w:rsidRPr="008B756E">
              <w:rPr>
                <w:rFonts w:cs="Arial"/>
                <w:color w:val="7030A0"/>
                <w:szCs w:val="20"/>
              </w:rPr>
              <w:t xml:space="preserve">suitably </w:t>
            </w:r>
            <w:r w:rsidRPr="008B756E">
              <w:rPr>
                <w:rFonts w:cs="Arial"/>
                <w:szCs w:val="20"/>
              </w:rPr>
              <w:t xml:space="preserve">challenged; activities are </w:t>
            </w:r>
            <w:r w:rsidRPr="008B756E">
              <w:rPr>
                <w:rFonts w:cs="Arial"/>
                <w:color w:val="7030A0"/>
                <w:szCs w:val="20"/>
              </w:rPr>
              <w:t xml:space="preserve">well </w:t>
            </w:r>
            <w:r w:rsidRPr="008B756E">
              <w:rPr>
                <w:rFonts w:cs="Arial"/>
                <w:szCs w:val="20"/>
              </w:rPr>
              <w:t xml:space="preserve">planned, based upon </w:t>
            </w:r>
            <w:r w:rsidRPr="008B756E">
              <w:rPr>
                <w:rFonts w:cs="Arial"/>
                <w:color w:val="7030A0"/>
                <w:szCs w:val="20"/>
              </w:rPr>
              <w:t xml:space="preserve">thorough </w:t>
            </w:r>
            <w:r w:rsidRPr="008B756E">
              <w:rPr>
                <w:rFonts w:cs="Arial"/>
                <w:szCs w:val="20"/>
              </w:rPr>
              <w:t xml:space="preserve">and </w:t>
            </w:r>
            <w:r w:rsidRPr="008B756E">
              <w:rPr>
                <w:rFonts w:cs="Arial"/>
                <w:color w:val="7030A0"/>
                <w:szCs w:val="20"/>
              </w:rPr>
              <w:t xml:space="preserve">accurate </w:t>
            </w:r>
            <w:r w:rsidRPr="008B756E">
              <w:rPr>
                <w:rFonts w:cs="Arial"/>
                <w:szCs w:val="20"/>
              </w:rPr>
              <w:t xml:space="preserve">observations and assessment is matched to the full range of children's needs. </w:t>
            </w:r>
          </w:p>
          <w:p w:rsidR="008B2385" w:rsidRDefault="008B2385" w:rsidP="007E2DCC">
            <w:pPr>
              <w:rPr>
                <w:rFonts w:cs="Arial"/>
                <w:b/>
                <w:bCs/>
                <w:szCs w:val="20"/>
              </w:rPr>
            </w:pPr>
          </w:p>
          <w:p w:rsidR="008B2385" w:rsidRDefault="00282E6C" w:rsidP="007E2DCC">
            <w:pPr>
              <w:rPr>
                <w:rFonts w:cs="Arial"/>
                <w:b/>
                <w:bCs/>
                <w:szCs w:val="20"/>
              </w:rPr>
            </w:pPr>
            <w:r>
              <w:rPr>
                <w:rFonts w:cs="Arial"/>
                <w:b/>
                <w:bCs/>
                <w:szCs w:val="20"/>
              </w:rPr>
              <w:t>Next steps for improvement</w:t>
            </w:r>
            <w:r w:rsidR="008B2385">
              <w:rPr>
                <w:rFonts w:cs="Arial"/>
                <w:b/>
                <w:bCs/>
                <w:szCs w:val="20"/>
              </w:rPr>
              <w:t>:</w:t>
            </w:r>
          </w:p>
          <w:p w:rsidR="008B2385" w:rsidRDefault="008B2385" w:rsidP="007E2DCC">
            <w:pPr>
              <w:pStyle w:val="ListParagraph"/>
              <w:numPr>
                <w:ilvl w:val="0"/>
                <w:numId w:val="44"/>
              </w:numPr>
              <w:rPr>
                <w:rFonts w:cs="Arial"/>
                <w:b/>
                <w:bCs/>
                <w:szCs w:val="20"/>
              </w:rPr>
            </w:pPr>
            <w:r>
              <w:rPr>
                <w:rFonts w:cs="Arial"/>
                <w:b/>
                <w:bCs/>
                <w:szCs w:val="20"/>
              </w:rPr>
              <w:t>All teaching good</w:t>
            </w:r>
            <w:r w:rsidR="00D85F2C">
              <w:rPr>
                <w:rFonts w:cs="Arial"/>
                <w:b/>
                <w:bCs/>
                <w:szCs w:val="20"/>
              </w:rPr>
              <w:t xml:space="preserve"> or better</w:t>
            </w:r>
          </w:p>
          <w:p w:rsidR="008B2385" w:rsidRPr="004F421F" w:rsidRDefault="008B2385" w:rsidP="007E2DCC">
            <w:pPr>
              <w:pStyle w:val="ListParagraph"/>
              <w:numPr>
                <w:ilvl w:val="0"/>
                <w:numId w:val="44"/>
              </w:numPr>
              <w:rPr>
                <w:rFonts w:cs="Arial"/>
                <w:b/>
                <w:bCs/>
                <w:szCs w:val="20"/>
              </w:rPr>
            </w:pPr>
            <w:r w:rsidRPr="004F421F">
              <w:rPr>
                <w:b/>
              </w:rPr>
              <w:t>100% Good + 43% (3/7)% T</w:t>
            </w:r>
            <w:r w:rsidR="00D85F2C">
              <w:rPr>
                <w:b/>
              </w:rPr>
              <w:t xml:space="preserve">&amp; L in F/KS1  is outstanding, 100% </w:t>
            </w:r>
            <w:r w:rsidRPr="004F421F">
              <w:rPr>
                <w:b/>
              </w:rPr>
              <w:t>T&amp; L i</w:t>
            </w:r>
            <w:r w:rsidR="00D85F2C">
              <w:rPr>
                <w:b/>
              </w:rPr>
              <w:t>n KS2  is good or bette</w:t>
            </w:r>
            <w:r w:rsidR="001C46DA">
              <w:rPr>
                <w:b/>
              </w:rPr>
              <w:t xml:space="preserve">r </w:t>
            </w:r>
            <w:r w:rsidR="001C46DA">
              <w:rPr>
                <w:b/>
              </w:rPr>
              <w:br/>
              <w:t>45% (5</w:t>
            </w:r>
            <w:r w:rsidRPr="004F421F">
              <w:rPr>
                <w:b/>
              </w:rPr>
              <w:t>/11) T&amp; L in KS2  outstanding</w:t>
            </w:r>
          </w:p>
          <w:p w:rsidR="008B2385" w:rsidRPr="004F421F" w:rsidRDefault="008B2385" w:rsidP="007E2DCC">
            <w:pPr>
              <w:rPr>
                <w:rFonts w:cs="Arial"/>
                <w:b/>
                <w:bCs/>
                <w:szCs w:val="20"/>
              </w:rPr>
            </w:pPr>
          </w:p>
          <w:p w:rsidR="008B2385" w:rsidRPr="005C334B" w:rsidRDefault="008B2385" w:rsidP="007E2DCC">
            <w:pPr>
              <w:rPr>
                <w:rFonts w:cs="Arial"/>
                <w:b/>
                <w:szCs w:val="20"/>
              </w:rPr>
            </w:pPr>
            <w:r w:rsidRPr="005C334B">
              <w:rPr>
                <w:rFonts w:cs="Arial"/>
                <w:b/>
                <w:iCs/>
                <w:szCs w:val="20"/>
              </w:rPr>
              <w:t xml:space="preserve">Evidence base: </w:t>
            </w:r>
          </w:p>
          <w:p w:rsidR="008B2385" w:rsidRPr="008B756E" w:rsidRDefault="008B2385" w:rsidP="007E2DCC">
            <w:pPr>
              <w:pStyle w:val="ListParagraph"/>
              <w:numPr>
                <w:ilvl w:val="0"/>
                <w:numId w:val="7"/>
              </w:numPr>
              <w:autoSpaceDE w:val="0"/>
              <w:autoSpaceDN w:val="0"/>
              <w:adjustRightInd w:val="0"/>
              <w:rPr>
                <w:rFonts w:cs="Arial"/>
                <w:iCs/>
                <w:szCs w:val="20"/>
              </w:rPr>
            </w:pPr>
            <w:r w:rsidRPr="00D85F2C">
              <w:rPr>
                <w:rFonts w:cs="Arial"/>
                <w:szCs w:val="20"/>
                <w:highlight w:val="yellow"/>
              </w:rPr>
              <w:t>100%</w:t>
            </w:r>
            <w:r w:rsidRPr="008B756E">
              <w:rPr>
                <w:rFonts w:cs="Arial"/>
                <w:szCs w:val="20"/>
              </w:rPr>
              <w:t xml:space="preserve"> of parents say their child is making progress at Heaton St Barnabas’</w:t>
            </w:r>
          </w:p>
          <w:p w:rsidR="008B2385" w:rsidRPr="008B756E" w:rsidRDefault="008B2385" w:rsidP="007E2DCC">
            <w:pPr>
              <w:pStyle w:val="ListParagraph"/>
              <w:numPr>
                <w:ilvl w:val="0"/>
                <w:numId w:val="7"/>
              </w:numPr>
              <w:autoSpaceDE w:val="0"/>
              <w:autoSpaceDN w:val="0"/>
              <w:adjustRightInd w:val="0"/>
              <w:rPr>
                <w:rFonts w:cs="Arial"/>
                <w:iCs/>
                <w:szCs w:val="20"/>
              </w:rPr>
            </w:pPr>
            <w:r w:rsidRPr="00D85F2C">
              <w:rPr>
                <w:rFonts w:cs="Arial"/>
                <w:iCs/>
                <w:szCs w:val="20"/>
                <w:highlight w:val="yellow"/>
              </w:rPr>
              <w:t>100%</w:t>
            </w:r>
            <w:r w:rsidRPr="008B756E">
              <w:rPr>
                <w:rFonts w:cs="Arial"/>
                <w:iCs/>
                <w:szCs w:val="20"/>
              </w:rPr>
              <w:t xml:space="preserve"> of parents agree that the school informs them about their child’s progress</w:t>
            </w:r>
          </w:p>
          <w:p w:rsidR="008B2385" w:rsidRPr="008B756E" w:rsidRDefault="008B2385" w:rsidP="007E2DCC">
            <w:pPr>
              <w:pStyle w:val="ListParagraph"/>
              <w:numPr>
                <w:ilvl w:val="0"/>
                <w:numId w:val="7"/>
              </w:numPr>
              <w:autoSpaceDE w:val="0"/>
              <w:autoSpaceDN w:val="0"/>
              <w:adjustRightInd w:val="0"/>
              <w:rPr>
                <w:rFonts w:cs="Arial"/>
                <w:iCs/>
                <w:szCs w:val="20"/>
              </w:rPr>
            </w:pPr>
            <w:r w:rsidRPr="00D85F2C">
              <w:rPr>
                <w:rFonts w:cs="Arial"/>
                <w:iCs/>
                <w:szCs w:val="20"/>
                <w:highlight w:val="yellow"/>
              </w:rPr>
              <w:t>98%</w:t>
            </w:r>
            <w:r w:rsidRPr="008B756E">
              <w:rPr>
                <w:rFonts w:cs="Arial"/>
                <w:iCs/>
                <w:szCs w:val="20"/>
              </w:rPr>
              <w:t xml:space="preserve"> of parents agree that the school expects their child to work hard and do their best</w:t>
            </w:r>
          </w:p>
          <w:p w:rsidR="008B2385" w:rsidRPr="005C334B" w:rsidRDefault="008B2385" w:rsidP="007E2DCC">
            <w:pPr>
              <w:pStyle w:val="ListParagraph"/>
              <w:numPr>
                <w:ilvl w:val="0"/>
                <w:numId w:val="7"/>
              </w:numPr>
              <w:autoSpaceDE w:val="0"/>
              <w:autoSpaceDN w:val="0"/>
              <w:adjustRightInd w:val="0"/>
              <w:rPr>
                <w:rFonts w:cs="Arial"/>
                <w:iCs/>
                <w:szCs w:val="20"/>
              </w:rPr>
            </w:pPr>
            <w:r w:rsidRPr="00D85F2C">
              <w:rPr>
                <w:rFonts w:cs="Arial"/>
                <w:iCs/>
                <w:szCs w:val="20"/>
                <w:highlight w:val="yellow"/>
              </w:rPr>
              <w:t>98%</w:t>
            </w:r>
            <w:r w:rsidRPr="008B756E">
              <w:rPr>
                <w:rFonts w:cs="Arial"/>
                <w:iCs/>
                <w:szCs w:val="20"/>
              </w:rPr>
              <w:t xml:space="preserve"> of parents agree the school sets appropriate homework for their child.</w:t>
            </w:r>
          </w:p>
        </w:tc>
      </w:tr>
      <w:tr w:rsidR="00D85F2C" w:rsidRPr="005C334B" w:rsidTr="007E2DCC">
        <w:trPr>
          <w:trHeight w:val="771"/>
        </w:trPr>
        <w:tc>
          <w:tcPr>
            <w:tcW w:w="10682" w:type="dxa"/>
          </w:tcPr>
          <w:p w:rsidR="001C46DA" w:rsidRDefault="00D85F2C" w:rsidP="007E2DCC">
            <w:pPr>
              <w:pStyle w:val="ListParagraph"/>
              <w:ind w:left="0"/>
              <w:rPr>
                <w:rFonts w:cs="Arial"/>
                <w:b/>
                <w:bCs/>
                <w:szCs w:val="20"/>
              </w:rPr>
            </w:pPr>
            <w:r>
              <w:rPr>
                <w:rFonts w:cs="Arial"/>
                <w:b/>
                <w:bCs/>
                <w:szCs w:val="20"/>
              </w:rPr>
              <w:lastRenderedPageBreak/>
              <w:t>WE ARE NOT OUTSTANDING BECAUSE</w:t>
            </w:r>
          </w:p>
          <w:p w:rsidR="001C46DA" w:rsidRPr="001C46DA" w:rsidRDefault="001C46DA" w:rsidP="007E2DCC">
            <w:pPr>
              <w:pStyle w:val="ListParagraph"/>
              <w:ind w:left="0"/>
              <w:rPr>
                <w:rFonts w:cs="Arial"/>
                <w:b/>
                <w:bCs/>
                <w:szCs w:val="20"/>
              </w:rPr>
            </w:pPr>
            <w:r w:rsidRPr="001C46DA">
              <w:rPr>
                <w:szCs w:val="20"/>
              </w:rPr>
              <w:t>The proportion of lessons where learning is evaluated as good or better could be higher, particularly the proportion graded as outstanding, to ensure that all groups of pupils, and particularly the most able, make consistently good progress over time.</w:t>
            </w:r>
          </w:p>
        </w:tc>
      </w:tr>
    </w:tbl>
    <w:p w:rsidR="006C2D88" w:rsidRDefault="006C2D88">
      <w:pPr>
        <w:rPr>
          <w:rFonts w:ascii="Cambria" w:hAnsi="Cambria"/>
          <w:szCs w:val="20"/>
        </w:rPr>
      </w:pPr>
    </w:p>
    <w:tbl>
      <w:tblPr>
        <w:tblStyle w:val="TableGrid"/>
        <w:tblW w:w="0" w:type="auto"/>
        <w:tblLook w:val="04A0" w:firstRow="1" w:lastRow="0" w:firstColumn="1" w:lastColumn="0" w:noHBand="0" w:noVBand="1"/>
      </w:tblPr>
      <w:tblGrid>
        <w:gridCol w:w="10456"/>
      </w:tblGrid>
      <w:tr w:rsidR="006C2D88" w:rsidRPr="008B756E" w:rsidTr="006C2D88">
        <w:trPr>
          <w:trHeight w:val="342"/>
        </w:trPr>
        <w:tc>
          <w:tcPr>
            <w:tcW w:w="10456" w:type="dxa"/>
          </w:tcPr>
          <w:p w:rsidR="006C2D88" w:rsidRPr="006C2D88" w:rsidRDefault="006C2D88" w:rsidP="006C2D88">
            <w:pPr>
              <w:pStyle w:val="ListParagraph"/>
              <w:numPr>
                <w:ilvl w:val="0"/>
                <w:numId w:val="49"/>
              </w:numPr>
              <w:jc w:val="left"/>
              <w:rPr>
                <w:rFonts w:cs="Arial"/>
                <w:szCs w:val="20"/>
              </w:rPr>
            </w:pPr>
            <w:r w:rsidRPr="006C2D88">
              <w:rPr>
                <w:rFonts w:cs="Arial"/>
                <w:b/>
                <w:bCs/>
                <w:szCs w:val="20"/>
              </w:rPr>
              <w:t>PERSONAL DEVELOPMENT BEHAVIOUR AND WELFARE - GOOD</w:t>
            </w:r>
          </w:p>
        </w:tc>
      </w:tr>
      <w:tr w:rsidR="006C2D88" w:rsidRPr="00F75D57" w:rsidTr="006C2D88">
        <w:trPr>
          <w:trHeight w:val="318"/>
        </w:trPr>
        <w:tc>
          <w:tcPr>
            <w:tcW w:w="10456" w:type="dxa"/>
          </w:tcPr>
          <w:p w:rsidR="006C2D88" w:rsidRDefault="006C2D88" w:rsidP="006C2D88">
            <w:pPr>
              <w:autoSpaceDE w:val="0"/>
              <w:autoSpaceDN w:val="0"/>
              <w:adjustRightInd w:val="0"/>
              <w:rPr>
                <w:rFonts w:cs="Arial"/>
                <w:sz w:val="24"/>
                <w:lang w:eastAsia="en-US"/>
              </w:rPr>
            </w:pPr>
            <w:r w:rsidRPr="008B756E">
              <w:rPr>
                <w:rFonts w:cs="Arial"/>
                <w:b/>
                <w:bCs/>
                <w:szCs w:val="20"/>
              </w:rPr>
              <w:t xml:space="preserve">Pupils’ behaviour: </w:t>
            </w:r>
            <w:r w:rsidRPr="008B756E">
              <w:rPr>
                <w:rFonts w:cs="Arial"/>
                <w:szCs w:val="20"/>
              </w:rPr>
              <w:t>Behaviour for the</w:t>
            </w:r>
            <w:r w:rsidRPr="008B756E">
              <w:rPr>
                <w:rFonts w:cs="Arial"/>
                <w:color w:val="FFC000"/>
                <w:szCs w:val="20"/>
              </w:rPr>
              <w:t xml:space="preserve"> majority </w:t>
            </w:r>
            <w:r w:rsidRPr="008B756E">
              <w:rPr>
                <w:rFonts w:cs="Arial"/>
                <w:szCs w:val="20"/>
              </w:rPr>
              <w:t xml:space="preserve">of children is </w:t>
            </w:r>
            <w:r w:rsidRPr="008B756E">
              <w:rPr>
                <w:rFonts w:cs="Arial"/>
                <w:color w:val="7030A0"/>
                <w:szCs w:val="20"/>
              </w:rPr>
              <w:t>good; t</w:t>
            </w:r>
            <w:r w:rsidRPr="008B756E">
              <w:rPr>
                <w:rFonts w:cs="Arial"/>
                <w:szCs w:val="20"/>
              </w:rPr>
              <w:t xml:space="preserve">his is intrinsically linked to the positive school ethos and the </w:t>
            </w:r>
            <w:r w:rsidRPr="008B756E">
              <w:rPr>
                <w:rFonts w:cs="Arial"/>
                <w:color w:val="7030A0"/>
                <w:szCs w:val="20"/>
              </w:rPr>
              <w:t xml:space="preserve">high </w:t>
            </w:r>
            <w:r w:rsidRPr="008B756E">
              <w:rPr>
                <w:rFonts w:cs="Arial"/>
                <w:szCs w:val="20"/>
              </w:rPr>
              <w:t xml:space="preserve">expectations set collectively by the governors, staff, pupils and parents. </w:t>
            </w:r>
            <w:r>
              <w:rPr>
                <w:rFonts w:cs="Arial"/>
                <w:szCs w:val="20"/>
              </w:rPr>
              <w:t xml:space="preserve">In order to achieve this our school works on the principles </w:t>
            </w:r>
            <w:proofErr w:type="gramStart"/>
            <w:r>
              <w:rPr>
                <w:rFonts w:cs="Arial"/>
                <w:szCs w:val="20"/>
              </w:rPr>
              <w:t xml:space="preserve">of </w:t>
            </w:r>
            <w:r>
              <w:rPr>
                <w:rFonts w:cs="Arial"/>
                <w:szCs w:val="20"/>
                <w:lang w:eastAsia="en-US"/>
              </w:rPr>
              <w:t xml:space="preserve"> ‘Restorative</w:t>
            </w:r>
            <w:proofErr w:type="gramEnd"/>
            <w:r>
              <w:rPr>
                <w:rFonts w:cs="Arial"/>
                <w:szCs w:val="20"/>
                <w:lang w:eastAsia="en-US"/>
              </w:rPr>
              <w:t xml:space="preserve"> Practise.</w:t>
            </w:r>
            <w:r w:rsidRPr="008B756E">
              <w:rPr>
                <w:rFonts w:cs="Arial"/>
                <w:szCs w:val="20"/>
                <w:lang w:eastAsia="en-US"/>
              </w:rPr>
              <w:t xml:space="preserve">’ </w:t>
            </w:r>
            <w:r w:rsidRPr="008B756E">
              <w:rPr>
                <w:rFonts w:cs="Arial"/>
                <w:szCs w:val="20"/>
              </w:rPr>
              <w:t xml:space="preserve">The </w:t>
            </w:r>
            <w:r w:rsidRPr="008B756E">
              <w:rPr>
                <w:rFonts w:cs="Arial"/>
                <w:color w:val="FFC000"/>
                <w:szCs w:val="20"/>
              </w:rPr>
              <w:t xml:space="preserve">vast majority </w:t>
            </w:r>
            <w:r w:rsidRPr="008B756E">
              <w:rPr>
                <w:rFonts w:cs="Arial"/>
                <w:szCs w:val="20"/>
              </w:rPr>
              <w:t xml:space="preserve">of pupils are </w:t>
            </w:r>
            <w:r w:rsidRPr="008B756E">
              <w:rPr>
                <w:rFonts w:cs="Arial"/>
                <w:color w:val="7030A0"/>
                <w:szCs w:val="20"/>
              </w:rPr>
              <w:t xml:space="preserve">highly </w:t>
            </w:r>
            <w:r w:rsidRPr="008B756E">
              <w:rPr>
                <w:rFonts w:cs="Arial"/>
                <w:szCs w:val="20"/>
              </w:rPr>
              <w:t xml:space="preserve">considerate and very supportive of each other as a result of following the whole school behaviour management policy involving the whole school community. </w:t>
            </w:r>
            <w:r w:rsidRPr="008B756E">
              <w:rPr>
                <w:rFonts w:cs="Arial"/>
                <w:color w:val="7030A0"/>
                <w:szCs w:val="20"/>
              </w:rPr>
              <w:t xml:space="preserve">Effective </w:t>
            </w:r>
            <w:r w:rsidRPr="008B756E">
              <w:rPr>
                <w:rFonts w:cs="Arial"/>
                <w:szCs w:val="20"/>
              </w:rPr>
              <w:t xml:space="preserve">behaviour management, results in self-confident learners who </w:t>
            </w:r>
            <w:r w:rsidRPr="008B756E">
              <w:rPr>
                <w:rFonts w:cs="Arial"/>
                <w:szCs w:val="18"/>
              </w:rPr>
              <w:t xml:space="preserve">demonstrate </w:t>
            </w:r>
            <w:r w:rsidRPr="008B756E">
              <w:rPr>
                <w:rFonts w:cs="Arial"/>
                <w:color w:val="7030A0"/>
                <w:szCs w:val="18"/>
              </w:rPr>
              <w:t xml:space="preserve">high </w:t>
            </w:r>
            <w:r w:rsidRPr="008B756E">
              <w:rPr>
                <w:rFonts w:cs="Arial"/>
                <w:szCs w:val="18"/>
              </w:rPr>
              <w:t>levels of engagement</w:t>
            </w:r>
            <w:r w:rsidRPr="008B756E">
              <w:rPr>
                <w:rFonts w:cs="Arial"/>
                <w:szCs w:val="20"/>
              </w:rPr>
              <w:t xml:space="preserve"> and are keen to do well </w:t>
            </w:r>
            <w:r w:rsidRPr="008B756E">
              <w:rPr>
                <w:rFonts w:cs="Arial"/>
                <w:szCs w:val="18"/>
              </w:rPr>
              <w:t>in</w:t>
            </w:r>
            <w:r w:rsidRPr="008B756E">
              <w:rPr>
                <w:rFonts w:cs="Arial"/>
                <w:color w:val="7030A0"/>
                <w:szCs w:val="18"/>
              </w:rPr>
              <w:t xml:space="preserve"> </w:t>
            </w:r>
            <w:r w:rsidRPr="008B756E">
              <w:rPr>
                <w:rFonts w:cs="Arial"/>
                <w:szCs w:val="18"/>
              </w:rPr>
              <w:t xml:space="preserve">lessons and results in </w:t>
            </w:r>
            <w:r w:rsidRPr="008B756E">
              <w:rPr>
                <w:rFonts w:cs="Arial"/>
              </w:rPr>
              <w:t xml:space="preserve">pupils that </w:t>
            </w:r>
            <w:r w:rsidRPr="008B756E">
              <w:rPr>
                <w:rFonts w:cs="Arial"/>
                <w:color w:val="7030A0"/>
              </w:rPr>
              <w:t>achieve well</w:t>
            </w:r>
            <w:r w:rsidRPr="008B756E">
              <w:rPr>
                <w:rFonts w:cs="Arial"/>
              </w:rPr>
              <w:t xml:space="preserve">. </w:t>
            </w:r>
            <w:r w:rsidRPr="008B756E">
              <w:rPr>
                <w:rFonts w:cs="Arial"/>
                <w:szCs w:val="20"/>
              </w:rPr>
              <w:t xml:space="preserve">It ensures </w:t>
            </w:r>
            <w:r w:rsidRPr="008B756E">
              <w:rPr>
                <w:rFonts w:cs="Arial"/>
                <w:szCs w:val="20"/>
                <w:lang w:eastAsia="en-US"/>
              </w:rPr>
              <w:t>all pupils have an equal and fair chance to thrive and learn in an atmosphere of respect and dignity.</w:t>
            </w:r>
            <w:r w:rsidRPr="008B756E">
              <w:rPr>
                <w:rFonts w:cs="Arial"/>
                <w:szCs w:val="20"/>
              </w:rPr>
              <w:t xml:space="preserve"> Pupils' spiritual, moral, social and cultural development is </w:t>
            </w:r>
            <w:r w:rsidRPr="008B756E">
              <w:rPr>
                <w:rFonts w:cs="Arial"/>
                <w:color w:val="7030A0"/>
                <w:szCs w:val="20"/>
              </w:rPr>
              <w:t>good</w:t>
            </w:r>
            <w:r>
              <w:rPr>
                <w:rFonts w:cs="Arial"/>
                <w:color w:val="7030A0"/>
                <w:szCs w:val="20"/>
              </w:rPr>
              <w:t xml:space="preserve"> and better</w:t>
            </w:r>
            <w:r w:rsidRPr="008B756E">
              <w:rPr>
                <w:rFonts w:cs="Arial"/>
                <w:color w:val="7030A0"/>
                <w:szCs w:val="20"/>
              </w:rPr>
              <w:t xml:space="preserve">, </w:t>
            </w:r>
            <w:r w:rsidRPr="008B756E">
              <w:rPr>
                <w:rFonts w:cs="Arial"/>
                <w:szCs w:val="20"/>
              </w:rPr>
              <w:t>evidenced through supportive behaviour towards peers, charitable initiatives and community projects.</w:t>
            </w:r>
            <w:r>
              <w:rPr>
                <w:rFonts w:cs="Arial"/>
                <w:szCs w:val="20"/>
              </w:rPr>
              <w:t xml:space="preserve"> </w:t>
            </w:r>
            <w:r w:rsidRPr="008B756E">
              <w:rPr>
                <w:rFonts w:cs="Arial"/>
                <w:szCs w:val="20"/>
              </w:rPr>
              <w:t xml:space="preserve"> </w:t>
            </w:r>
          </w:p>
          <w:p w:rsidR="006C2D88" w:rsidRDefault="006C2D88" w:rsidP="006C2D88">
            <w:pPr>
              <w:rPr>
                <w:rFonts w:cs="Arial"/>
                <w:b/>
                <w:bCs/>
                <w:szCs w:val="20"/>
              </w:rPr>
            </w:pPr>
          </w:p>
          <w:p w:rsidR="006C2D88" w:rsidRPr="008B756E" w:rsidRDefault="006C2D88" w:rsidP="006C2D88">
            <w:pPr>
              <w:rPr>
                <w:rFonts w:cs="Arial"/>
                <w:szCs w:val="20"/>
              </w:rPr>
            </w:pPr>
            <w:r w:rsidRPr="008B756E">
              <w:rPr>
                <w:rFonts w:cs="Arial"/>
                <w:b/>
                <w:bCs/>
                <w:szCs w:val="20"/>
              </w:rPr>
              <w:t xml:space="preserve">Pupils’ Safety: </w:t>
            </w:r>
            <w:r w:rsidRPr="008B756E">
              <w:rPr>
                <w:rFonts w:cs="Arial"/>
                <w:szCs w:val="20"/>
              </w:rPr>
              <w:t xml:space="preserve">The school prides itself on keeping children safe; the safeguarding of pupils is </w:t>
            </w:r>
            <w:r>
              <w:rPr>
                <w:rFonts w:cs="Arial"/>
                <w:color w:val="7030A0"/>
                <w:szCs w:val="20"/>
              </w:rPr>
              <w:t>good</w:t>
            </w:r>
            <w:r w:rsidRPr="008B756E">
              <w:rPr>
                <w:rFonts w:cs="Arial"/>
                <w:color w:val="0000FF"/>
                <w:szCs w:val="20"/>
              </w:rPr>
              <w:t>.</w:t>
            </w:r>
            <w:r w:rsidRPr="008B756E">
              <w:rPr>
                <w:rFonts w:cs="Arial"/>
                <w:szCs w:val="20"/>
              </w:rPr>
              <w:t xml:space="preserve"> The school has </w:t>
            </w:r>
            <w:r w:rsidRPr="008B756E">
              <w:rPr>
                <w:rFonts w:cs="Arial"/>
                <w:color w:val="7030A0"/>
                <w:szCs w:val="20"/>
              </w:rPr>
              <w:t xml:space="preserve">excellent </w:t>
            </w:r>
            <w:r w:rsidRPr="008B756E">
              <w:rPr>
                <w:rFonts w:cs="Arial"/>
                <w:szCs w:val="20"/>
              </w:rPr>
              <w:t xml:space="preserve">and </w:t>
            </w:r>
            <w:r w:rsidRPr="008B756E">
              <w:rPr>
                <w:rFonts w:cs="Arial"/>
                <w:color w:val="7030A0"/>
                <w:szCs w:val="20"/>
              </w:rPr>
              <w:t xml:space="preserve">effective </w:t>
            </w:r>
            <w:r w:rsidRPr="008B756E">
              <w:rPr>
                <w:rFonts w:cs="Arial"/>
                <w:szCs w:val="20"/>
              </w:rPr>
              <w:t xml:space="preserve">safeguarding procedures, risk assessment systems and pupil routines which are regularly monitored and evaluated. There is a </w:t>
            </w:r>
            <w:r w:rsidRPr="008B756E">
              <w:rPr>
                <w:rFonts w:cs="Arial"/>
                <w:color w:val="7030A0"/>
                <w:szCs w:val="20"/>
              </w:rPr>
              <w:t xml:space="preserve">comprehensive </w:t>
            </w:r>
            <w:r w:rsidRPr="008B756E">
              <w:rPr>
                <w:rFonts w:cs="Arial"/>
                <w:szCs w:val="20"/>
              </w:rPr>
              <w:t xml:space="preserve">awareness of safeguarding issues among the governors and staff at all levels, all of whom receive regular training on safeguarding, in particular child protection. As a result, a realistic and proportionate approach to safety and safeguarding permeates all aspects of school life. The safeguarding of children in EYFS is </w:t>
            </w:r>
            <w:r>
              <w:rPr>
                <w:rFonts w:cs="Arial"/>
                <w:color w:val="7030A0"/>
                <w:szCs w:val="20"/>
              </w:rPr>
              <w:t>good</w:t>
            </w:r>
            <w:r w:rsidRPr="008B756E">
              <w:rPr>
                <w:rFonts w:cs="Arial"/>
                <w:szCs w:val="20"/>
              </w:rPr>
              <w:t xml:space="preserve"> due to the robust steps taken, including vetting of all adults working with the pupils, child protection explained at induction and effective medical procedures in place. The school's collaborative working with other key agencies is </w:t>
            </w:r>
            <w:r w:rsidRPr="008B756E">
              <w:rPr>
                <w:rFonts w:cs="Arial"/>
                <w:color w:val="7030A0"/>
                <w:szCs w:val="20"/>
              </w:rPr>
              <w:t xml:space="preserve">good. </w:t>
            </w:r>
            <w:r w:rsidRPr="008B756E">
              <w:rPr>
                <w:rFonts w:cs="Arial"/>
                <w:szCs w:val="20"/>
              </w:rPr>
              <w:t>Links include:</w:t>
            </w:r>
            <w:r w:rsidRPr="008B756E">
              <w:rPr>
                <w:rFonts w:cs="Arial"/>
                <w:lang w:val="en"/>
              </w:rPr>
              <w:t xml:space="preserve"> Speech and Language, Learning Support Services,</w:t>
            </w:r>
            <w:r>
              <w:rPr>
                <w:rFonts w:cs="Arial"/>
                <w:lang w:val="en"/>
              </w:rPr>
              <w:t xml:space="preserve"> Educational Psychology Services, EBD team.</w:t>
            </w:r>
            <w:r w:rsidRPr="008B756E">
              <w:rPr>
                <w:rFonts w:cs="Arial"/>
                <w:lang w:val="en"/>
              </w:rPr>
              <w:t xml:space="preserve"> This </w:t>
            </w:r>
            <w:r w:rsidRPr="008B756E">
              <w:rPr>
                <w:rFonts w:cs="Arial"/>
                <w:szCs w:val="20"/>
              </w:rPr>
              <w:t xml:space="preserve">results in early recognition of issues being dealt with efficiently; documented thoroughly and communicated professionally. The </w:t>
            </w:r>
            <w:r>
              <w:rPr>
                <w:rFonts w:cs="Arial"/>
                <w:szCs w:val="20"/>
              </w:rPr>
              <w:t>Educational Support</w:t>
            </w:r>
            <w:r w:rsidRPr="008B756E">
              <w:rPr>
                <w:rFonts w:cs="Arial"/>
                <w:szCs w:val="20"/>
              </w:rPr>
              <w:t xml:space="preserve"> Team effectively supports vulnerable children and their families. The </w:t>
            </w:r>
            <w:r w:rsidRPr="008B756E">
              <w:rPr>
                <w:rFonts w:cs="Arial"/>
                <w:color w:val="FFC000"/>
                <w:szCs w:val="20"/>
              </w:rPr>
              <w:t xml:space="preserve">vast majority </w:t>
            </w:r>
            <w:r w:rsidRPr="008B756E">
              <w:rPr>
                <w:rFonts w:cs="Arial"/>
                <w:szCs w:val="20"/>
              </w:rPr>
              <w:t xml:space="preserve">of pupils have a </w:t>
            </w:r>
            <w:r w:rsidRPr="008B756E">
              <w:rPr>
                <w:rFonts w:cs="Arial"/>
                <w:color w:val="7030A0"/>
                <w:szCs w:val="20"/>
              </w:rPr>
              <w:t xml:space="preserve">good </w:t>
            </w:r>
            <w:r w:rsidRPr="008B756E">
              <w:rPr>
                <w:rFonts w:cs="Arial"/>
                <w:szCs w:val="20"/>
              </w:rPr>
              <w:t xml:space="preserve">perspective of how to keep themselves and their peers safe. A </w:t>
            </w:r>
            <w:r w:rsidRPr="008B756E">
              <w:rPr>
                <w:rFonts w:cs="Arial"/>
                <w:color w:val="FFC000"/>
                <w:szCs w:val="20"/>
              </w:rPr>
              <w:t xml:space="preserve">large majority </w:t>
            </w:r>
            <w:r w:rsidRPr="008B756E">
              <w:rPr>
                <w:rFonts w:cs="Arial"/>
                <w:szCs w:val="20"/>
              </w:rPr>
              <w:t>of parents and carers strongly agree that school keeps pupils safe. Pupils are well prepared for secondary school due to regular, positive events and visits to our link KS3 schools, e.g. science days, sports events &amp; visits to and from secondary schools.</w:t>
            </w:r>
            <w:r w:rsidRPr="008B756E">
              <w:rPr>
                <w:rFonts w:cs="Arial"/>
                <w:sz w:val="18"/>
                <w:szCs w:val="18"/>
              </w:rPr>
              <w:t xml:space="preserve"> </w:t>
            </w:r>
            <w:r w:rsidRPr="008B756E">
              <w:rPr>
                <w:rFonts w:cs="Arial"/>
                <w:szCs w:val="18"/>
              </w:rPr>
              <w:t>Internet safety training is carried out for children; and parents have received Internet Safety awareness.</w:t>
            </w:r>
          </w:p>
          <w:p w:rsidR="006C2D88" w:rsidRDefault="006C2D88" w:rsidP="006C2D88">
            <w:pPr>
              <w:rPr>
                <w:rFonts w:cs="Arial"/>
                <w:b/>
                <w:bCs/>
                <w:szCs w:val="20"/>
              </w:rPr>
            </w:pPr>
          </w:p>
          <w:p w:rsidR="006C2D88" w:rsidRPr="002719C8" w:rsidRDefault="006C2D88" w:rsidP="006C2D88">
            <w:pPr>
              <w:rPr>
                <w:rFonts w:asciiTheme="minorHAnsi" w:hAnsiTheme="minorHAnsi" w:cstheme="minorHAnsi"/>
              </w:rPr>
            </w:pPr>
            <w:r w:rsidRPr="002719C8">
              <w:rPr>
                <w:rFonts w:cs="Arial"/>
                <w:b/>
                <w:bCs/>
                <w:szCs w:val="20"/>
              </w:rPr>
              <w:lastRenderedPageBreak/>
              <w:t xml:space="preserve">Pupils' attendance: </w:t>
            </w:r>
            <w:r>
              <w:rPr>
                <w:rFonts w:asciiTheme="minorHAnsi" w:hAnsiTheme="minorHAnsi" w:cstheme="minorHAnsi"/>
              </w:rPr>
              <w:t xml:space="preserve">Overall attendance </w:t>
            </w:r>
            <w:r w:rsidRPr="002719C8">
              <w:rPr>
                <w:rFonts w:asciiTheme="minorHAnsi" w:hAnsiTheme="minorHAnsi" w:cstheme="minorHAnsi"/>
              </w:rPr>
              <w:t>of pupils and pupil groups ar</w:t>
            </w:r>
            <w:r>
              <w:rPr>
                <w:rFonts w:asciiTheme="minorHAnsi" w:hAnsiTheme="minorHAnsi" w:cstheme="minorHAnsi"/>
              </w:rPr>
              <w:t>e</w:t>
            </w:r>
            <w:r w:rsidRPr="002719C8">
              <w:rPr>
                <w:rFonts w:asciiTheme="minorHAnsi" w:hAnsiTheme="minorHAnsi" w:cstheme="minorHAnsi"/>
              </w:rPr>
              <w:t xml:space="preserve"> </w:t>
            </w:r>
            <w:r>
              <w:rPr>
                <w:rFonts w:asciiTheme="minorHAnsi" w:hAnsiTheme="minorHAnsi" w:cstheme="minorHAnsi"/>
              </w:rPr>
              <w:t>good d</w:t>
            </w:r>
            <w:r w:rsidRPr="002719C8">
              <w:rPr>
                <w:rFonts w:asciiTheme="minorHAnsi" w:hAnsiTheme="minorHAnsi" w:cstheme="minorHAnsi"/>
              </w:rPr>
              <w:t xml:space="preserve">ue to the effective actions and early interventions by the </w:t>
            </w:r>
            <w:r w:rsidRPr="00932885">
              <w:rPr>
                <w:rFonts w:asciiTheme="minorHAnsi" w:hAnsiTheme="minorHAnsi" w:cstheme="minorHAnsi"/>
              </w:rPr>
              <w:t xml:space="preserve">by the school’s Pastoral Care Team and </w:t>
            </w:r>
            <w:r w:rsidRPr="00932885">
              <w:rPr>
                <w:rFonts w:cs="Arial"/>
                <w:szCs w:val="20"/>
              </w:rPr>
              <w:t>Educational</w:t>
            </w:r>
            <w:r w:rsidRPr="002719C8">
              <w:rPr>
                <w:rFonts w:cs="Arial"/>
                <w:szCs w:val="20"/>
              </w:rPr>
              <w:t xml:space="preserve"> Support Team</w:t>
            </w:r>
            <w:r>
              <w:rPr>
                <w:rFonts w:cs="Arial"/>
                <w:szCs w:val="20"/>
              </w:rPr>
              <w:t xml:space="preserve"> (Parental engagement and attendance officer),</w:t>
            </w:r>
            <w:r w:rsidRPr="002719C8">
              <w:rPr>
                <w:rFonts w:cs="Arial"/>
                <w:szCs w:val="20"/>
              </w:rPr>
              <w:t xml:space="preserve"> </w:t>
            </w:r>
            <w:r w:rsidRPr="002719C8">
              <w:rPr>
                <w:rFonts w:asciiTheme="minorHAnsi" w:hAnsiTheme="minorHAnsi" w:cstheme="minorHAnsi"/>
              </w:rPr>
              <w:t xml:space="preserve">persistent absence is </w:t>
            </w:r>
            <w:r>
              <w:rPr>
                <w:rFonts w:asciiTheme="minorHAnsi" w:hAnsiTheme="minorHAnsi" w:cstheme="minorHAnsi"/>
              </w:rPr>
              <w:t xml:space="preserve">slowly </w:t>
            </w:r>
            <w:r w:rsidRPr="002719C8">
              <w:rPr>
                <w:rFonts w:asciiTheme="minorHAnsi" w:hAnsiTheme="minorHAnsi" w:cstheme="minorHAnsi"/>
              </w:rPr>
              <w:t xml:space="preserve">decreasing; furthermore, pupils’ punctuality is improving. The </w:t>
            </w:r>
            <w:r w:rsidRPr="002719C8">
              <w:rPr>
                <w:rFonts w:asciiTheme="minorHAnsi" w:hAnsiTheme="minorHAnsi" w:cstheme="minorHAnsi"/>
                <w:color w:val="FFC000"/>
              </w:rPr>
              <w:t xml:space="preserve">vast majority </w:t>
            </w:r>
            <w:r w:rsidRPr="002719C8">
              <w:rPr>
                <w:rFonts w:asciiTheme="minorHAnsi" w:hAnsiTheme="minorHAnsi" w:cstheme="minorHAnsi"/>
              </w:rPr>
              <w:t>of pupils are eager to attend school and make significant gains to their learning.</w:t>
            </w:r>
            <w:r>
              <w:rPr>
                <w:rFonts w:asciiTheme="minorHAnsi" w:hAnsiTheme="minorHAnsi" w:cstheme="minorHAnsi"/>
              </w:rPr>
              <w:t xml:space="preserve"> In 2013-2014 attendance was 95%, 2014-2015 it was 94.6%. This year we are seeing a significant improvement sitting at </w:t>
            </w:r>
            <w:r w:rsidRPr="00171157">
              <w:rPr>
                <w:rFonts w:asciiTheme="minorHAnsi" w:hAnsiTheme="minorHAnsi" w:cstheme="minorHAnsi"/>
              </w:rPr>
              <w:t>96.4%</w:t>
            </w:r>
            <w:r>
              <w:rPr>
                <w:rFonts w:asciiTheme="minorHAnsi" w:hAnsiTheme="minorHAnsi" w:cstheme="minorHAnsi"/>
              </w:rPr>
              <w:t xml:space="preserve"> due to the close monitoring, parent meetings and incentives.</w:t>
            </w:r>
          </w:p>
          <w:p w:rsidR="006C2D88" w:rsidRDefault="006C2D88" w:rsidP="006C2D88">
            <w:pPr>
              <w:pStyle w:val="NoSpacing"/>
              <w:rPr>
                <w:rFonts w:cs="Arial"/>
                <w:b/>
                <w:bCs/>
                <w:szCs w:val="20"/>
              </w:rPr>
            </w:pPr>
          </w:p>
          <w:p w:rsidR="006C2D88" w:rsidRDefault="006C2D88" w:rsidP="006C2D88">
            <w:pPr>
              <w:pStyle w:val="NoSpacing"/>
              <w:rPr>
                <w:rFonts w:cs="Arial"/>
                <w:szCs w:val="20"/>
              </w:rPr>
            </w:pPr>
            <w:r w:rsidRPr="002719C8">
              <w:rPr>
                <w:rFonts w:cs="Arial"/>
                <w:b/>
                <w:bCs/>
                <w:szCs w:val="20"/>
              </w:rPr>
              <w:t xml:space="preserve">Promoting equality and tackling discrimination: </w:t>
            </w:r>
            <w:r w:rsidRPr="002719C8">
              <w:t xml:space="preserve">The school’s ability to promote equality and tackle discrimination is </w:t>
            </w:r>
            <w:r w:rsidRPr="002719C8">
              <w:rPr>
                <w:color w:val="7030A0"/>
              </w:rPr>
              <w:t>good</w:t>
            </w:r>
            <w:r w:rsidRPr="002719C8">
              <w:t xml:space="preserve">, placing these issues at the heart of its work. </w:t>
            </w:r>
            <w:r w:rsidRPr="002719C8">
              <w:rPr>
                <w:rFonts w:cs="Arial"/>
                <w:szCs w:val="20"/>
              </w:rPr>
              <w:t>These aspirations are understood and acted upon consistently at all levels. This is evidenced through</w:t>
            </w:r>
            <w:r>
              <w:rPr>
                <w:rFonts w:cs="Arial"/>
                <w:szCs w:val="20"/>
              </w:rPr>
              <w:t>:</w:t>
            </w:r>
            <w:r w:rsidRPr="002719C8">
              <w:rPr>
                <w:rFonts w:cs="Arial"/>
                <w:szCs w:val="20"/>
              </w:rPr>
              <w:t xml:space="preserve"> pupil questionnaires that provide opportunity for pupils to provide feedback in relation to pupil wellbeing</w:t>
            </w:r>
            <w:r>
              <w:rPr>
                <w:rFonts w:cs="Arial"/>
                <w:szCs w:val="20"/>
              </w:rPr>
              <w:t>;</w:t>
            </w:r>
            <w:r w:rsidRPr="002719C8">
              <w:rPr>
                <w:rFonts w:cs="Arial"/>
                <w:szCs w:val="20"/>
              </w:rPr>
              <w:t xml:space="preserve"> robust anti-bullying policy and rigorous procedure for reporting and dealing with any incidents</w:t>
            </w:r>
            <w:r>
              <w:rPr>
                <w:rFonts w:cs="Arial"/>
                <w:szCs w:val="20"/>
              </w:rPr>
              <w:t>;</w:t>
            </w:r>
            <w:r w:rsidRPr="002719C8">
              <w:rPr>
                <w:rFonts w:cs="Arial"/>
                <w:szCs w:val="20"/>
              </w:rPr>
              <w:t xml:space="preserve"> Anti-Bullying Week</w:t>
            </w:r>
            <w:r w:rsidRPr="002719C8">
              <w:rPr>
                <w:szCs w:val="20"/>
              </w:rPr>
              <w:t xml:space="preserve"> supported with strategies for protecting themselves against bullying</w:t>
            </w:r>
            <w:r>
              <w:rPr>
                <w:rFonts w:cs="Arial"/>
                <w:szCs w:val="20"/>
              </w:rPr>
              <w:t>; parent questionnaires confirm this is dealt with effectively by school.</w:t>
            </w:r>
            <w:r w:rsidRPr="002719C8">
              <w:rPr>
                <w:rFonts w:cs="Arial"/>
                <w:szCs w:val="20"/>
              </w:rPr>
              <w:t xml:space="preserve"> The </w:t>
            </w:r>
            <w:r w:rsidRPr="002719C8">
              <w:rPr>
                <w:rFonts w:cs="Arial"/>
                <w:color w:val="7030A0"/>
                <w:szCs w:val="20"/>
              </w:rPr>
              <w:t xml:space="preserve">effective </w:t>
            </w:r>
            <w:r w:rsidRPr="002719C8">
              <w:rPr>
                <w:rFonts w:cs="Arial"/>
                <w:szCs w:val="20"/>
              </w:rPr>
              <w:t xml:space="preserve">school council provides the mechanism for pupils from a wide range of groups to voice the opinions of their class, the council highlight issues important to the children and bring them to the forefront of discussion in school expressing their rights, taking responsibility and making a contribution to the running of the school, empowering the children to initiate change. </w:t>
            </w:r>
            <w:r w:rsidRPr="002719C8">
              <w:rPr>
                <w:rFonts w:cs="Arial"/>
                <w:color w:val="FFC000"/>
                <w:szCs w:val="20"/>
              </w:rPr>
              <w:t xml:space="preserve">Most </w:t>
            </w:r>
            <w:r w:rsidRPr="002719C8">
              <w:rPr>
                <w:rFonts w:cs="Arial"/>
                <w:szCs w:val="20"/>
              </w:rPr>
              <w:t>pupils have a highly developed understanding of right and wrong and the ability to make informed choices. As a result, they resolve conflict intelligently and seek consensus</w:t>
            </w:r>
            <w:r>
              <w:rPr>
                <w:rFonts w:cs="Arial"/>
                <w:szCs w:val="20"/>
              </w:rPr>
              <w:t xml:space="preserve"> aided by an established, high profile and regularly trained group of peer mediators ensuring pupils</w:t>
            </w:r>
            <w:r w:rsidRPr="002719C8">
              <w:rPr>
                <w:rFonts w:cs="Arial"/>
                <w:szCs w:val="20"/>
              </w:rPr>
              <w:t xml:space="preserve"> accept the right of others to hold different opinions and beliefs. </w:t>
            </w:r>
          </w:p>
          <w:p w:rsidR="006C2D88" w:rsidRDefault="006C2D88" w:rsidP="006C2D88">
            <w:pPr>
              <w:pStyle w:val="NoSpacing"/>
              <w:rPr>
                <w:rFonts w:cs="Arial"/>
                <w:b/>
                <w:szCs w:val="20"/>
              </w:rPr>
            </w:pPr>
            <w:r>
              <w:rPr>
                <w:rFonts w:cs="Arial"/>
                <w:b/>
                <w:szCs w:val="20"/>
              </w:rPr>
              <w:t>Next Steps to Improvement:</w:t>
            </w:r>
          </w:p>
          <w:p w:rsidR="006C2D88" w:rsidRPr="008B2385" w:rsidRDefault="006C2D88" w:rsidP="006C2D88">
            <w:pPr>
              <w:pStyle w:val="NoSpacing"/>
              <w:numPr>
                <w:ilvl w:val="0"/>
                <w:numId w:val="45"/>
              </w:numPr>
              <w:shd w:val="clear" w:color="auto" w:fill="FFFFFF" w:themeFill="background1"/>
              <w:rPr>
                <w:rFonts w:cs="Arial"/>
                <w:b/>
                <w:i/>
                <w:iCs/>
                <w:szCs w:val="20"/>
                <w:u w:val="single"/>
              </w:rPr>
            </w:pPr>
            <w:r w:rsidRPr="008B2385">
              <w:rPr>
                <w:rFonts w:cs="Arial"/>
                <w:b/>
                <w:iCs/>
                <w:szCs w:val="20"/>
              </w:rPr>
              <w:t>To ensure pupil attendance is above 96% NA</w:t>
            </w:r>
          </w:p>
          <w:p w:rsidR="006C2D88" w:rsidRPr="008B2385" w:rsidRDefault="006C2D88" w:rsidP="006C2D88">
            <w:pPr>
              <w:pStyle w:val="NoSpacing"/>
              <w:numPr>
                <w:ilvl w:val="0"/>
                <w:numId w:val="45"/>
              </w:numPr>
              <w:shd w:val="clear" w:color="auto" w:fill="FFFFFF" w:themeFill="background1"/>
              <w:rPr>
                <w:rFonts w:cs="Arial"/>
                <w:b/>
                <w:i/>
                <w:iCs/>
                <w:szCs w:val="20"/>
                <w:u w:val="single"/>
              </w:rPr>
            </w:pPr>
            <w:r>
              <w:rPr>
                <w:rFonts w:cs="Arial"/>
                <w:b/>
                <w:iCs/>
                <w:szCs w:val="20"/>
              </w:rPr>
              <w:t>Develop the role of pupil voice via a range of committees further</w:t>
            </w:r>
          </w:p>
          <w:p w:rsidR="006C2D88" w:rsidRPr="005C334B" w:rsidRDefault="006C2D88" w:rsidP="006C2D88">
            <w:pPr>
              <w:autoSpaceDE w:val="0"/>
              <w:autoSpaceDN w:val="0"/>
              <w:adjustRightInd w:val="0"/>
              <w:rPr>
                <w:rFonts w:cs="Arial"/>
                <w:b/>
                <w:iCs/>
                <w:szCs w:val="20"/>
              </w:rPr>
            </w:pPr>
            <w:r w:rsidRPr="005C334B">
              <w:rPr>
                <w:rFonts w:cs="Arial"/>
                <w:b/>
                <w:iCs/>
                <w:szCs w:val="20"/>
              </w:rPr>
              <w:t>Evidence base:</w:t>
            </w:r>
            <w:r w:rsidRPr="005C334B">
              <w:rPr>
                <w:rFonts w:cs="Arial"/>
                <w:iCs/>
                <w:szCs w:val="20"/>
              </w:rPr>
              <w:t xml:space="preserve"> </w:t>
            </w:r>
          </w:p>
          <w:p w:rsidR="006C2D88" w:rsidRPr="00FB59F4" w:rsidRDefault="006C2D88" w:rsidP="006C2D88">
            <w:pPr>
              <w:numPr>
                <w:ilvl w:val="0"/>
                <w:numId w:val="10"/>
              </w:numPr>
              <w:autoSpaceDE w:val="0"/>
              <w:autoSpaceDN w:val="0"/>
              <w:adjustRightInd w:val="0"/>
              <w:rPr>
                <w:rFonts w:cs="Arial"/>
                <w:szCs w:val="20"/>
              </w:rPr>
            </w:pPr>
            <w:r w:rsidRPr="00FB59F4">
              <w:rPr>
                <w:rFonts w:cs="Arial"/>
                <w:iCs/>
                <w:szCs w:val="20"/>
              </w:rPr>
              <w:t>Internal and external risk assessments, weekly diaries, staff code of conduct in the Staff Handbook.</w:t>
            </w:r>
          </w:p>
          <w:p w:rsidR="006C2D88" w:rsidRPr="00FB59F4" w:rsidRDefault="006C2D88" w:rsidP="006C2D88">
            <w:pPr>
              <w:numPr>
                <w:ilvl w:val="0"/>
                <w:numId w:val="10"/>
              </w:numPr>
              <w:autoSpaceDE w:val="0"/>
              <w:autoSpaceDN w:val="0"/>
              <w:adjustRightInd w:val="0"/>
              <w:rPr>
                <w:rFonts w:cs="Arial"/>
                <w:szCs w:val="20"/>
              </w:rPr>
            </w:pPr>
            <w:r w:rsidRPr="00FB59F4">
              <w:rPr>
                <w:rFonts w:cs="Arial"/>
                <w:iCs/>
                <w:szCs w:val="20"/>
              </w:rPr>
              <w:t>Single central record, in/out of school risk assessments, child protection &amp; first aid training record.</w:t>
            </w:r>
          </w:p>
          <w:p w:rsidR="006C2D88" w:rsidRPr="00FB59F4" w:rsidRDefault="006C2D88" w:rsidP="006C2D88">
            <w:pPr>
              <w:numPr>
                <w:ilvl w:val="0"/>
                <w:numId w:val="10"/>
              </w:numPr>
              <w:autoSpaceDE w:val="0"/>
              <w:autoSpaceDN w:val="0"/>
              <w:adjustRightInd w:val="0"/>
              <w:rPr>
                <w:rFonts w:cs="Arial"/>
                <w:iCs/>
                <w:szCs w:val="20"/>
              </w:rPr>
            </w:pPr>
            <w:r w:rsidRPr="00FB59F4">
              <w:rPr>
                <w:rFonts w:cs="Arial"/>
                <w:iCs/>
                <w:szCs w:val="20"/>
              </w:rPr>
              <w:t>SEN file &amp; Child Protection file, Weekly communication diary.</w:t>
            </w:r>
          </w:p>
          <w:p w:rsidR="006C2D88" w:rsidRPr="00FB59F4" w:rsidRDefault="006C2D88" w:rsidP="006C2D88">
            <w:pPr>
              <w:numPr>
                <w:ilvl w:val="0"/>
                <w:numId w:val="10"/>
              </w:numPr>
              <w:autoSpaceDE w:val="0"/>
              <w:autoSpaceDN w:val="0"/>
              <w:adjustRightInd w:val="0"/>
              <w:rPr>
                <w:rFonts w:cs="Arial"/>
                <w:szCs w:val="20"/>
              </w:rPr>
            </w:pPr>
            <w:r w:rsidRPr="00FB59F4">
              <w:rPr>
                <w:rFonts w:cs="Arial"/>
                <w:bCs/>
                <w:szCs w:val="20"/>
              </w:rPr>
              <w:t>Persistent abs</w:t>
            </w:r>
            <w:r>
              <w:rPr>
                <w:rFonts w:cs="Arial"/>
                <w:bCs/>
                <w:szCs w:val="20"/>
              </w:rPr>
              <w:t>ence and overall absence is continues to</w:t>
            </w:r>
            <w:r w:rsidRPr="00FB59F4">
              <w:rPr>
                <w:rFonts w:cs="Arial"/>
                <w:bCs/>
                <w:szCs w:val="20"/>
              </w:rPr>
              <w:t xml:space="preserve"> reduc</w:t>
            </w:r>
            <w:r>
              <w:rPr>
                <w:rFonts w:cs="Arial"/>
                <w:bCs/>
                <w:szCs w:val="20"/>
              </w:rPr>
              <w:t>e</w:t>
            </w:r>
            <w:r w:rsidRPr="00FB59F4">
              <w:rPr>
                <w:rFonts w:cs="Arial"/>
                <w:bCs/>
                <w:szCs w:val="20"/>
              </w:rPr>
              <w:t xml:space="preserve"> due to effective strategies. </w:t>
            </w:r>
          </w:p>
          <w:p w:rsidR="006C2D88" w:rsidRPr="00FB59F4" w:rsidRDefault="006C2D88" w:rsidP="006C2D88">
            <w:pPr>
              <w:numPr>
                <w:ilvl w:val="0"/>
                <w:numId w:val="10"/>
              </w:numPr>
              <w:autoSpaceDE w:val="0"/>
              <w:autoSpaceDN w:val="0"/>
              <w:adjustRightInd w:val="0"/>
              <w:rPr>
                <w:rFonts w:cs="Arial"/>
                <w:szCs w:val="20"/>
              </w:rPr>
            </w:pPr>
            <w:r w:rsidRPr="00FB59F4">
              <w:rPr>
                <w:rFonts w:cs="Arial"/>
                <w:szCs w:val="20"/>
              </w:rPr>
              <w:t>Overall attendance and attendance for all groups of pupils is rising</w:t>
            </w:r>
            <w:r>
              <w:rPr>
                <w:rFonts w:cs="Arial"/>
                <w:szCs w:val="20"/>
              </w:rPr>
              <w:t xml:space="preserve"> slightly</w:t>
            </w:r>
            <w:r w:rsidRPr="00FB59F4">
              <w:rPr>
                <w:rFonts w:cs="Arial"/>
                <w:szCs w:val="20"/>
              </w:rPr>
              <w:t>.</w:t>
            </w:r>
          </w:p>
          <w:p w:rsidR="006C2D88" w:rsidRPr="00533B03" w:rsidRDefault="006C2D88" w:rsidP="006C2D88">
            <w:pPr>
              <w:numPr>
                <w:ilvl w:val="0"/>
                <w:numId w:val="10"/>
              </w:numPr>
              <w:autoSpaceDE w:val="0"/>
              <w:autoSpaceDN w:val="0"/>
              <w:adjustRightInd w:val="0"/>
              <w:rPr>
                <w:rFonts w:cs="Arial"/>
                <w:szCs w:val="20"/>
              </w:rPr>
            </w:pPr>
            <w:r w:rsidRPr="00533B03">
              <w:rPr>
                <w:rFonts w:cs="Arial"/>
                <w:iCs/>
                <w:szCs w:val="20"/>
              </w:rPr>
              <w:t>Racial incidents this year = 1</w:t>
            </w:r>
            <w:r>
              <w:rPr>
                <w:rFonts w:cs="Arial"/>
                <w:iCs/>
                <w:szCs w:val="20"/>
              </w:rPr>
              <w:t xml:space="preserve">      B</w:t>
            </w:r>
            <w:r w:rsidRPr="00533B03">
              <w:rPr>
                <w:rFonts w:cs="Arial"/>
                <w:iCs/>
                <w:szCs w:val="20"/>
              </w:rPr>
              <w:t>ullying incidents this year = 0</w:t>
            </w:r>
          </w:p>
          <w:p w:rsidR="006C2D88" w:rsidRPr="00FB59F4" w:rsidRDefault="006C2D88" w:rsidP="006C2D88">
            <w:pPr>
              <w:pStyle w:val="ListParagraph"/>
              <w:numPr>
                <w:ilvl w:val="0"/>
                <w:numId w:val="10"/>
              </w:numPr>
              <w:autoSpaceDE w:val="0"/>
              <w:autoSpaceDN w:val="0"/>
              <w:adjustRightInd w:val="0"/>
              <w:rPr>
                <w:rFonts w:cs="Arial"/>
                <w:i/>
                <w:szCs w:val="20"/>
              </w:rPr>
            </w:pPr>
            <w:r w:rsidRPr="008B2385">
              <w:rPr>
                <w:rFonts w:cs="Arial"/>
                <w:highlight w:val="yellow"/>
              </w:rPr>
              <w:t>100%</w:t>
            </w:r>
            <w:r>
              <w:rPr>
                <w:rFonts w:cs="Arial"/>
              </w:rPr>
              <w:t xml:space="preserve"> of parents agree that the school keeps their child safe.</w:t>
            </w:r>
          </w:p>
          <w:p w:rsidR="006C2D88" w:rsidRPr="00FB59F4" w:rsidRDefault="006C2D88" w:rsidP="006C2D88">
            <w:pPr>
              <w:pStyle w:val="ListParagraph"/>
              <w:numPr>
                <w:ilvl w:val="0"/>
                <w:numId w:val="10"/>
              </w:numPr>
              <w:autoSpaceDE w:val="0"/>
              <w:autoSpaceDN w:val="0"/>
              <w:adjustRightInd w:val="0"/>
              <w:rPr>
                <w:rFonts w:cs="Arial"/>
                <w:i/>
                <w:szCs w:val="20"/>
              </w:rPr>
            </w:pPr>
            <w:r w:rsidRPr="008B2385">
              <w:rPr>
                <w:rFonts w:cs="Arial"/>
                <w:highlight w:val="yellow"/>
              </w:rPr>
              <w:t>100%</w:t>
            </w:r>
            <w:r w:rsidRPr="00FB59F4">
              <w:rPr>
                <w:rFonts w:cs="Arial"/>
              </w:rPr>
              <w:t xml:space="preserve"> of parents say the school helps my child to have a healthy lifestyle.</w:t>
            </w:r>
          </w:p>
          <w:p w:rsidR="006C2D88" w:rsidRPr="00FB59F4" w:rsidRDefault="006C2D88" w:rsidP="006C2D88">
            <w:pPr>
              <w:numPr>
                <w:ilvl w:val="0"/>
                <w:numId w:val="10"/>
              </w:numPr>
              <w:autoSpaceDE w:val="0"/>
              <w:autoSpaceDN w:val="0"/>
              <w:adjustRightInd w:val="0"/>
              <w:rPr>
                <w:rFonts w:cs="Arial"/>
                <w:szCs w:val="20"/>
              </w:rPr>
            </w:pPr>
            <w:r w:rsidRPr="008B2385">
              <w:rPr>
                <w:rFonts w:cs="Arial"/>
                <w:szCs w:val="20"/>
                <w:highlight w:val="yellow"/>
              </w:rPr>
              <w:t>88%</w:t>
            </w:r>
            <w:r w:rsidRPr="00FB59F4">
              <w:rPr>
                <w:rFonts w:cs="Arial"/>
                <w:szCs w:val="20"/>
              </w:rPr>
              <w:t xml:space="preserve"> of </w:t>
            </w:r>
            <w:r>
              <w:rPr>
                <w:rFonts w:cs="Arial"/>
                <w:szCs w:val="20"/>
              </w:rPr>
              <w:t xml:space="preserve">parents </w:t>
            </w:r>
            <w:r w:rsidRPr="00FB59F4">
              <w:rPr>
                <w:rFonts w:cs="Arial"/>
                <w:szCs w:val="20"/>
              </w:rPr>
              <w:t>feel</w:t>
            </w:r>
            <w:r>
              <w:rPr>
                <w:rFonts w:cs="Arial"/>
                <w:szCs w:val="20"/>
              </w:rPr>
              <w:t xml:space="preserve"> their child is</w:t>
            </w:r>
            <w:r w:rsidRPr="00FB59F4">
              <w:rPr>
                <w:rFonts w:cs="Arial"/>
                <w:szCs w:val="20"/>
              </w:rPr>
              <w:t xml:space="preserve"> prepared well for the future</w:t>
            </w:r>
          </w:p>
          <w:p w:rsidR="006C2D88" w:rsidRDefault="006C2D88" w:rsidP="006C2D88">
            <w:pPr>
              <w:pStyle w:val="ListParagraph"/>
              <w:numPr>
                <w:ilvl w:val="0"/>
                <w:numId w:val="10"/>
              </w:numPr>
              <w:autoSpaceDE w:val="0"/>
              <w:autoSpaceDN w:val="0"/>
              <w:adjustRightInd w:val="0"/>
              <w:rPr>
                <w:rFonts w:cs="Arial"/>
                <w:szCs w:val="20"/>
              </w:rPr>
            </w:pPr>
            <w:r w:rsidRPr="008B2385">
              <w:rPr>
                <w:rFonts w:cs="Arial"/>
                <w:szCs w:val="20"/>
                <w:highlight w:val="yellow"/>
              </w:rPr>
              <w:t>95%</w:t>
            </w:r>
            <w:r w:rsidRPr="00FB59F4">
              <w:rPr>
                <w:rFonts w:cs="Arial"/>
                <w:szCs w:val="20"/>
              </w:rPr>
              <w:t xml:space="preserve"> of parents fell that the school deal effectively with unacceptable behaviour.</w:t>
            </w:r>
          </w:p>
          <w:p w:rsidR="006C2D88" w:rsidRPr="008B2385" w:rsidRDefault="006C2D88" w:rsidP="006C2D88">
            <w:pPr>
              <w:pStyle w:val="ListParagraph"/>
              <w:numPr>
                <w:ilvl w:val="0"/>
                <w:numId w:val="10"/>
              </w:numPr>
              <w:autoSpaceDE w:val="0"/>
              <w:autoSpaceDN w:val="0"/>
              <w:adjustRightInd w:val="0"/>
              <w:rPr>
                <w:rFonts w:cs="Arial"/>
                <w:szCs w:val="20"/>
              </w:rPr>
            </w:pPr>
            <w:r w:rsidRPr="008B2385">
              <w:rPr>
                <w:rFonts w:cs="Arial"/>
                <w:szCs w:val="20"/>
                <w:highlight w:val="yellow"/>
              </w:rPr>
              <w:t>96%</w:t>
            </w:r>
            <w:r>
              <w:rPr>
                <w:rFonts w:cs="Arial"/>
                <w:szCs w:val="20"/>
              </w:rPr>
              <w:t xml:space="preserve"> of parents agree the school meets the particular needs of their child.</w:t>
            </w:r>
          </w:p>
        </w:tc>
      </w:tr>
      <w:tr w:rsidR="006C2D88" w:rsidRPr="00F75D57" w:rsidTr="006C2D88">
        <w:trPr>
          <w:trHeight w:val="318"/>
        </w:trPr>
        <w:tc>
          <w:tcPr>
            <w:tcW w:w="10456" w:type="dxa"/>
          </w:tcPr>
          <w:p w:rsidR="006C2D88" w:rsidRDefault="006C2D88" w:rsidP="006C2D88">
            <w:pPr>
              <w:autoSpaceDE w:val="0"/>
              <w:autoSpaceDN w:val="0"/>
              <w:adjustRightInd w:val="0"/>
              <w:rPr>
                <w:rFonts w:cs="Arial"/>
                <w:b/>
                <w:bCs/>
                <w:szCs w:val="20"/>
              </w:rPr>
            </w:pPr>
            <w:r>
              <w:rPr>
                <w:rFonts w:cs="Arial"/>
                <w:b/>
                <w:bCs/>
                <w:szCs w:val="20"/>
              </w:rPr>
              <w:lastRenderedPageBreak/>
              <w:t>NOT YET OUTSTANDING BECAUSE</w:t>
            </w:r>
          </w:p>
          <w:p w:rsidR="006C2D88" w:rsidRDefault="006C2D88" w:rsidP="006C2D88">
            <w:pPr>
              <w:autoSpaceDE w:val="0"/>
              <w:autoSpaceDN w:val="0"/>
              <w:adjustRightInd w:val="0"/>
              <w:rPr>
                <w:rFonts w:cs="Arial"/>
                <w:bCs/>
                <w:szCs w:val="20"/>
              </w:rPr>
            </w:pPr>
            <w:r>
              <w:rPr>
                <w:rFonts w:cs="Arial"/>
                <w:bCs/>
                <w:szCs w:val="20"/>
              </w:rPr>
              <w:t>Attendance is not in line or better than national.</w:t>
            </w:r>
          </w:p>
          <w:p w:rsidR="006C2D88" w:rsidRPr="004D43F7" w:rsidRDefault="006C2D88" w:rsidP="006C2D88">
            <w:pPr>
              <w:autoSpaceDE w:val="0"/>
              <w:autoSpaceDN w:val="0"/>
              <w:adjustRightInd w:val="0"/>
              <w:rPr>
                <w:rFonts w:cs="Arial"/>
                <w:bCs/>
                <w:szCs w:val="20"/>
              </w:rPr>
            </w:pPr>
            <w:r>
              <w:rPr>
                <w:rFonts w:cs="Arial"/>
                <w:bCs/>
                <w:szCs w:val="20"/>
              </w:rPr>
              <w:t>The  behaviour of a minority of reception children with very specific medical needs</w:t>
            </w:r>
          </w:p>
        </w:tc>
      </w:tr>
    </w:tbl>
    <w:p w:rsidR="006C2D88" w:rsidRDefault="006C2D88">
      <w:pPr>
        <w:rPr>
          <w:rFonts w:ascii="Cambria" w:hAnsi="Cambria"/>
          <w:szCs w:val="20"/>
        </w:rPr>
      </w:pPr>
    </w:p>
    <w:p w:rsidR="006C2D88" w:rsidRDefault="006C2D88">
      <w:pPr>
        <w:rPr>
          <w:rFonts w:ascii="Cambria" w:hAnsi="Cambria"/>
          <w:szCs w:val="20"/>
        </w:rPr>
      </w:pPr>
    </w:p>
    <w:tbl>
      <w:tblPr>
        <w:tblStyle w:val="TableGrid"/>
        <w:tblW w:w="0" w:type="auto"/>
        <w:tblLook w:val="04A0" w:firstRow="1" w:lastRow="0" w:firstColumn="1" w:lastColumn="0" w:noHBand="0" w:noVBand="1"/>
      </w:tblPr>
      <w:tblGrid>
        <w:gridCol w:w="10456"/>
      </w:tblGrid>
      <w:tr w:rsidR="006C2D88" w:rsidRPr="00D771DC" w:rsidTr="006C2D88">
        <w:trPr>
          <w:trHeight w:val="399"/>
        </w:trPr>
        <w:tc>
          <w:tcPr>
            <w:tcW w:w="10682" w:type="dxa"/>
            <w:vAlign w:val="center"/>
          </w:tcPr>
          <w:p w:rsidR="006C2D88" w:rsidRPr="00D771DC" w:rsidRDefault="006C2D88" w:rsidP="006C2D88">
            <w:pPr>
              <w:pStyle w:val="ListParagraph"/>
              <w:ind w:left="0"/>
              <w:rPr>
                <w:rFonts w:cs="Arial"/>
                <w:szCs w:val="20"/>
              </w:rPr>
            </w:pPr>
            <w:r>
              <w:rPr>
                <w:rFonts w:cs="Arial"/>
                <w:b/>
                <w:bCs/>
                <w:szCs w:val="20"/>
              </w:rPr>
              <w:t>4</w:t>
            </w:r>
            <w:r w:rsidRPr="00D771DC">
              <w:rPr>
                <w:rFonts w:cs="Arial"/>
                <w:b/>
                <w:bCs/>
                <w:szCs w:val="20"/>
              </w:rPr>
              <w:t xml:space="preserve">. </w:t>
            </w:r>
            <w:r>
              <w:rPr>
                <w:rFonts w:cs="Arial"/>
                <w:b/>
                <w:bCs/>
                <w:szCs w:val="20"/>
              </w:rPr>
              <w:t xml:space="preserve">OUTCOMES - </w:t>
            </w:r>
            <w:r w:rsidRPr="00D771DC">
              <w:rPr>
                <w:rFonts w:cs="Arial"/>
                <w:b/>
                <w:bCs/>
                <w:szCs w:val="20"/>
              </w:rPr>
              <w:t>THE ACHIEVEMENT OF PUPILS (Attainment &amp; Progress)</w:t>
            </w:r>
            <w:r w:rsidRPr="00D771DC">
              <w:rPr>
                <w:rFonts w:cs="Arial"/>
                <w:bCs/>
                <w:szCs w:val="20"/>
              </w:rPr>
              <w:t xml:space="preserve"> </w:t>
            </w:r>
            <w:r w:rsidRPr="00D771DC">
              <w:rPr>
                <w:rFonts w:cs="Arial"/>
                <w:b/>
                <w:bCs/>
                <w:szCs w:val="20"/>
              </w:rPr>
              <w:t xml:space="preserve">– </w:t>
            </w:r>
            <w:r w:rsidRPr="00D771DC">
              <w:rPr>
                <w:rFonts w:cs="Arial"/>
                <w:b/>
                <w:color w:val="7030A0"/>
                <w:szCs w:val="20"/>
              </w:rPr>
              <w:t xml:space="preserve">GOOD </w:t>
            </w:r>
          </w:p>
        </w:tc>
      </w:tr>
      <w:tr w:rsidR="006C2D88" w:rsidRPr="00D771DC" w:rsidTr="006C2D88">
        <w:trPr>
          <w:trHeight w:val="1258"/>
        </w:trPr>
        <w:tc>
          <w:tcPr>
            <w:tcW w:w="10682" w:type="dxa"/>
            <w:vAlign w:val="center"/>
          </w:tcPr>
          <w:p w:rsidR="006C2D88" w:rsidRPr="00D771DC" w:rsidRDefault="006C2D88" w:rsidP="006C2D88">
            <w:pPr>
              <w:autoSpaceDE w:val="0"/>
              <w:autoSpaceDN w:val="0"/>
              <w:adjustRightInd w:val="0"/>
              <w:rPr>
                <w:rFonts w:cs="Arial"/>
                <w:b/>
                <w:i/>
                <w:szCs w:val="20"/>
              </w:rPr>
            </w:pPr>
          </w:p>
          <w:p w:rsidR="006C2D88" w:rsidRPr="00F43422" w:rsidRDefault="006C2D88" w:rsidP="006C2D88">
            <w:pPr>
              <w:autoSpaceDE w:val="0"/>
              <w:autoSpaceDN w:val="0"/>
              <w:adjustRightInd w:val="0"/>
              <w:rPr>
                <w:rFonts w:cs="Arial"/>
                <w:b/>
                <w:szCs w:val="20"/>
              </w:rPr>
            </w:pPr>
            <w:r w:rsidRPr="00F43422">
              <w:rPr>
                <w:rFonts w:cs="Arial"/>
                <w:b/>
                <w:szCs w:val="20"/>
              </w:rPr>
              <w:t xml:space="preserve">ACHIEVEMENT OVERALL BY THE END OF KS2 IS </w:t>
            </w:r>
            <w:r w:rsidRPr="00F43422">
              <w:rPr>
                <w:rFonts w:cs="Arial"/>
                <w:b/>
                <w:color w:val="7030A0"/>
                <w:szCs w:val="20"/>
              </w:rPr>
              <w:t>GOOD</w:t>
            </w:r>
            <w:r w:rsidRPr="00F43422">
              <w:rPr>
                <w:rFonts w:cs="Arial"/>
                <w:b/>
                <w:szCs w:val="20"/>
              </w:rPr>
              <w:t xml:space="preserve">: </w:t>
            </w:r>
          </w:p>
          <w:p w:rsidR="006C2D88" w:rsidRPr="00396C5A" w:rsidRDefault="006C2D88" w:rsidP="006C2D88">
            <w:pPr>
              <w:pStyle w:val="ListParagraph"/>
              <w:numPr>
                <w:ilvl w:val="0"/>
                <w:numId w:val="1"/>
              </w:numPr>
              <w:autoSpaceDE w:val="0"/>
              <w:autoSpaceDN w:val="0"/>
              <w:adjustRightInd w:val="0"/>
              <w:ind w:left="567"/>
              <w:rPr>
                <w:rFonts w:cs="Arial"/>
                <w:szCs w:val="20"/>
              </w:rPr>
            </w:pPr>
            <w:r w:rsidRPr="00396C5A">
              <w:rPr>
                <w:rFonts w:cs="Arial"/>
                <w:szCs w:val="20"/>
              </w:rPr>
              <w:t>Attainment overall in 201</w:t>
            </w:r>
            <w:r>
              <w:rPr>
                <w:rFonts w:cs="Arial"/>
                <w:szCs w:val="20"/>
              </w:rPr>
              <w:t>5</w:t>
            </w:r>
            <w:r w:rsidRPr="00396C5A">
              <w:rPr>
                <w:rFonts w:cs="Arial"/>
                <w:szCs w:val="20"/>
              </w:rPr>
              <w:t xml:space="preserve"> </w:t>
            </w:r>
            <w:r w:rsidRPr="00396C5A">
              <w:rPr>
                <w:rFonts w:cs="Arial"/>
                <w:color w:val="7030A0"/>
                <w:szCs w:val="20"/>
              </w:rPr>
              <w:t>requires improvement;</w:t>
            </w:r>
            <w:r w:rsidRPr="00396C5A">
              <w:rPr>
                <w:rFonts w:cs="Arial"/>
                <w:szCs w:val="20"/>
              </w:rPr>
              <w:t xml:space="preserve"> attainment in ‘all subjects’ is </w:t>
            </w:r>
            <w:r>
              <w:rPr>
                <w:rFonts w:cs="Arial"/>
                <w:szCs w:val="20"/>
              </w:rPr>
              <w:t>27.1</w:t>
            </w:r>
            <w:r w:rsidRPr="00396C5A">
              <w:rPr>
                <w:rFonts w:cs="Arial"/>
                <w:szCs w:val="20"/>
              </w:rPr>
              <w:t xml:space="preserve"> APS, below the NA by -</w:t>
            </w:r>
            <w:r>
              <w:rPr>
                <w:rFonts w:cs="Arial"/>
                <w:szCs w:val="20"/>
              </w:rPr>
              <w:t>1</w:t>
            </w:r>
            <w:r w:rsidRPr="00396C5A">
              <w:rPr>
                <w:rFonts w:cs="Arial"/>
                <w:szCs w:val="20"/>
              </w:rPr>
              <w:t>.</w:t>
            </w:r>
            <w:r w:rsidR="00331153">
              <w:rPr>
                <w:rFonts w:cs="Arial"/>
                <w:szCs w:val="20"/>
              </w:rPr>
              <w:t>6</w:t>
            </w:r>
            <w:r w:rsidRPr="00396C5A">
              <w:rPr>
                <w:rFonts w:cs="Arial"/>
                <w:szCs w:val="20"/>
              </w:rPr>
              <w:t xml:space="preserve"> APS (</w:t>
            </w:r>
            <w:proofErr w:type="spellStart"/>
            <w:r w:rsidRPr="00396C5A">
              <w:rPr>
                <w:rFonts w:cs="Arial"/>
                <w:szCs w:val="20"/>
              </w:rPr>
              <w:t>RonL</w:t>
            </w:r>
            <w:proofErr w:type="spellEnd"/>
            <w:r w:rsidRPr="00396C5A">
              <w:rPr>
                <w:rFonts w:cs="Arial"/>
                <w:szCs w:val="20"/>
              </w:rPr>
              <w:t xml:space="preserve"> p3</w:t>
            </w:r>
            <w:r w:rsidR="00331153">
              <w:rPr>
                <w:rFonts w:cs="Arial"/>
                <w:szCs w:val="20"/>
              </w:rPr>
              <w:t>7</w:t>
            </w:r>
            <w:r w:rsidRPr="00396C5A">
              <w:rPr>
                <w:rFonts w:cs="Arial"/>
                <w:szCs w:val="20"/>
              </w:rPr>
              <w:t xml:space="preserve">). </w:t>
            </w:r>
          </w:p>
          <w:p w:rsidR="006C2D88" w:rsidRPr="00F43422" w:rsidRDefault="006C2D88" w:rsidP="006C2D88">
            <w:pPr>
              <w:pStyle w:val="ListParagraph"/>
              <w:numPr>
                <w:ilvl w:val="0"/>
                <w:numId w:val="1"/>
              </w:numPr>
              <w:autoSpaceDE w:val="0"/>
              <w:autoSpaceDN w:val="0"/>
              <w:adjustRightInd w:val="0"/>
              <w:ind w:left="567"/>
              <w:rPr>
                <w:rFonts w:cs="Arial"/>
                <w:szCs w:val="20"/>
              </w:rPr>
            </w:pPr>
            <w:r w:rsidRPr="00F43422">
              <w:rPr>
                <w:rFonts w:cs="Arial"/>
                <w:szCs w:val="20"/>
              </w:rPr>
              <w:t>Progress in 201</w:t>
            </w:r>
            <w:r>
              <w:rPr>
                <w:rFonts w:cs="Arial"/>
                <w:szCs w:val="20"/>
              </w:rPr>
              <w:t>5</w:t>
            </w:r>
            <w:r w:rsidRPr="00F43422">
              <w:rPr>
                <w:rFonts w:cs="Arial"/>
                <w:szCs w:val="20"/>
              </w:rPr>
              <w:t xml:space="preserve">, from </w:t>
            </w:r>
            <w:r>
              <w:rPr>
                <w:rFonts w:cs="Arial"/>
                <w:szCs w:val="20"/>
              </w:rPr>
              <w:t>KS1</w:t>
            </w:r>
            <w:r w:rsidRPr="00F43422">
              <w:rPr>
                <w:rFonts w:cs="Arial"/>
                <w:szCs w:val="20"/>
              </w:rPr>
              <w:t xml:space="preserve"> to the end of KS2 is </w:t>
            </w:r>
            <w:r w:rsidRPr="00F43422">
              <w:rPr>
                <w:rFonts w:cs="Arial"/>
                <w:color w:val="7030A0"/>
                <w:szCs w:val="20"/>
              </w:rPr>
              <w:t>good</w:t>
            </w:r>
            <w:r w:rsidRPr="00F43422">
              <w:rPr>
                <w:rFonts w:cs="Arial"/>
                <w:szCs w:val="20"/>
              </w:rPr>
              <w:t xml:space="preserve">, as demonstrated by a VA </w:t>
            </w:r>
            <w:r>
              <w:rPr>
                <w:rFonts w:cs="Arial"/>
                <w:szCs w:val="20"/>
              </w:rPr>
              <w:t>score</w:t>
            </w:r>
            <w:r w:rsidRPr="00F43422">
              <w:rPr>
                <w:rFonts w:cs="Arial"/>
                <w:szCs w:val="20"/>
              </w:rPr>
              <w:t xml:space="preserve"> of </w:t>
            </w:r>
            <w:r w:rsidR="00331153">
              <w:rPr>
                <w:rFonts w:cs="Arial"/>
                <w:szCs w:val="20"/>
              </w:rPr>
              <w:t>100.8</w:t>
            </w:r>
            <w:r w:rsidRPr="00F43422">
              <w:rPr>
                <w:rFonts w:cs="Arial"/>
                <w:szCs w:val="20"/>
              </w:rPr>
              <w:t>, demonstrating an increasing trend (</w:t>
            </w:r>
            <w:proofErr w:type="spellStart"/>
            <w:r w:rsidRPr="00F43422">
              <w:rPr>
                <w:rFonts w:cs="Arial"/>
                <w:szCs w:val="20"/>
              </w:rPr>
              <w:t>RonL</w:t>
            </w:r>
            <w:proofErr w:type="spellEnd"/>
            <w:r w:rsidRPr="00F43422">
              <w:rPr>
                <w:rFonts w:cs="Arial"/>
                <w:szCs w:val="20"/>
              </w:rPr>
              <w:t xml:space="preserve"> p3</w:t>
            </w:r>
            <w:r>
              <w:rPr>
                <w:rFonts w:cs="Arial"/>
                <w:szCs w:val="20"/>
              </w:rPr>
              <w:t>9</w:t>
            </w:r>
            <w:r w:rsidRPr="00F43422">
              <w:rPr>
                <w:rFonts w:cs="Arial"/>
                <w:szCs w:val="20"/>
              </w:rPr>
              <w:t xml:space="preserve">). </w:t>
            </w:r>
          </w:p>
          <w:p w:rsidR="006C2D88" w:rsidRPr="00F43422" w:rsidRDefault="006C2D88" w:rsidP="006C2D88">
            <w:pPr>
              <w:numPr>
                <w:ilvl w:val="0"/>
                <w:numId w:val="1"/>
              </w:numPr>
              <w:autoSpaceDE w:val="0"/>
              <w:autoSpaceDN w:val="0"/>
              <w:adjustRightInd w:val="0"/>
              <w:ind w:left="567"/>
              <w:rPr>
                <w:rFonts w:cs="Arial"/>
                <w:szCs w:val="20"/>
              </w:rPr>
            </w:pPr>
            <w:r w:rsidRPr="00F43422">
              <w:rPr>
                <w:rFonts w:cs="Arial"/>
                <w:iCs/>
                <w:szCs w:val="20"/>
              </w:rPr>
              <w:t>Progress in 201</w:t>
            </w:r>
            <w:r>
              <w:rPr>
                <w:rFonts w:cs="Arial"/>
                <w:iCs/>
                <w:szCs w:val="20"/>
              </w:rPr>
              <w:t>5</w:t>
            </w:r>
            <w:r w:rsidRPr="00F43422">
              <w:rPr>
                <w:rFonts w:cs="Arial"/>
                <w:iCs/>
                <w:szCs w:val="20"/>
              </w:rPr>
              <w:t xml:space="preserve"> of the most vulnerable* pupil groups is </w:t>
            </w:r>
            <w:r w:rsidRPr="00F43422">
              <w:rPr>
                <w:rFonts w:cs="Arial"/>
                <w:color w:val="7030A0"/>
                <w:szCs w:val="20"/>
              </w:rPr>
              <w:t>good</w:t>
            </w:r>
            <w:r w:rsidRPr="00F43422">
              <w:rPr>
                <w:rFonts w:cs="Arial"/>
                <w:szCs w:val="20"/>
              </w:rPr>
              <w:t xml:space="preserve"> in ‘all subjects’, </w:t>
            </w:r>
            <w:r w:rsidRPr="00F43422">
              <w:rPr>
                <w:rFonts w:cs="Arial"/>
                <w:iCs/>
                <w:szCs w:val="20"/>
              </w:rPr>
              <w:t xml:space="preserve">resulting in the </w:t>
            </w:r>
            <w:r w:rsidRPr="00F43422">
              <w:rPr>
                <w:rFonts w:cs="Arial"/>
                <w:iCs/>
                <w:color w:val="FFC000"/>
                <w:szCs w:val="20"/>
              </w:rPr>
              <w:t xml:space="preserve">majority </w:t>
            </w:r>
            <w:r w:rsidRPr="00F43422">
              <w:rPr>
                <w:rFonts w:cs="Arial"/>
                <w:iCs/>
                <w:szCs w:val="20"/>
              </w:rPr>
              <w:t xml:space="preserve">of these pupils </w:t>
            </w:r>
            <w:r w:rsidRPr="00F43422">
              <w:rPr>
                <w:rFonts w:cs="Arial"/>
                <w:szCs w:val="20"/>
              </w:rPr>
              <w:t xml:space="preserve">achieving expected levels of progress </w:t>
            </w:r>
            <w:r>
              <w:rPr>
                <w:rFonts w:cs="Arial"/>
                <w:iCs/>
                <w:szCs w:val="20"/>
              </w:rPr>
              <w:t>(</w:t>
            </w:r>
            <w:proofErr w:type="spellStart"/>
            <w:r>
              <w:rPr>
                <w:rFonts w:cs="Arial"/>
                <w:iCs/>
                <w:szCs w:val="20"/>
              </w:rPr>
              <w:t>RonL</w:t>
            </w:r>
            <w:proofErr w:type="spellEnd"/>
            <w:r>
              <w:rPr>
                <w:rFonts w:cs="Arial"/>
                <w:iCs/>
                <w:szCs w:val="20"/>
              </w:rPr>
              <w:t xml:space="preserve"> p41</w:t>
            </w:r>
            <w:r w:rsidRPr="00F43422">
              <w:rPr>
                <w:rFonts w:cs="Arial"/>
                <w:iCs/>
                <w:szCs w:val="20"/>
              </w:rPr>
              <w:t>).</w:t>
            </w:r>
            <w:r>
              <w:rPr>
                <w:rFonts w:cs="Arial"/>
                <w:iCs/>
                <w:szCs w:val="20"/>
              </w:rPr>
              <w:t xml:space="preserve"> </w:t>
            </w:r>
          </w:p>
          <w:p w:rsidR="006C2D88" w:rsidRPr="00396C5A" w:rsidRDefault="006C2D88" w:rsidP="006C2D88">
            <w:pPr>
              <w:autoSpaceDE w:val="0"/>
              <w:autoSpaceDN w:val="0"/>
              <w:adjustRightInd w:val="0"/>
              <w:ind w:left="567"/>
              <w:rPr>
                <w:rFonts w:cs="Arial"/>
                <w:i/>
                <w:szCs w:val="20"/>
                <w:highlight w:val="lightGray"/>
              </w:rPr>
            </w:pPr>
          </w:p>
          <w:p w:rsidR="006C2D88" w:rsidRDefault="006C2D88" w:rsidP="006C2D88">
            <w:pPr>
              <w:autoSpaceDE w:val="0"/>
              <w:autoSpaceDN w:val="0"/>
              <w:adjustRightInd w:val="0"/>
              <w:rPr>
                <w:rFonts w:cs="Arial"/>
                <w:b/>
                <w:i/>
                <w:szCs w:val="20"/>
              </w:rPr>
            </w:pPr>
            <w:r w:rsidRPr="007C49B6">
              <w:rPr>
                <w:rFonts w:cs="Arial"/>
                <w:b/>
                <w:szCs w:val="20"/>
              </w:rPr>
              <w:t>Impact due to:-</w:t>
            </w:r>
            <w:r>
              <w:rPr>
                <w:rFonts w:cs="Arial"/>
                <w:b/>
                <w:szCs w:val="20"/>
              </w:rPr>
              <w:t xml:space="preserve"> </w:t>
            </w:r>
            <w:r w:rsidRPr="007C49B6">
              <w:rPr>
                <w:rFonts w:cs="Arial"/>
                <w:b/>
                <w:i/>
                <w:szCs w:val="20"/>
              </w:rPr>
              <w:t>Careful and rigorous tracking, pupil progress accountability, quality first teaching have all contributed to good outcomes</w:t>
            </w:r>
          </w:p>
          <w:p w:rsidR="006C2D88" w:rsidRPr="007C49B6" w:rsidRDefault="006C2D88" w:rsidP="006C2D88">
            <w:pPr>
              <w:autoSpaceDE w:val="0"/>
              <w:autoSpaceDN w:val="0"/>
              <w:adjustRightInd w:val="0"/>
              <w:rPr>
                <w:rFonts w:cs="Arial"/>
                <w:b/>
                <w:szCs w:val="20"/>
                <w:highlight w:val="lightGray"/>
              </w:rPr>
            </w:pPr>
          </w:p>
          <w:p w:rsidR="006C2D88" w:rsidRPr="00F43422" w:rsidRDefault="006C2D88" w:rsidP="006C2D88">
            <w:pPr>
              <w:autoSpaceDE w:val="0"/>
              <w:autoSpaceDN w:val="0"/>
              <w:adjustRightInd w:val="0"/>
              <w:rPr>
                <w:rFonts w:cs="Arial"/>
                <w:szCs w:val="20"/>
              </w:rPr>
            </w:pPr>
            <w:r w:rsidRPr="00F43422">
              <w:rPr>
                <w:rFonts w:cs="Arial"/>
                <w:b/>
                <w:szCs w:val="20"/>
              </w:rPr>
              <w:t xml:space="preserve">Achievement in reading by the end of KS2 is </w:t>
            </w:r>
            <w:r>
              <w:rPr>
                <w:rFonts w:cs="Arial"/>
                <w:b/>
                <w:color w:val="7030A0"/>
                <w:szCs w:val="20"/>
              </w:rPr>
              <w:t>GOOD</w:t>
            </w:r>
            <w:r w:rsidRPr="00F43422">
              <w:rPr>
                <w:rFonts w:cs="Arial"/>
                <w:b/>
                <w:color w:val="7030A0"/>
                <w:szCs w:val="20"/>
              </w:rPr>
              <w:t>:</w:t>
            </w:r>
          </w:p>
          <w:p w:rsidR="006C2D88" w:rsidRPr="00F43422" w:rsidRDefault="006C2D88" w:rsidP="006C2D88">
            <w:pPr>
              <w:pStyle w:val="ListParagraph"/>
              <w:numPr>
                <w:ilvl w:val="0"/>
                <w:numId w:val="1"/>
              </w:numPr>
              <w:autoSpaceDE w:val="0"/>
              <w:autoSpaceDN w:val="0"/>
              <w:adjustRightInd w:val="0"/>
              <w:ind w:left="567"/>
              <w:rPr>
                <w:rFonts w:cs="Arial"/>
                <w:szCs w:val="20"/>
              </w:rPr>
            </w:pPr>
            <w:r w:rsidRPr="00F43422">
              <w:rPr>
                <w:rFonts w:cs="Arial"/>
                <w:szCs w:val="20"/>
              </w:rPr>
              <w:t>Attainment in reading in 201</w:t>
            </w:r>
            <w:r w:rsidR="00331153">
              <w:rPr>
                <w:rFonts w:cs="Arial"/>
                <w:szCs w:val="20"/>
              </w:rPr>
              <w:t>5</w:t>
            </w:r>
            <w:r w:rsidRPr="00F43422">
              <w:rPr>
                <w:rFonts w:cs="Arial"/>
                <w:szCs w:val="20"/>
              </w:rPr>
              <w:t xml:space="preserve"> </w:t>
            </w:r>
            <w:r w:rsidRPr="00F43422">
              <w:rPr>
                <w:rFonts w:cs="Arial"/>
                <w:color w:val="7030A0"/>
                <w:szCs w:val="20"/>
              </w:rPr>
              <w:t>requires improvement</w:t>
            </w:r>
            <w:r w:rsidRPr="00F43422">
              <w:rPr>
                <w:rFonts w:cs="Arial"/>
                <w:szCs w:val="20"/>
              </w:rPr>
              <w:t>; attainment in reading is 27.</w:t>
            </w:r>
            <w:r w:rsidR="00331153">
              <w:rPr>
                <w:rFonts w:cs="Arial"/>
                <w:szCs w:val="20"/>
              </w:rPr>
              <w:t>4</w:t>
            </w:r>
            <w:r w:rsidRPr="00F43422">
              <w:rPr>
                <w:rFonts w:cs="Arial"/>
                <w:szCs w:val="20"/>
              </w:rPr>
              <w:t xml:space="preserve"> APS, below the NA by -</w:t>
            </w:r>
            <w:r>
              <w:rPr>
                <w:rFonts w:cs="Arial"/>
                <w:szCs w:val="20"/>
              </w:rPr>
              <w:t>1</w:t>
            </w:r>
            <w:r w:rsidRPr="00F43422">
              <w:rPr>
                <w:rFonts w:cs="Arial"/>
                <w:szCs w:val="20"/>
              </w:rPr>
              <w:t>.1</w:t>
            </w:r>
            <w:r w:rsidRPr="00F43422">
              <w:rPr>
                <w:rFonts w:cs="Arial"/>
                <w:color w:val="00B050"/>
                <w:szCs w:val="20"/>
              </w:rPr>
              <w:t xml:space="preserve"> </w:t>
            </w:r>
            <w:r w:rsidRPr="00F43422">
              <w:rPr>
                <w:rFonts w:cs="Arial"/>
                <w:szCs w:val="20"/>
              </w:rPr>
              <w:t>APS</w:t>
            </w:r>
            <w:r w:rsidRPr="00F43422">
              <w:rPr>
                <w:rFonts w:cs="Arial"/>
                <w:color w:val="00B050"/>
                <w:szCs w:val="20"/>
              </w:rPr>
              <w:t xml:space="preserve"> </w:t>
            </w:r>
            <w:r>
              <w:rPr>
                <w:rFonts w:cs="Arial"/>
                <w:szCs w:val="20"/>
              </w:rPr>
              <w:t>(</w:t>
            </w:r>
            <w:proofErr w:type="spellStart"/>
            <w:r>
              <w:rPr>
                <w:rFonts w:cs="Arial"/>
                <w:szCs w:val="20"/>
              </w:rPr>
              <w:t>RonL</w:t>
            </w:r>
            <w:proofErr w:type="spellEnd"/>
            <w:r>
              <w:rPr>
                <w:rFonts w:cs="Arial"/>
                <w:szCs w:val="20"/>
              </w:rPr>
              <w:t xml:space="preserve"> p35</w:t>
            </w:r>
            <w:r w:rsidRPr="00F43422">
              <w:rPr>
                <w:rFonts w:cs="Arial"/>
                <w:szCs w:val="20"/>
              </w:rPr>
              <w:t>).</w:t>
            </w:r>
          </w:p>
          <w:p w:rsidR="006C2D88" w:rsidRPr="00F43422" w:rsidRDefault="006C2D88" w:rsidP="006C2D88">
            <w:pPr>
              <w:pStyle w:val="ListParagraph"/>
              <w:autoSpaceDE w:val="0"/>
              <w:autoSpaceDN w:val="0"/>
              <w:adjustRightInd w:val="0"/>
              <w:ind w:left="567"/>
              <w:rPr>
                <w:rFonts w:cs="Arial"/>
                <w:szCs w:val="20"/>
              </w:rPr>
            </w:pPr>
            <w:r w:rsidRPr="00F43422">
              <w:rPr>
                <w:rFonts w:cs="Arial"/>
                <w:szCs w:val="20"/>
              </w:rPr>
              <w:t>Attainment in reading in 201</w:t>
            </w:r>
            <w:r w:rsidR="00331153">
              <w:rPr>
                <w:rFonts w:cs="Arial"/>
                <w:szCs w:val="20"/>
              </w:rPr>
              <w:t>5</w:t>
            </w:r>
            <w:r w:rsidRPr="00F43422">
              <w:rPr>
                <w:rFonts w:cs="Arial"/>
                <w:szCs w:val="20"/>
              </w:rPr>
              <w:t xml:space="preserve">: </w:t>
            </w:r>
            <w:r w:rsidR="00331153">
              <w:rPr>
                <w:rFonts w:cs="Arial"/>
                <w:color w:val="00B050"/>
                <w:szCs w:val="20"/>
              </w:rPr>
              <w:t>L4+ 90</w:t>
            </w:r>
            <w:r w:rsidRPr="00F43422">
              <w:rPr>
                <w:rFonts w:cs="Arial"/>
                <w:color w:val="00B050"/>
                <w:szCs w:val="20"/>
              </w:rPr>
              <w:t xml:space="preserve">% ~ NA 89%, </w:t>
            </w:r>
            <w:r w:rsidRPr="00F43422">
              <w:rPr>
                <w:rFonts w:cs="Arial"/>
                <w:color w:val="0000FF"/>
                <w:szCs w:val="20"/>
              </w:rPr>
              <w:t xml:space="preserve">L5+ </w:t>
            </w:r>
            <w:r w:rsidR="00331153">
              <w:rPr>
                <w:rFonts w:cs="Arial"/>
                <w:color w:val="0000FF"/>
                <w:szCs w:val="20"/>
              </w:rPr>
              <w:t>20</w:t>
            </w:r>
            <w:r w:rsidRPr="00F43422">
              <w:rPr>
                <w:rFonts w:cs="Arial"/>
                <w:color w:val="0000FF"/>
                <w:szCs w:val="20"/>
              </w:rPr>
              <w:t xml:space="preserve">% &lt; NA </w:t>
            </w:r>
            <w:r w:rsidR="00331153">
              <w:rPr>
                <w:rFonts w:cs="Arial"/>
                <w:color w:val="0000FF"/>
                <w:szCs w:val="20"/>
              </w:rPr>
              <w:t>48</w:t>
            </w:r>
            <w:r w:rsidRPr="00F43422">
              <w:rPr>
                <w:rFonts w:cs="Arial"/>
                <w:color w:val="0000FF"/>
                <w:szCs w:val="20"/>
              </w:rPr>
              <w:t xml:space="preserve">%, </w:t>
            </w:r>
            <w:r w:rsidRPr="00F43422">
              <w:rPr>
                <w:rFonts w:cs="Arial"/>
                <w:szCs w:val="20"/>
              </w:rPr>
              <w:t>L6 0% =</w:t>
            </w:r>
            <w:r w:rsidR="00331153">
              <w:rPr>
                <w:rFonts w:cs="Arial"/>
                <w:szCs w:val="20"/>
              </w:rPr>
              <w:t xml:space="preserve"> NA 0% (</w:t>
            </w:r>
            <w:proofErr w:type="spellStart"/>
            <w:r w:rsidR="00331153">
              <w:rPr>
                <w:rFonts w:cs="Arial"/>
                <w:szCs w:val="20"/>
              </w:rPr>
              <w:t>RonL</w:t>
            </w:r>
            <w:proofErr w:type="spellEnd"/>
            <w:r w:rsidR="00331153">
              <w:rPr>
                <w:rFonts w:cs="Arial"/>
                <w:szCs w:val="20"/>
              </w:rPr>
              <w:t xml:space="preserve"> p28</w:t>
            </w:r>
            <w:r w:rsidRPr="00F43422">
              <w:rPr>
                <w:rFonts w:cs="Arial"/>
                <w:szCs w:val="20"/>
              </w:rPr>
              <w:t xml:space="preserve">), demonstrating </w:t>
            </w:r>
            <w:r w:rsidR="00331153">
              <w:rPr>
                <w:rFonts w:cs="Arial"/>
                <w:szCs w:val="20"/>
              </w:rPr>
              <w:t>an increase of attainment at level 4+</w:t>
            </w:r>
            <w:r w:rsidRPr="00F43422">
              <w:rPr>
                <w:rFonts w:cs="Arial"/>
                <w:szCs w:val="20"/>
              </w:rPr>
              <w:t xml:space="preserve"> since 2013</w:t>
            </w:r>
            <w:r w:rsidR="00331153">
              <w:rPr>
                <w:rFonts w:cs="Arial"/>
                <w:szCs w:val="20"/>
              </w:rPr>
              <w:t xml:space="preserve"> but the need to improve progress to L5 </w:t>
            </w:r>
            <w:r w:rsidRPr="00F43422">
              <w:rPr>
                <w:rFonts w:cs="Arial"/>
                <w:szCs w:val="20"/>
              </w:rPr>
              <w:t xml:space="preserve">. </w:t>
            </w:r>
          </w:p>
          <w:p w:rsidR="006C2D88" w:rsidRPr="00F43422" w:rsidRDefault="006C2D88" w:rsidP="006C2D88">
            <w:pPr>
              <w:numPr>
                <w:ilvl w:val="0"/>
                <w:numId w:val="1"/>
              </w:numPr>
              <w:autoSpaceDE w:val="0"/>
              <w:autoSpaceDN w:val="0"/>
              <w:adjustRightInd w:val="0"/>
              <w:ind w:left="567"/>
              <w:rPr>
                <w:rFonts w:cs="Arial"/>
                <w:iCs/>
                <w:szCs w:val="20"/>
              </w:rPr>
            </w:pPr>
            <w:r w:rsidRPr="00F43422">
              <w:rPr>
                <w:rFonts w:cs="Arial"/>
                <w:szCs w:val="20"/>
              </w:rPr>
              <w:t>Progress in reading in 201</w:t>
            </w:r>
            <w:r w:rsidR="00331153">
              <w:rPr>
                <w:rFonts w:cs="Arial"/>
                <w:szCs w:val="20"/>
              </w:rPr>
              <w:t>5</w:t>
            </w:r>
            <w:r w:rsidRPr="00F43422">
              <w:rPr>
                <w:rFonts w:cs="Arial"/>
                <w:szCs w:val="20"/>
              </w:rPr>
              <w:t xml:space="preserve"> is </w:t>
            </w:r>
            <w:r w:rsidRPr="00F43422">
              <w:rPr>
                <w:rFonts w:cs="Arial"/>
                <w:color w:val="7030A0"/>
                <w:szCs w:val="20"/>
              </w:rPr>
              <w:t>good,</w:t>
            </w:r>
            <w:r w:rsidRPr="00F43422">
              <w:rPr>
                <w:rFonts w:cs="Arial"/>
                <w:color w:val="0000FF"/>
                <w:szCs w:val="20"/>
              </w:rPr>
              <w:t xml:space="preserve"> </w:t>
            </w:r>
            <w:r w:rsidRPr="00F43422">
              <w:rPr>
                <w:rFonts w:cs="Arial"/>
                <w:szCs w:val="20"/>
              </w:rPr>
              <w:t xml:space="preserve">as demonstrated by the VA </w:t>
            </w:r>
            <w:r>
              <w:rPr>
                <w:rFonts w:cs="Arial"/>
                <w:szCs w:val="20"/>
              </w:rPr>
              <w:t>score</w:t>
            </w:r>
            <w:r w:rsidRPr="00F43422">
              <w:rPr>
                <w:rFonts w:cs="Arial"/>
                <w:szCs w:val="20"/>
              </w:rPr>
              <w:t xml:space="preserve"> in reading of </w:t>
            </w:r>
            <w:r w:rsidR="00331153">
              <w:rPr>
                <w:rFonts w:cs="Arial"/>
                <w:szCs w:val="20"/>
              </w:rPr>
              <w:t>100.1</w:t>
            </w:r>
            <w:r w:rsidRPr="00F43422">
              <w:rPr>
                <w:rFonts w:cs="Arial"/>
                <w:szCs w:val="20"/>
              </w:rPr>
              <w:t xml:space="preserve">, </w:t>
            </w:r>
            <w:proofErr w:type="gramStart"/>
            <w:r>
              <w:rPr>
                <w:rFonts w:cs="Arial"/>
                <w:szCs w:val="20"/>
              </w:rPr>
              <w:t>Slightly</w:t>
            </w:r>
            <w:proofErr w:type="gramEnd"/>
            <w:r>
              <w:rPr>
                <w:rFonts w:cs="Arial"/>
                <w:szCs w:val="20"/>
              </w:rPr>
              <w:t xml:space="preserve"> above</w:t>
            </w:r>
            <w:r w:rsidRPr="00F43422">
              <w:rPr>
                <w:rFonts w:cs="Arial"/>
                <w:szCs w:val="20"/>
              </w:rPr>
              <w:t xml:space="preserve"> </w:t>
            </w:r>
            <w:r w:rsidR="00331153">
              <w:rPr>
                <w:rFonts w:cs="Arial"/>
                <w:szCs w:val="20"/>
              </w:rPr>
              <w:t>the national mean (</w:t>
            </w:r>
            <w:proofErr w:type="spellStart"/>
            <w:r w:rsidR="00331153">
              <w:rPr>
                <w:rFonts w:cs="Arial"/>
                <w:szCs w:val="20"/>
              </w:rPr>
              <w:t>RonL</w:t>
            </w:r>
            <w:proofErr w:type="spellEnd"/>
            <w:r w:rsidR="00331153">
              <w:rPr>
                <w:rFonts w:cs="Arial"/>
                <w:szCs w:val="20"/>
              </w:rPr>
              <w:t xml:space="preserve"> p40). Furthermore in 2015</w:t>
            </w:r>
            <w:r w:rsidRPr="00F43422">
              <w:rPr>
                <w:rFonts w:cs="Arial"/>
                <w:szCs w:val="20"/>
              </w:rPr>
              <w:t>, 9</w:t>
            </w:r>
            <w:r w:rsidR="00177D59">
              <w:rPr>
                <w:rFonts w:cs="Arial"/>
                <w:szCs w:val="20"/>
              </w:rPr>
              <w:t>1</w:t>
            </w:r>
            <w:r w:rsidRPr="00F43422">
              <w:rPr>
                <w:rFonts w:cs="Arial"/>
                <w:szCs w:val="20"/>
              </w:rPr>
              <w:t>% of pupils</w:t>
            </w:r>
            <w:r w:rsidRPr="00F43422">
              <w:rPr>
                <w:rFonts w:cs="Arial"/>
                <w:iCs/>
                <w:szCs w:val="20"/>
              </w:rPr>
              <w:t xml:space="preserve"> achieved expected progress </w:t>
            </w:r>
            <w:r w:rsidR="00177D59">
              <w:rPr>
                <w:rFonts w:cs="Arial"/>
                <w:iCs/>
                <w:szCs w:val="20"/>
              </w:rPr>
              <w:t>in line with</w:t>
            </w:r>
            <w:r w:rsidRPr="00F43422">
              <w:rPr>
                <w:rFonts w:cs="Arial"/>
                <w:iCs/>
                <w:szCs w:val="20"/>
              </w:rPr>
              <w:t xml:space="preserve"> the NA of </w:t>
            </w:r>
            <w:r>
              <w:rPr>
                <w:rFonts w:cs="Arial"/>
                <w:iCs/>
                <w:szCs w:val="20"/>
              </w:rPr>
              <w:t>91</w:t>
            </w:r>
            <w:r w:rsidRPr="00F43422">
              <w:rPr>
                <w:rFonts w:cs="Arial"/>
                <w:iCs/>
                <w:szCs w:val="20"/>
              </w:rPr>
              <w:t xml:space="preserve">% and </w:t>
            </w:r>
            <w:r w:rsidR="00177D59">
              <w:rPr>
                <w:rFonts w:cs="Arial"/>
                <w:iCs/>
                <w:szCs w:val="20"/>
              </w:rPr>
              <w:t>36</w:t>
            </w:r>
            <w:r w:rsidRPr="00F43422">
              <w:rPr>
                <w:rFonts w:cs="Arial"/>
                <w:iCs/>
                <w:szCs w:val="20"/>
              </w:rPr>
              <w:t xml:space="preserve">% of pupils achieved more than expected progress, above </w:t>
            </w:r>
            <w:r w:rsidR="00177D59">
              <w:rPr>
                <w:rFonts w:cs="Arial"/>
                <w:iCs/>
                <w:szCs w:val="20"/>
              </w:rPr>
              <w:t>the NA of 33</w:t>
            </w:r>
            <w:r w:rsidRPr="00F43422">
              <w:rPr>
                <w:rFonts w:cs="Arial"/>
                <w:iCs/>
                <w:szCs w:val="20"/>
              </w:rPr>
              <w:t>% (</w:t>
            </w:r>
            <w:proofErr w:type="spellStart"/>
            <w:r w:rsidRPr="00F43422">
              <w:rPr>
                <w:rFonts w:cs="Arial"/>
                <w:iCs/>
                <w:szCs w:val="20"/>
              </w:rPr>
              <w:t>RonL</w:t>
            </w:r>
            <w:proofErr w:type="spellEnd"/>
            <w:r w:rsidRPr="00F43422">
              <w:rPr>
                <w:rFonts w:cs="Arial"/>
                <w:iCs/>
                <w:szCs w:val="20"/>
              </w:rPr>
              <w:t xml:space="preserve"> p4</w:t>
            </w:r>
            <w:r w:rsidR="00177D59">
              <w:rPr>
                <w:rFonts w:cs="Arial"/>
                <w:iCs/>
                <w:szCs w:val="20"/>
              </w:rPr>
              <w:t>4</w:t>
            </w:r>
            <w:r w:rsidRPr="00F43422">
              <w:rPr>
                <w:rFonts w:cs="Arial"/>
                <w:iCs/>
                <w:szCs w:val="20"/>
              </w:rPr>
              <w:t>).</w:t>
            </w:r>
          </w:p>
          <w:p w:rsidR="006C2D88" w:rsidRPr="007C49B6" w:rsidRDefault="006C2D88" w:rsidP="006C2D88">
            <w:pPr>
              <w:numPr>
                <w:ilvl w:val="0"/>
                <w:numId w:val="1"/>
              </w:numPr>
              <w:autoSpaceDE w:val="0"/>
              <w:autoSpaceDN w:val="0"/>
              <w:adjustRightInd w:val="0"/>
              <w:ind w:left="567"/>
              <w:rPr>
                <w:rFonts w:cs="Arial"/>
                <w:iCs/>
                <w:szCs w:val="20"/>
              </w:rPr>
            </w:pPr>
            <w:r w:rsidRPr="0071462D">
              <w:rPr>
                <w:rFonts w:cs="Arial"/>
                <w:szCs w:val="20"/>
              </w:rPr>
              <w:t xml:space="preserve">Progress of the most disadvantaged* pupil groups in reading </w:t>
            </w:r>
            <w:r w:rsidR="00177D59">
              <w:rPr>
                <w:rFonts w:cs="Arial"/>
                <w:szCs w:val="20"/>
              </w:rPr>
              <w:t>in 2015</w:t>
            </w:r>
            <w:r w:rsidRPr="0071462D">
              <w:rPr>
                <w:rFonts w:cs="Arial"/>
                <w:szCs w:val="20"/>
              </w:rPr>
              <w:t xml:space="preserve"> is </w:t>
            </w:r>
            <w:r w:rsidRPr="0071462D">
              <w:rPr>
                <w:rFonts w:cs="Arial"/>
                <w:color w:val="7030A0"/>
                <w:szCs w:val="20"/>
              </w:rPr>
              <w:t xml:space="preserve">good; </w:t>
            </w:r>
            <w:r w:rsidRPr="0071462D">
              <w:rPr>
                <w:rFonts w:cs="Arial"/>
                <w:color w:val="FFC000"/>
                <w:szCs w:val="20"/>
              </w:rPr>
              <w:t xml:space="preserve">most </w:t>
            </w:r>
            <w:r w:rsidRPr="0071462D">
              <w:rPr>
                <w:rFonts w:cs="Arial"/>
                <w:szCs w:val="20"/>
              </w:rPr>
              <w:t>FSM, EAL and</w:t>
            </w:r>
            <w:r w:rsidRPr="0071462D">
              <w:rPr>
                <w:rFonts w:cs="Arial"/>
                <w:color w:val="FFC000"/>
                <w:szCs w:val="20"/>
              </w:rPr>
              <w:t xml:space="preserve"> </w:t>
            </w:r>
            <w:r w:rsidRPr="0071462D">
              <w:rPr>
                <w:rFonts w:cs="Arial"/>
                <w:szCs w:val="20"/>
              </w:rPr>
              <w:t>SEN made expected le</w:t>
            </w:r>
            <w:r w:rsidR="00177D59">
              <w:rPr>
                <w:rFonts w:cs="Arial"/>
                <w:szCs w:val="20"/>
              </w:rPr>
              <w:t>vels of progress, furthermore 43% of</w:t>
            </w:r>
            <w:r w:rsidRPr="0071462D">
              <w:rPr>
                <w:rFonts w:cs="Arial"/>
                <w:szCs w:val="20"/>
              </w:rPr>
              <w:t xml:space="preserve"> pupils achieved more than expect</w:t>
            </w:r>
            <w:r w:rsidR="00177D59">
              <w:rPr>
                <w:rFonts w:cs="Arial"/>
                <w:szCs w:val="20"/>
              </w:rPr>
              <w:t>ed progress in reading above NA BY 10% (</w:t>
            </w:r>
            <w:proofErr w:type="spellStart"/>
            <w:r w:rsidR="00177D59">
              <w:rPr>
                <w:rFonts w:cs="Arial"/>
                <w:szCs w:val="20"/>
              </w:rPr>
              <w:t>RonL</w:t>
            </w:r>
            <w:proofErr w:type="spellEnd"/>
            <w:r w:rsidR="00177D59">
              <w:rPr>
                <w:rFonts w:cs="Arial"/>
                <w:szCs w:val="20"/>
              </w:rPr>
              <w:t xml:space="preserve"> p45</w:t>
            </w:r>
            <w:r w:rsidRPr="0071462D">
              <w:rPr>
                <w:rFonts w:cs="Arial"/>
                <w:szCs w:val="20"/>
              </w:rPr>
              <w:t xml:space="preserve">). The respective VA </w:t>
            </w:r>
            <w:r>
              <w:rPr>
                <w:rFonts w:cs="Arial"/>
                <w:szCs w:val="20"/>
              </w:rPr>
              <w:t>score</w:t>
            </w:r>
            <w:r w:rsidRPr="0071462D">
              <w:rPr>
                <w:rFonts w:cs="Arial"/>
                <w:szCs w:val="20"/>
              </w:rPr>
              <w:t xml:space="preserve"> for </w:t>
            </w:r>
            <w:r w:rsidRPr="0071462D">
              <w:rPr>
                <w:rFonts w:cs="Arial"/>
                <w:color w:val="FFC000"/>
                <w:szCs w:val="20"/>
              </w:rPr>
              <w:t xml:space="preserve">all </w:t>
            </w:r>
            <w:r w:rsidRPr="0071462D">
              <w:rPr>
                <w:rFonts w:cs="Arial"/>
                <w:szCs w:val="20"/>
              </w:rPr>
              <w:t>groups are broadly the relative national means</w:t>
            </w:r>
            <w:r w:rsidR="00177D59">
              <w:rPr>
                <w:rFonts w:cs="Arial"/>
                <w:szCs w:val="20"/>
              </w:rPr>
              <w:t xml:space="preserve"> in reading (</w:t>
            </w:r>
            <w:proofErr w:type="spellStart"/>
            <w:r w:rsidR="00177D59">
              <w:rPr>
                <w:rFonts w:cs="Arial"/>
                <w:szCs w:val="20"/>
              </w:rPr>
              <w:t>RonL</w:t>
            </w:r>
            <w:proofErr w:type="spellEnd"/>
            <w:r w:rsidR="00177D59">
              <w:rPr>
                <w:rFonts w:cs="Arial"/>
                <w:szCs w:val="20"/>
              </w:rPr>
              <w:t xml:space="preserve"> p42</w:t>
            </w:r>
            <w:r w:rsidRPr="0071462D">
              <w:rPr>
                <w:rFonts w:cs="Arial"/>
                <w:szCs w:val="20"/>
              </w:rPr>
              <w:t xml:space="preserve">). </w:t>
            </w:r>
          </w:p>
          <w:p w:rsidR="006C2D88" w:rsidRDefault="006C2D88" w:rsidP="006C2D88">
            <w:pPr>
              <w:autoSpaceDE w:val="0"/>
              <w:autoSpaceDN w:val="0"/>
              <w:adjustRightInd w:val="0"/>
              <w:rPr>
                <w:rFonts w:cs="Arial"/>
                <w:szCs w:val="20"/>
              </w:rPr>
            </w:pPr>
          </w:p>
          <w:p w:rsidR="006C2D88" w:rsidRDefault="006C2D88" w:rsidP="006C2D88">
            <w:pPr>
              <w:autoSpaceDE w:val="0"/>
              <w:autoSpaceDN w:val="0"/>
              <w:adjustRightInd w:val="0"/>
              <w:rPr>
                <w:rFonts w:cs="Arial"/>
                <w:b/>
                <w:i/>
                <w:szCs w:val="20"/>
              </w:rPr>
            </w:pPr>
            <w:r w:rsidRPr="007C49B6">
              <w:rPr>
                <w:rFonts w:cs="Arial"/>
                <w:b/>
                <w:szCs w:val="20"/>
              </w:rPr>
              <w:t>Impact due to</w:t>
            </w:r>
            <w:proofErr w:type="gramStart"/>
            <w:r w:rsidRPr="007C49B6">
              <w:rPr>
                <w:rFonts w:cs="Arial"/>
                <w:b/>
                <w:szCs w:val="20"/>
              </w:rPr>
              <w:t>:-</w:t>
            </w:r>
            <w:proofErr w:type="gramEnd"/>
            <w:r w:rsidRPr="007C49B6">
              <w:rPr>
                <w:rFonts w:cs="Arial"/>
                <w:b/>
                <w:szCs w:val="20"/>
              </w:rPr>
              <w:t xml:space="preserve"> </w:t>
            </w:r>
            <w:r w:rsidRPr="007C49B6">
              <w:rPr>
                <w:rFonts w:cs="Arial"/>
                <w:b/>
                <w:i/>
                <w:szCs w:val="20"/>
              </w:rPr>
              <w:t>Where quality first teaching took place pupils made good progress, effective and consistent strategies for delivering r</w:t>
            </w:r>
            <w:r w:rsidR="00177D59">
              <w:rPr>
                <w:rFonts w:cs="Arial"/>
                <w:b/>
                <w:i/>
                <w:szCs w:val="20"/>
              </w:rPr>
              <w:t xml:space="preserve">eading sessions coached by the </w:t>
            </w:r>
            <w:r w:rsidRPr="007C49B6">
              <w:rPr>
                <w:rFonts w:cs="Arial"/>
                <w:b/>
                <w:i/>
                <w:szCs w:val="20"/>
              </w:rPr>
              <w:t>HT, as well as staff CPD and purchase of better quality reading materials.</w:t>
            </w:r>
          </w:p>
          <w:p w:rsidR="00177D59" w:rsidRPr="00AD07AA" w:rsidRDefault="00177D59" w:rsidP="00177D59">
            <w:pPr>
              <w:rPr>
                <w:rFonts w:cs="Arial"/>
                <w:b/>
                <w:bCs/>
                <w:i/>
                <w:szCs w:val="20"/>
              </w:rPr>
            </w:pPr>
            <w:r>
              <w:rPr>
                <w:rFonts w:cs="Arial"/>
                <w:b/>
                <w:bCs/>
                <w:szCs w:val="20"/>
              </w:rPr>
              <w:t xml:space="preserve">Next steps for improvement: - </w:t>
            </w:r>
            <w:r w:rsidRPr="00AD07AA">
              <w:rPr>
                <w:rFonts w:cs="Arial"/>
                <w:b/>
                <w:bCs/>
                <w:i/>
                <w:szCs w:val="20"/>
              </w:rPr>
              <w:t>To accelerate progress for the more able and improve the number of pupils achieving higher levels of attainment.</w:t>
            </w:r>
            <w:r>
              <w:rPr>
                <w:rFonts w:cs="Arial"/>
                <w:b/>
                <w:bCs/>
                <w:szCs w:val="20"/>
              </w:rPr>
              <w:t xml:space="preserve"> </w:t>
            </w:r>
            <w:r w:rsidR="00AD07AA">
              <w:rPr>
                <w:rFonts w:cs="Arial"/>
                <w:b/>
                <w:bCs/>
                <w:i/>
                <w:szCs w:val="20"/>
              </w:rPr>
              <w:t xml:space="preserve">CPD – accelerating reading through quality texts. </w:t>
            </w:r>
          </w:p>
          <w:p w:rsidR="006C2D88" w:rsidRPr="007C49B6" w:rsidRDefault="006C2D88" w:rsidP="006C2D88">
            <w:pPr>
              <w:autoSpaceDE w:val="0"/>
              <w:autoSpaceDN w:val="0"/>
              <w:adjustRightInd w:val="0"/>
              <w:rPr>
                <w:rFonts w:cs="Arial"/>
                <w:b/>
                <w:iCs/>
                <w:szCs w:val="20"/>
              </w:rPr>
            </w:pPr>
          </w:p>
          <w:p w:rsidR="006C2D88" w:rsidRPr="00F43422" w:rsidRDefault="006C2D88" w:rsidP="006C2D88">
            <w:pPr>
              <w:autoSpaceDE w:val="0"/>
              <w:autoSpaceDN w:val="0"/>
              <w:adjustRightInd w:val="0"/>
              <w:rPr>
                <w:rFonts w:cs="Arial"/>
                <w:szCs w:val="20"/>
              </w:rPr>
            </w:pPr>
            <w:r w:rsidRPr="00F43422">
              <w:rPr>
                <w:rFonts w:cs="Arial"/>
                <w:b/>
                <w:szCs w:val="20"/>
              </w:rPr>
              <w:t xml:space="preserve">Achievement in writing by the end of KS2 is </w:t>
            </w:r>
            <w:r>
              <w:rPr>
                <w:rFonts w:cs="Arial"/>
                <w:b/>
                <w:color w:val="7030A0"/>
                <w:szCs w:val="20"/>
              </w:rPr>
              <w:t>GOOD</w:t>
            </w:r>
            <w:r w:rsidRPr="00F43422">
              <w:rPr>
                <w:rFonts w:cs="Arial"/>
                <w:b/>
                <w:szCs w:val="20"/>
              </w:rPr>
              <w:t>:</w:t>
            </w:r>
            <w:r w:rsidRPr="00F43422">
              <w:rPr>
                <w:rFonts w:cs="Arial"/>
                <w:color w:val="333333"/>
                <w:szCs w:val="20"/>
              </w:rPr>
              <w:t xml:space="preserve"> </w:t>
            </w:r>
          </w:p>
          <w:p w:rsidR="006C2D88" w:rsidRPr="00F43422" w:rsidRDefault="00177D59" w:rsidP="006C2D88">
            <w:pPr>
              <w:pStyle w:val="ListParagraph"/>
              <w:numPr>
                <w:ilvl w:val="0"/>
                <w:numId w:val="1"/>
              </w:numPr>
              <w:autoSpaceDE w:val="0"/>
              <w:autoSpaceDN w:val="0"/>
              <w:adjustRightInd w:val="0"/>
              <w:ind w:left="567"/>
              <w:rPr>
                <w:rFonts w:cs="Arial"/>
                <w:szCs w:val="20"/>
              </w:rPr>
            </w:pPr>
            <w:r>
              <w:rPr>
                <w:rFonts w:cs="Arial"/>
                <w:szCs w:val="20"/>
              </w:rPr>
              <w:t>Attainment in writing in 2015</w:t>
            </w:r>
            <w:r w:rsidR="006C2D88" w:rsidRPr="00F43422">
              <w:rPr>
                <w:rFonts w:cs="Arial"/>
                <w:szCs w:val="20"/>
              </w:rPr>
              <w:t xml:space="preserve"> is </w:t>
            </w:r>
            <w:r>
              <w:rPr>
                <w:rFonts w:cs="Arial"/>
                <w:color w:val="7030A0"/>
                <w:szCs w:val="20"/>
              </w:rPr>
              <w:t>requires improvement</w:t>
            </w:r>
            <w:r w:rsidR="006C2D88" w:rsidRPr="00F43422">
              <w:rPr>
                <w:rFonts w:cs="Arial"/>
                <w:color w:val="7030A0"/>
                <w:szCs w:val="20"/>
              </w:rPr>
              <w:t xml:space="preserve">; </w:t>
            </w:r>
            <w:r w:rsidR="006C2D88" w:rsidRPr="00F43422">
              <w:rPr>
                <w:rFonts w:cs="Arial"/>
                <w:szCs w:val="20"/>
              </w:rPr>
              <w:t xml:space="preserve">attainment in writing is </w:t>
            </w:r>
            <w:r w:rsidRPr="008E6699">
              <w:rPr>
                <w:rFonts w:cs="Arial"/>
                <w:color w:val="0070C0"/>
                <w:szCs w:val="20"/>
              </w:rPr>
              <w:t>27.3</w:t>
            </w:r>
            <w:r w:rsidR="006C2D88" w:rsidRPr="008E6699">
              <w:rPr>
                <w:rFonts w:cs="Arial"/>
                <w:color w:val="0070C0"/>
                <w:szCs w:val="20"/>
              </w:rPr>
              <w:t xml:space="preserve"> APS, </w:t>
            </w:r>
            <w:r>
              <w:rPr>
                <w:rFonts w:cs="Arial"/>
                <w:szCs w:val="20"/>
              </w:rPr>
              <w:t xml:space="preserve">slightly </w:t>
            </w:r>
            <w:r w:rsidR="008E6699">
              <w:rPr>
                <w:rFonts w:cs="Arial"/>
                <w:szCs w:val="20"/>
              </w:rPr>
              <w:t>below</w:t>
            </w:r>
            <w:r w:rsidR="006C2D88" w:rsidRPr="00F43422">
              <w:rPr>
                <w:rFonts w:cs="Arial"/>
                <w:szCs w:val="20"/>
              </w:rPr>
              <w:t xml:space="preserve"> the NA </w:t>
            </w:r>
            <w:r>
              <w:rPr>
                <w:rFonts w:cs="Arial"/>
                <w:szCs w:val="20"/>
              </w:rPr>
              <w:t>(</w:t>
            </w:r>
            <w:proofErr w:type="spellStart"/>
            <w:r>
              <w:rPr>
                <w:rFonts w:cs="Arial"/>
                <w:szCs w:val="20"/>
              </w:rPr>
              <w:t>RonL</w:t>
            </w:r>
            <w:proofErr w:type="spellEnd"/>
            <w:r>
              <w:rPr>
                <w:rFonts w:cs="Arial"/>
                <w:szCs w:val="20"/>
              </w:rPr>
              <w:t xml:space="preserve"> p36</w:t>
            </w:r>
            <w:r w:rsidR="006C2D88" w:rsidRPr="00F43422">
              <w:rPr>
                <w:rFonts w:cs="Arial"/>
                <w:szCs w:val="20"/>
              </w:rPr>
              <w:t xml:space="preserve">). </w:t>
            </w:r>
          </w:p>
          <w:p w:rsidR="006C2D88" w:rsidRPr="00F43422" w:rsidRDefault="008E6699" w:rsidP="006C2D88">
            <w:pPr>
              <w:pStyle w:val="ListParagraph"/>
              <w:autoSpaceDE w:val="0"/>
              <w:autoSpaceDN w:val="0"/>
              <w:adjustRightInd w:val="0"/>
              <w:ind w:left="567"/>
              <w:rPr>
                <w:rFonts w:cs="Arial"/>
                <w:szCs w:val="20"/>
              </w:rPr>
            </w:pPr>
            <w:r>
              <w:rPr>
                <w:rFonts w:cs="Arial"/>
                <w:szCs w:val="20"/>
              </w:rPr>
              <w:t>Attainment in writing in 2015</w:t>
            </w:r>
            <w:r w:rsidR="006C2D88" w:rsidRPr="00F43422">
              <w:rPr>
                <w:rFonts w:cs="Arial"/>
                <w:szCs w:val="20"/>
              </w:rPr>
              <w:t xml:space="preserve">: </w:t>
            </w:r>
            <w:r w:rsidR="006C2D88" w:rsidRPr="00F43422">
              <w:rPr>
                <w:rFonts w:cs="Arial"/>
                <w:color w:val="00B050"/>
                <w:szCs w:val="20"/>
              </w:rPr>
              <w:t xml:space="preserve">L4+ </w:t>
            </w:r>
            <w:r w:rsidR="006C2D88">
              <w:rPr>
                <w:rFonts w:cs="Arial"/>
                <w:color w:val="00B050"/>
                <w:szCs w:val="20"/>
              </w:rPr>
              <w:t>88</w:t>
            </w:r>
            <w:r>
              <w:rPr>
                <w:rFonts w:cs="Arial"/>
                <w:color w:val="00B050"/>
                <w:szCs w:val="20"/>
              </w:rPr>
              <w:t>% &gt; NA 87</w:t>
            </w:r>
            <w:r w:rsidR="006C2D88" w:rsidRPr="00F43422">
              <w:rPr>
                <w:rFonts w:cs="Arial"/>
                <w:color w:val="00B050"/>
                <w:szCs w:val="20"/>
              </w:rPr>
              <w:t>%,</w:t>
            </w:r>
            <w:r w:rsidR="006C2D88" w:rsidRPr="00F43422">
              <w:rPr>
                <w:rFonts w:cs="Arial"/>
                <w:b/>
                <w:color w:val="00B050"/>
                <w:szCs w:val="20"/>
              </w:rPr>
              <w:t xml:space="preserve"> </w:t>
            </w:r>
            <w:r w:rsidR="006C2D88" w:rsidRPr="00F43422">
              <w:rPr>
                <w:rFonts w:cs="Arial"/>
                <w:color w:val="0000FF"/>
                <w:szCs w:val="20"/>
              </w:rPr>
              <w:t xml:space="preserve">L5+ </w:t>
            </w:r>
            <w:r>
              <w:rPr>
                <w:rFonts w:cs="Arial"/>
                <w:color w:val="0000FF"/>
                <w:szCs w:val="20"/>
              </w:rPr>
              <w:t>15% &lt; NA 36</w:t>
            </w:r>
            <w:r w:rsidR="006C2D88" w:rsidRPr="00F43422">
              <w:rPr>
                <w:rFonts w:cs="Arial"/>
                <w:color w:val="0000FF"/>
                <w:szCs w:val="20"/>
              </w:rPr>
              <w:t xml:space="preserve">%, </w:t>
            </w:r>
            <w:r w:rsidR="006C2D88" w:rsidRPr="00F43422">
              <w:rPr>
                <w:rFonts w:cs="Arial"/>
                <w:szCs w:val="20"/>
              </w:rPr>
              <w:t>L6 0</w:t>
            </w:r>
            <w:r w:rsidR="006C2D88">
              <w:rPr>
                <w:rFonts w:cs="Arial"/>
                <w:szCs w:val="20"/>
              </w:rPr>
              <w:t>% = NA</w:t>
            </w:r>
            <w:r>
              <w:rPr>
                <w:rFonts w:cs="Arial"/>
                <w:szCs w:val="20"/>
              </w:rPr>
              <w:t xml:space="preserve"> 2% (</w:t>
            </w:r>
            <w:proofErr w:type="spellStart"/>
            <w:r>
              <w:rPr>
                <w:rFonts w:cs="Arial"/>
                <w:szCs w:val="20"/>
              </w:rPr>
              <w:t>RonL</w:t>
            </w:r>
            <w:proofErr w:type="spellEnd"/>
            <w:r>
              <w:rPr>
                <w:rFonts w:cs="Arial"/>
                <w:szCs w:val="20"/>
              </w:rPr>
              <w:t xml:space="preserve"> p28</w:t>
            </w:r>
            <w:r w:rsidR="006C2D88" w:rsidRPr="00F43422">
              <w:rPr>
                <w:rFonts w:cs="Arial"/>
                <w:szCs w:val="20"/>
              </w:rPr>
              <w:t>)</w:t>
            </w:r>
            <w:r w:rsidR="006C2D88">
              <w:rPr>
                <w:rFonts w:cs="Arial"/>
                <w:szCs w:val="20"/>
              </w:rPr>
              <w:t xml:space="preserve"> demonstrating a similar level</w:t>
            </w:r>
            <w:r>
              <w:rPr>
                <w:rFonts w:cs="Arial"/>
                <w:szCs w:val="20"/>
              </w:rPr>
              <w:t xml:space="preserve"> of attainment at L4+ since 2014</w:t>
            </w:r>
            <w:r w:rsidR="006C2D88" w:rsidRPr="00F43422">
              <w:rPr>
                <w:rFonts w:cs="Arial"/>
                <w:szCs w:val="20"/>
              </w:rPr>
              <w:t>.</w:t>
            </w:r>
          </w:p>
          <w:p w:rsidR="006C2D88" w:rsidRPr="00F43422" w:rsidRDefault="008E6699" w:rsidP="006C2D88">
            <w:pPr>
              <w:pStyle w:val="ListParagraph"/>
              <w:numPr>
                <w:ilvl w:val="0"/>
                <w:numId w:val="1"/>
              </w:numPr>
              <w:autoSpaceDE w:val="0"/>
              <w:autoSpaceDN w:val="0"/>
              <w:adjustRightInd w:val="0"/>
              <w:ind w:left="567"/>
              <w:rPr>
                <w:rFonts w:cs="Arial"/>
                <w:iCs/>
                <w:szCs w:val="20"/>
              </w:rPr>
            </w:pPr>
            <w:r>
              <w:rPr>
                <w:rFonts w:cs="Arial"/>
                <w:szCs w:val="20"/>
              </w:rPr>
              <w:t>Progress in writing in 2015</w:t>
            </w:r>
            <w:r w:rsidR="006C2D88" w:rsidRPr="00F43422">
              <w:rPr>
                <w:rFonts w:cs="Arial"/>
                <w:szCs w:val="20"/>
              </w:rPr>
              <w:t xml:space="preserve"> is </w:t>
            </w:r>
            <w:r w:rsidR="006C2D88" w:rsidRPr="00F43422">
              <w:rPr>
                <w:rFonts w:cs="Arial"/>
                <w:color w:val="7030A0"/>
                <w:szCs w:val="20"/>
              </w:rPr>
              <w:t xml:space="preserve">good; </w:t>
            </w:r>
            <w:r w:rsidR="006C2D88" w:rsidRPr="00F43422">
              <w:rPr>
                <w:rFonts w:cs="Arial"/>
                <w:szCs w:val="20"/>
              </w:rPr>
              <w:t>the</w:t>
            </w:r>
            <w:r w:rsidR="006C2D88">
              <w:rPr>
                <w:rFonts w:cs="Arial"/>
                <w:szCs w:val="20"/>
              </w:rPr>
              <w:t xml:space="preserve"> VA score in writing is </w:t>
            </w:r>
            <w:r>
              <w:rPr>
                <w:rFonts w:cs="Arial"/>
                <w:szCs w:val="20"/>
              </w:rPr>
              <w:t>in line with the national mean (</w:t>
            </w:r>
            <w:proofErr w:type="spellStart"/>
            <w:r>
              <w:rPr>
                <w:rFonts w:cs="Arial"/>
                <w:szCs w:val="20"/>
              </w:rPr>
              <w:t>RonL</w:t>
            </w:r>
            <w:proofErr w:type="spellEnd"/>
            <w:r>
              <w:rPr>
                <w:rFonts w:cs="Arial"/>
                <w:szCs w:val="20"/>
              </w:rPr>
              <w:t xml:space="preserve"> p42). Furthermore in 2015</w:t>
            </w:r>
            <w:r w:rsidR="006C2D88" w:rsidRPr="00F43422">
              <w:rPr>
                <w:rFonts w:cs="Arial"/>
                <w:szCs w:val="20"/>
              </w:rPr>
              <w:t xml:space="preserve">, </w:t>
            </w:r>
            <w:r>
              <w:rPr>
                <w:rFonts w:cs="Arial"/>
                <w:iCs/>
                <w:szCs w:val="20"/>
              </w:rPr>
              <w:t>98</w:t>
            </w:r>
            <w:r w:rsidR="006C2D88" w:rsidRPr="00F43422">
              <w:rPr>
                <w:rFonts w:cs="Arial"/>
                <w:iCs/>
                <w:szCs w:val="20"/>
              </w:rPr>
              <w:t>% of pupils achieved expected progress in writing, above</w:t>
            </w:r>
            <w:r>
              <w:rPr>
                <w:rFonts w:cs="Arial"/>
                <w:iCs/>
                <w:szCs w:val="20"/>
              </w:rPr>
              <w:t xml:space="preserve"> the NA of 94</w:t>
            </w:r>
            <w:r w:rsidR="006C2D88" w:rsidRPr="00F43422">
              <w:rPr>
                <w:rFonts w:cs="Arial"/>
                <w:iCs/>
                <w:szCs w:val="20"/>
              </w:rPr>
              <w:t xml:space="preserve">% and </w:t>
            </w:r>
            <w:r>
              <w:rPr>
                <w:rFonts w:cs="Arial"/>
                <w:iCs/>
                <w:szCs w:val="20"/>
              </w:rPr>
              <w:t>33</w:t>
            </w:r>
            <w:r w:rsidR="006C2D88" w:rsidRPr="00F43422">
              <w:rPr>
                <w:rFonts w:cs="Arial"/>
                <w:iCs/>
                <w:szCs w:val="20"/>
              </w:rPr>
              <w:t xml:space="preserve">% of pupils achieved more </w:t>
            </w:r>
            <w:r w:rsidR="006C2D88">
              <w:rPr>
                <w:rFonts w:cs="Arial"/>
                <w:iCs/>
                <w:szCs w:val="20"/>
              </w:rPr>
              <w:t>than expected progress</w:t>
            </w:r>
            <w:r>
              <w:rPr>
                <w:rFonts w:cs="Arial"/>
                <w:iCs/>
                <w:szCs w:val="20"/>
              </w:rPr>
              <w:t xml:space="preserve"> slightly below the NA (</w:t>
            </w:r>
            <w:proofErr w:type="spellStart"/>
            <w:r>
              <w:rPr>
                <w:rFonts w:cs="Arial"/>
                <w:iCs/>
                <w:szCs w:val="20"/>
              </w:rPr>
              <w:t>RonL</w:t>
            </w:r>
            <w:proofErr w:type="spellEnd"/>
            <w:r>
              <w:rPr>
                <w:rFonts w:cs="Arial"/>
                <w:iCs/>
                <w:szCs w:val="20"/>
              </w:rPr>
              <w:t xml:space="preserve"> p46</w:t>
            </w:r>
            <w:r w:rsidR="006C2D88" w:rsidRPr="00F43422">
              <w:rPr>
                <w:rFonts w:cs="Arial"/>
                <w:iCs/>
                <w:szCs w:val="20"/>
              </w:rPr>
              <w:t xml:space="preserve">). </w:t>
            </w:r>
          </w:p>
          <w:p w:rsidR="006C2D88" w:rsidRDefault="006C2D88" w:rsidP="006C2D88">
            <w:pPr>
              <w:pStyle w:val="ListParagraph"/>
              <w:numPr>
                <w:ilvl w:val="0"/>
                <w:numId w:val="1"/>
              </w:numPr>
              <w:autoSpaceDE w:val="0"/>
              <w:autoSpaceDN w:val="0"/>
              <w:adjustRightInd w:val="0"/>
              <w:ind w:left="567"/>
              <w:rPr>
                <w:rFonts w:cs="Arial"/>
                <w:szCs w:val="20"/>
              </w:rPr>
            </w:pPr>
            <w:r w:rsidRPr="00C6041E">
              <w:rPr>
                <w:rFonts w:cs="Arial"/>
                <w:iCs/>
                <w:szCs w:val="20"/>
              </w:rPr>
              <w:t>Progress of the most vulnerable</w:t>
            </w:r>
            <w:r w:rsidR="008E6699">
              <w:rPr>
                <w:rFonts w:cs="Arial"/>
                <w:iCs/>
                <w:szCs w:val="20"/>
              </w:rPr>
              <w:t>* pupil groups in writing in 2015</w:t>
            </w:r>
            <w:r w:rsidRPr="00C6041E">
              <w:rPr>
                <w:rFonts w:cs="Arial"/>
                <w:iCs/>
                <w:szCs w:val="20"/>
              </w:rPr>
              <w:t xml:space="preserve"> is </w:t>
            </w:r>
            <w:r w:rsidR="008E6699">
              <w:rPr>
                <w:rFonts w:cs="Arial"/>
                <w:color w:val="7030A0"/>
                <w:szCs w:val="20"/>
              </w:rPr>
              <w:t>Good</w:t>
            </w:r>
            <w:r w:rsidRPr="00C6041E">
              <w:rPr>
                <w:rFonts w:cs="Arial"/>
                <w:szCs w:val="20"/>
              </w:rPr>
              <w:t xml:space="preserve">, </w:t>
            </w:r>
            <w:r w:rsidR="008E6699">
              <w:rPr>
                <w:rFonts w:cs="Arial"/>
                <w:color w:val="00B050"/>
                <w:szCs w:val="20"/>
              </w:rPr>
              <w:t xml:space="preserve">97% (NA 95%) </w:t>
            </w:r>
            <w:r>
              <w:rPr>
                <w:rFonts w:cs="Arial"/>
                <w:szCs w:val="20"/>
              </w:rPr>
              <w:t>disadvantaged</w:t>
            </w:r>
            <w:r w:rsidRPr="00C6041E">
              <w:rPr>
                <w:rFonts w:cs="Arial"/>
                <w:szCs w:val="20"/>
              </w:rPr>
              <w:t xml:space="preserve"> pupils made expected levels of progress and </w:t>
            </w:r>
            <w:r w:rsidR="008E6699">
              <w:rPr>
                <w:rFonts w:cs="Arial"/>
                <w:szCs w:val="20"/>
              </w:rPr>
              <w:t>35</w:t>
            </w:r>
            <w:r>
              <w:rPr>
                <w:rFonts w:cs="Arial"/>
                <w:szCs w:val="20"/>
              </w:rPr>
              <w:t>% of</w:t>
            </w:r>
            <w:r w:rsidRPr="00C6041E">
              <w:rPr>
                <w:rFonts w:cs="Arial"/>
                <w:szCs w:val="20"/>
              </w:rPr>
              <w:t xml:space="preserve"> pupils achieved more than expected progress in writing (</w:t>
            </w:r>
            <w:proofErr w:type="spellStart"/>
            <w:r w:rsidRPr="00C6041E">
              <w:rPr>
                <w:rFonts w:cs="Arial"/>
                <w:szCs w:val="20"/>
              </w:rPr>
              <w:t>RonL</w:t>
            </w:r>
            <w:proofErr w:type="spellEnd"/>
            <w:r w:rsidRPr="00C6041E">
              <w:rPr>
                <w:rFonts w:cs="Arial"/>
                <w:szCs w:val="20"/>
              </w:rPr>
              <w:t xml:space="preserve"> p4</w:t>
            </w:r>
            <w:r w:rsidR="008E6699">
              <w:rPr>
                <w:rFonts w:cs="Arial"/>
                <w:szCs w:val="20"/>
              </w:rPr>
              <w:t>7</w:t>
            </w:r>
            <w:r w:rsidRPr="00C6041E">
              <w:rPr>
                <w:rFonts w:cs="Arial"/>
                <w:szCs w:val="20"/>
              </w:rPr>
              <w:t xml:space="preserve">). The VA </w:t>
            </w:r>
            <w:r>
              <w:rPr>
                <w:rFonts w:cs="Arial"/>
                <w:szCs w:val="20"/>
              </w:rPr>
              <w:t>score</w:t>
            </w:r>
            <w:r w:rsidRPr="00C6041E">
              <w:rPr>
                <w:rFonts w:cs="Arial"/>
                <w:szCs w:val="20"/>
              </w:rPr>
              <w:t xml:space="preserve"> for FSM, EAL</w:t>
            </w:r>
            <w:r w:rsidR="00AD07AA">
              <w:rPr>
                <w:rFonts w:cs="Arial"/>
                <w:szCs w:val="20"/>
              </w:rPr>
              <w:t xml:space="preserve"> and SEN pupils for writing are</w:t>
            </w:r>
            <w:r w:rsidRPr="00C6041E">
              <w:rPr>
                <w:rFonts w:cs="Arial"/>
                <w:szCs w:val="20"/>
              </w:rPr>
              <w:t xml:space="preserve"> above the relative national</w:t>
            </w:r>
            <w:r w:rsidR="00AD07AA">
              <w:rPr>
                <w:rFonts w:cs="Arial"/>
                <w:szCs w:val="20"/>
              </w:rPr>
              <w:t xml:space="preserve"> means from KS1 to KS2 (</w:t>
            </w:r>
            <w:proofErr w:type="spellStart"/>
            <w:r w:rsidR="00AD07AA">
              <w:rPr>
                <w:rFonts w:cs="Arial"/>
                <w:szCs w:val="20"/>
              </w:rPr>
              <w:t>RonL</w:t>
            </w:r>
            <w:proofErr w:type="spellEnd"/>
            <w:r w:rsidR="00AD07AA">
              <w:rPr>
                <w:rFonts w:cs="Arial"/>
                <w:szCs w:val="20"/>
              </w:rPr>
              <w:t xml:space="preserve"> p42</w:t>
            </w:r>
            <w:r w:rsidRPr="00C6041E">
              <w:rPr>
                <w:rFonts w:cs="Arial"/>
                <w:szCs w:val="20"/>
              </w:rPr>
              <w:t>).</w:t>
            </w:r>
          </w:p>
          <w:p w:rsidR="006C2D88" w:rsidRDefault="006C2D88" w:rsidP="006C2D88">
            <w:pPr>
              <w:autoSpaceDE w:val="0"/>
              <w:autoSpaceDN w:val="0"/>
              <w:adjustRightInd w:val="0"/>
              <w:rPr>
                <w:rFonts w:cs="Arial"/>
                <w:szCs w:val="20"/>
              </w:rPr>
            </w:pPr>
          </w:p>
          <w:p w:rsidR="006C2D88" w:rsidRDefault="006C2D88" w:rsidP="006C2D88">
            <w:pPr>
              <w:autoSpaceDE w:val="0"/>
              <w:autoSpaceDN w:val="0"/>
              <w:adjustRightInd w:val="0"/>
              <w:rPr>
                <w:rFonts w:cs="Arial"/>
                <w:b/>
                <w:i/>
                <w:szCs w:val="20"/>
              </w:rPr>
            </w:pPr>
            <w:r w:rsidRPr="007C49B6">
              <w:rPr>
                <w:rFonts w:cs="Arial"/>
                <w:b/>
                <w:szCs w:val="20"/>
              </w:rPr>
              <w:t>Impact due to</w:t>
            </w:r>
            <w:proofErr w:type="gramStart"/>
            <w:r w:rsidRPr="007C49B6">
              <w:rPr>
                <w:rFonts w:cs="Arial"/>
                <w:b/>
                <w:szCs w:val="20"/>
              </w:rPr>
              <w:t>:-</w:t>
            </w:r>
            <w:proofErr w:type="gramEnd"/>
            <w:r w:rsidRPr="007C49B6">
              <w:rPr>
                <w:rFonts w:cs="Arial"/>
                <w:b/>
                <w:szCs w:val="20"/>
              </w:rPr>
              <w:t xml:space="preserve"> </w:t>
            </w:r>
            <w:r>
              <w:rPr>
                <w:rFonts w:cs="Arial"/>
                <w:b/>
                <w:i/>
                <w:szCs w:val="20"/>
              </w:rPr>
              <w:t xml:space="preserve">careful and rigorous tracking, pupil progress accountability, proactive </w:t>
            </w:r>
            <w:proofErr w:type="spellStart"/>
            <w:r>
              <w:rPr>
                <w:rFonts w:cs="Arial"/>
                <w:b/>
                <w:i/>
                <w:szCs w:val="20"/>
              </w:rPr>
              <w:t>Senco</w:t>
            </w:r>
            <w:proofErr w:type="spellEnd"/>
            <w:r>
              <w:rPr>
                <w:rFonts w:cs="Arial"/>
                <w:b/>
                <w:i/>
                <w:szCs w:val="20"/>
              </w:rPr>
              <w:t>, have al</w:t>
            </w:r>
            <w:r w:rsidR="00AD07AA">
              <w:rPr>
                <w:rFonts w:cs="Arial"/>
                <w:b/>
                <w:i/>
                <w:szCs w:val="20"/>
              </w:rPr>
              <w:t xml:space="preserve">l contributed to successful 2015 </w:t>
            </w:r>
            <w:r>
              <w:rPr>
                <w:rFonts w:cs="Arial"/>
                <w:b/>
                <w:i/>
                <w:szCs w:val="20"/>
              </w:rPr>
              <w:t>outcomes.</w:t>
            </w:r>
          </w:p>
          <w:p w:rsidR="00AD07AA" w:rsidRPr="00AD07AA" w:rsidRDefault="00AD07AA" w:rsidP="00AD07AA">
            <w:pPr>
              <w:rPr>
                <w:rFonts w:cs="Arial"/>
                <w:b/>
                <w:bCs/>
                <w:i/>
                <w:szCs w:val="20"/>
              </w:rPr>
            </w:pPr>
            <w:r>
              <w:rPr>
                <w:rFonts w:cs="Arial"/>
                <w:b/>
                <w:bCs/>
                <w:szCs w:val="20"/>
              </w:rPr>
              <w:t xml:space="preserve">Next steps for improvement: </w:t>
            </w:r>
            <w:r w:rsidRPr="00AD07AA">
              <w:rPr>
                <w:rFonts w:cs="Arial"/>
                <w:b/>
                <w:bCs/>
                <w:i/>
                <w:szCs w:val="20"/>
              </w:rPr>
              <w:t>To accelerate progress for the more able and improve the number of pupils achieving higher levels of attainment.</w:t>
            </w:r>
            <w:r>
              <w:rPr>
                <w:rFonts w:cs="Arial"/>
                <w:b/>
                <w:bCs/>
                <w:i/>
                <w:szCs w:val="20"/>
              </w:rPr>
              <w:t xml:space="preserve"> CPD Talk 4 Writing over 2015/16</w:t>
            </w:r>
          </w:p>
          <w:p w:rsidR="00AD07AA" w:rsidRDefault="00AD07AA" w:rsidP="006C2D88">
            <w:pPr>
              <w:autoSpaceDE w:val="0"/>
              <w:autoSpaceDN w:val="0"/>
              <w:adjustRightInd w:val="0"/>
              <w:rPr>
                <w:rFonts w:cs="Arial"/>
                <w:b/>
                <w:i/>
                <w:szCs w:val="20"/>
              </w:rPr>
            </w:pPr>
          </w:p>
          <w:p w:rsidR="006C2D88" w:rsidRPr="007C49B6" w:rsidRDefault="006C2D88" w:rsidP="006C2D88">
            <w:pPr>
              <w:autoSpaceDE w:val="0"/>
              <w:autoSpaceDN w:val="0"/>
              <w:adjustRightInd w:val="0"/>
              <w:rPr>
                <w:rFonts w:cs="Arial"/>
                <w:b/>
                <w:i/>
                <w:szCs w:val="20"/>
              </w:rPr>
            </w:pPr>
          </w:p>
          <w:p w:rsidR="006C2D88" w:rsidRPr="00C6041E" w:rsidRDefault="006C2D88" w:rsidP="006C2D88">
            <w:pPr>
              <w:autoSpaceDE w:val="0"/>
              <w:autoSpaceDN w:val="0"/>
              <w:adjustRightInd w:val="0"/>
              <w:rPr>
                <w:rFonts w:cs="Arial"/>
                <w:szCs w:val="20"/>
              </w:rPr>
            </w:pPr>
            <w:r w:rsidRPr="00C6041E">
              <w:rPr>
                <w:rFonts w:cs="Arial"/>
                <w:b/>
                <w:szCs w:val="20"/>
              </w:rPr>
              <w:t>Achievement in maths by the end of KS2</w:t>
            </w:r>
            <w:r w:rsidR="00AD07AA">
              <w:rPr>
                <w:rFonts w:cs="Arial"/>
                <w:b/>
                <w:szCs w:val="20"/>
              </w:rPr>
              <w:t xml:space="preserve"> is</w:t>
            </w:r>
            <w:r w:rsidRPr="00C6041E">
              <w:rPr>
                <w:rFonts w:cs="Arial"/>
                <w:b/>
                <w:szCs w:val="20"/>
              </w:rPr>
              <w:t xml:space="preserve"> </w:t>
            </w:r>
            <w:r w:rsidR="00AD07AA">
              <w:rPr>
                <w:rFonts w:cs="Arial"/>
                <w:b/>
                <w:color w:val="7030A0"/>
                <w:szCs w:val="20"/>
              </w:rPr>
              <w:t>GOOD</w:t>
            </w:r>
            <w:r w:rsidRPr="00C6041E">
              <w:rPr>
                <w:rFonts w:cs="Arial"/>
                <w:b/>
                <w:szCs w:val="20"/>
              </w:rPr>
              <w:t>:</w:t>
            </w:r>
            <w:r w:rsidRPr="00C6041E">
              <w:rPr>
                <w:rFonts w:cs="Arial"/>
                <w:color w:val="333333"/>
                <w:szCs w:val="20"/>
              </w:rPr>
              <w:t xml:space="preserve"> </w:t>
            </w:r>
          </w:p>
          <w:p w:rsidR="006C2D88" w:rsidRPr="00C6041E" w:rsidRDefault="00AD07AA" w:rsidP="006C2D88">
            <w:pPr>
              <w:pStyle w:val="ListParagraph"/>
              <w:numPr>
                <w:ilvl w:val="0"/>
                <w:numId w:val="1"/>
              </w:numPr>
              <w:autoSpaceDE w:val="0"/>
              <w:autoSpaceDN w:val="0"/>
              <w:adjustRightInd w:val="0"/>
              <w:ind w:left="567"/>
              <w:rPr>
                <w:rFonts w:cs="Arial"/>
                <w:szCs w:val="20"/>
              </w:rPr>
            </w:pPr>
            <w:r>
              <w:rPr>
                <w:rFonts w:cs="Arial"/>
                <w:szCs w:val="20"/>
              </w:rPr>
              <w:t>Attainment in maths in 2015</w:t>
            </w:r>
            <w:r w:rsidR="006C2D88" w:rsidRPr="00C6041E">
              <w:rPr>
                <w:rFonts w:cs="Arial"/>
                <w:szCs w:val="20"/>
              </w:rPr>
              <w:t xml:space="preserve"> </w:t>
            </w:r>
            <w:r>
              <w:rPr>
                <w:rFonts w:cs="Arial"/>
                <w:color w:val="7030A0"/>
                <w:szCs w:val="20"/>
              </w:rPr>
              <w:t xml:space="preserve">is </w:t>
            </w:r>
            <w:proofErr w:type="gramStart"/>
            <w:r>
              <w:rPr>
                <w:rFonts w:cs="Arial"/>
                <w:color w:val="7030A0"/>
                <w:szCs w:val="20"/>
              </w:rPr>
              <w:t>Good</w:t>
            </w:r>
            <w:proofErr w:type="gramEnd"/>
            <w:r>
              <w:rPr>
                <w:rFonts w:cs="Arial"/>
                <w:szCs w:val="20"/>
              </w:rPr>
              <w:t>; attainment in maths in 2015</w:t>
            </w:r>
            <w:r w:rsidR="006C2D88" w:rsidRPr="00C6041E">
              <w:rPr>
                <w:rFonts w:cs="Arial"/>
                <w:szCs w:val="20"/>
              </w:rPr>
              <w:t xml:space="preserve"> is </w:t>
            </w:r>
            <w:r>
              <w:rPr>
                <w:rFonts w:cs="Arial"/>
                <w:szCs w:val="20"/>
              </w:rPr>
              <w:t>28.2</w:t>
            </w:r>
            <w:r w:rsidR="006C2D88" w:rsidRPr="00C6041E">
              <w:rPr>
                <w:rFonts w:cs="Arial"/>
                <w:szCs w:val="20"/>
              </w:rPr>
              <w:t xml:space="preserve"> APS, </w:t>
            </w:r>
            <w:r>
              <w:rPr>
                <w:rFonts w:cs="Arial"/>
                <w:szCs w:val="20"/>
              </w:rPr>
              <w:t xml:space="preserve">slightly </w:t>
            </w:r>
            <w:r w:rsidR="006C2D88">
              <w:rPr>
                <w:rFonts w:cs="Arial"/>
                <w:szCs w:val="20"/>
              </w:rPr>
              <w:t>below</w:t>
            </w:r>
            <w:r w:rsidR="006C2D88" w:rsidRPr="00C6041E">
              <w:rPr>
                <w:rFonts w:cs="Arial"/>
                <w:szCs w:val="20"/>
              </w:rPr>
              <w:t xml:space="preserve"> the NA by </w:t>
            </w:r>
            <w:r w:rsidR="006C2D88" w:rsidRPr="00C939DE">
              <w:rPr>
                <w:rFonts w:cs="Arial"/>
                <w:szCs w:val="20"/>
              </w:rPr>
              <w:t>-</w:t>
            </w:r>
            <w:r>
              <w:rPr>
                <w:rFonts w:cs="Arial"/>
                <w:szCs w:val="20"/>
              </w:rPr>
              <w:t>0</w:t>
            </w:r>
            <w:r w:rsidR="006C2D88" w:rsidRPr="00C939DE">
              <w:rPr>
                <w:rFonts w:cs="Arial"/>
                <w:szCs w:val="20"/>
              </w:rPr>
              <w:t>.</w:t>
            </w:r>
            <w:r>
              <w:rPr>
                <w:rFonts w:cs="Arial"/>
                <w:szCs w:val="20"/>
              </w:rPr>
              <w:t>8</w:t>
            </w:r>
            <w:r w:rsidR="006C2D88" w:rsidRPr="00C6041E">
              <w:rPr>
                <w:rFonts w:cs="Arial"/>
                <w:szCs w:val="20"/>
              </w:rPr>
              <w:t xml:space="preserve"> </w:t>
            </w:r>
            <w:r>
              <w:rPr>
                <w:rFonts w:cs="Arial"/>
                <w:szCs w:val="20"/>
              </w:rPr>
              <w:t>APS (</w:t>
            </w:r>
            <w:proofErr w:type="spellStart"/>
            <w:r>
              <w:rPr>
                <w:rFonts w:cs="Arial"/>
                <w:szCs w:val="20"/>
              </w:rPr>
              <w:t>RonL</w:t>
            </w:r>
            <w:proofErr w:type="spellEnd"/>
            <w:r>
              <w:rPr>
                <w:rFonts w:cs="Arial"/>
                <w:szCs w:val="20"/>
              </w:rPr>
              <w:t xml:space="preserve"> p36</w:t>
            </w:r>
            <w:r w:rsidR="006C2D88" w:rsidRPr="00C6041E">
              <w:rPr>
                <w:rFonts w:cs="Arial"/>
                <w:szCs w:val="20"/>
              </w:rPr>
              <w:t xml:space="preserve">). </w:t>
            </w:r>
          </w:p>
          <w:p w:rsidR="006C2D88" w:rsidRPr="00C6041E" w:rsidRDefault="00AD07AA" w:rsidP="006C2D88">
            <w:pPr>
              <w:pStyle w:val="ListParagraph"/>
              <w:autoSpaceDE w:val="0"/>
              <w:autoSpaceDN w:val="0"/>
              <w:adjustRightInd w:val="0"/>
              <w:ind w:left="567"/>
              <w:rPr>
                <w:rFonts w:cs="Arial"/>
                <w:szCs w:val="20"/>
              </w:rPr>
            </w:pPr>
            <w:r>
              <w:rPr>
                <w:rFonts w:cs="Arial"/>
                <w:szCs w:val="20"/>
              </w:rPr>
              <w:t>Attainment in maths in 2015</w:t>
            </w:r>
            <w:r w:rsidR="006C2D88" w:rsidRPr="00C6041E">
              <w:rPr>
                <w:rFonts w:cs="Arial"/>
                <w:szCs w:val="20"/>
              </w:rPr>
              <w:t xml:space="preserve">: </w:t>
            </w:r>
            <w:r w:rsidR="006C2D88" w:rsidRPr="00AD07AA">
              <w:rPr>
                <w:rFonts w:cs="Arial"/>
                <w:szCs w:val="20"/>
              </w:rPr>
              <w:t xml:space="preserve">L4+ </w:t>
            </w:r>
            <w:r w:rsidRPr="00AD07AA">
              <w:rPr>
                <w:rFonts w:cs="Arial"/>
                <w:szCs w:val="20"/>
              </w:rPr>
              <w:t>86% in line with NA 87</w:t>
            </w:r>
            <w:r w:rsidR="006C2D88" w:rsidRPr="00AD07AA">
              <w:rPr>
                <w:rFonts w:cs="Arial"/>
                <w:szCs w:val="20"/>
              </w:rPr>
              <w:t>%,</w:t>
            </w:r>
            <w:r w:rsidR="006C2D88" w:rsidRPr="00AD07AA">
              <w:rPr>
                <w:rFonts w:cs="Arial"/>
                <w:b/>
                <w:szCs w:val="20"/>
              </w:rPr>
              <w:t xml:space="preserve"> </w:t>
            </w:r>
            <w:r w:rsidR="006C2D88" w:rsidRPr="00C6041E">
              <w:rPr>
                <w:rFonts w:cs="Arial"/>
                <w:color w:val="0000FF"/>
                <w:szCs w:val="20"/>
              </w:rPr>
              <w:t xml:space="preserve">L5+ </w:t>
            </w:r>
            <w:r>
              <w:rPr>
                <w:rFonts w:cs="Arial"/>
                <w:color w:val="0000FF"/>
                <w:szCs w:val="20"/>
              </w:rPr>
              <w:t>3</w:t>
            </w:r>
            <w:r w:rsidR="006C2D88">
              <w:rPr>
                <w:rFonts w:cs="Arial"/>
                <w:color w:val="0000FF"/>
                <w:szCs w:val="20"/>
              </w:rPr>
              <w:t>1</w:t>
            </w:r>
            <w:r w:rsidR="006C2D88" w:rsidRPr="00C6041E">
              <w:rPr>
                <w:rFonts w:cs="Arial"/>
                <w:color w:val="0000FF"/>
                <w:szCs w:val="20"/>
              </w:rPr>
              <w:t>% &lt; NA 4</w:t>
            </w:r>
            <w:r>
              <w:rPr>
                <w:rFonts w:cs="Arial"/>
                <w:color w:val="0000FF"/>
                <w:szCs w:val="20"/>
              </w:rPr>
              <w:t>1</w:t>
            </w:r>
            <w:r w:rsidR="006C2D88" w:rsidRPr="00C6041E">
              <w:rPr>
                <w:rFonts w:cs="Arial"/>
                <w:color w:val="0000FF"/>
                <w:szCs w:val="20"/>
              </w:rPr>
              <w:t xml:space="preserve">%, L6 </w:t>
            </w:r>
            <w:r>
              <w:rPr>
                <w:rFonts w:cs="Arial"/>
                <w:color w:val="0000FF"/>
                <w:szCs w:val="20"/>
              </w:rPr>
              <w:t>5</w:t>
            </w:r>
            <w:r w:rsidR="006C2D88" w:rsidRPr="00C6041E">
              <w:rPr>
                <w:rFonts w:cs="Arial"/>
                <w:color w:val="0000FF"/>
                <w:szCs w:val="20"/>
              </w:rPr>
              <w:t>% &lt;</w:t>
            </w:r>
            <w:r w:rsidR="006C2D88">
              <w:rPr>
                <w:rFonts w:cs="Arial"/>
                <w:color w:val="0000FF"/>
                <w:szCs w:val="20"/>
              </w:rPr>
              <w:t xml:space="preserve"> NA 9</w:t>
            </w:r>
            <w:r w:rsidR="006C2D88" w:rsidRPr="00C6041E">
              <w:rPr>
                <w:rFonts w:cs="Arial"/>
                <w:color w:val="0000FF"/>
                <w:szCs w:val="20"/>
              </w:rPr>
              <w:t xml:space="preserve">% </w:t>
            </w:r>
            <w:r>
              <w:rPr>
                <w:rFonts w:cs="Arial"/>
                <w:szCs w:val="20"/>
              </w:rPr>
              <w:t>(</w:t>
            </w:r>
            <w:proofErr w:type="spellStart"/>
            <w:r>
              <w:rPr>
                <w:rFonts w:cs="Arial"/>
                <w:szCs w:val="20"/>
              </w:rPr>
              <w:t>RonL</w:t>
            </w:r>
            <w:proofErr w:type="spellEnd"/>
            <w:r>
              <w:rPr>
                <w:rFonts w:cs="Arial"/>
                <w:szCs w:val="20"/>
              </w:rPr>
              <w:t xml:space="preserve"> p28</w:t>
            </w:r>
            <w:r w:rsidR="006C2D88" w:rsidRPr="00C6041E">
              <w:rPr>
                <w:rFonts w:cs="Arial"/>
                <w:szCs w:val="20"/>
              </w:rPr>
              <w:t xml:space="preserve">). </w:t>
            </w:r>
          </w:p>
          <w:p w:rsidR="006C2D88" w:rsidRPr="00C6041E" w:rsidRDefault="006C2D88" w:rsidP="006C2D88">
            <w:pPr>
              <w:pStyle w:val="ListParagraph"/>
              <w:numPr>
                <w:ilvl w:val="0"/>
                <w:numId w:val="1"/>
              </w:numPr>
              <w:autoSpaceDE w:val="0"/>
              <w:autoSpaceDN w:val="0"/>
              <w:adjustRightInd w:val="0"/>
              <w:ind w:left="567"/>
              <w:rPr>
                <w:rFonts w:cs="Arial"/>
                <w:iCs/>
                <w:szCs w:val="20"/>
              </w:rPr>
            </w:pPr>
            <w:r w:rsidRPr="00C6041E">
              <w:rPr>
                <w:rFonts w:cs="Arial"/>
                <w:szCs w:val="20"/>
              </w:rPr>
              <w:t>Progress in maths in 201</w:t>
            </w:r>
            <w:r w:rsidR="00AD07AA">
              <w:rPr>
                <w:rFonts w:cs="Arial"/>
                <w:szCs w:val="20"/>
              </w:rPr>
              <w:t>5</w:t>
            </w:r>
            <w:r w:rsidRPr="00C6041E">
              <w:rPr>
                <w:rFonts w:cs="Arial"/>
                <w:szCs w:val="20"/>
              </w:rPr>
              <w:t xml:space="preserve"> is </w:t>
            </w:r>
            <w:proofErr w:type="gramStart"/>
            <w:r w:rsidR="00AD07AA">
              <w:rPr>
                <w:rFonts w:cs="Arial"/>
                <w:color w:val="7030A0"/>
                <w:szCs w:val="20"/>
              </w:rPr>
              <w:t>Good</w:t>
            </w:r>
            <w:proofErr w:type="gramEnd"/>
            <w:r w:rsidRPr="00C6041E">
              <w:rPr>
                <w:rFonts w:cs="Arial"/>
                <w:color w:val="7030A0"/>
                <w:szCs w:val="20"/>
              </w:rPr>
              <w:t xml:space="preserve">; </w:t>
            </w:r>
            <w:r w:rsidR="00AD07AA" w:rsidRPr="00AD07AA">
              <w:rPr>
                <w:rFonts w:cs="Arial"/>
                <w:iCs/>
                <w:color w:val="00B050"/>
                <w:szCs w:val="20"/>
              </w:rPr>
              <w:t>91</w:t>
            </w:r>
            <w:r w:rsidRPr="00AD07AA">
              <w:rPr>
                <w:rFonts w:cs="Arial"/>
                <w:iCs/>
                <w:color w:val="00B050"/>
                <w:szCs w:val="20"/>
              </w:rPr>
              <w:t>%</w:t>
            </w:r>
            <w:r w:rsidRPr="00C6041E">
              <w:rPr>
                <w:rFonts w:cs="Arial"/>
                <w:iCs/>
                <w:szCs w:val="20"/>
              </w:rPr>
              <w:t xml:space="preserve"> of pupils achieved expected progress in maths, </w:t>
            </w:r>
            <w:r w:rsidR="00AD07AA">
              <w:rPr>
                <w:rFonts w:cs="Arial"/>
                <w:iCs/>
                <w:szCs w:val="20"/>
              </w:rPr>
              <w:t>above</w:t>
            </w:r>
            <w:r w:rsidRPr="00C6041E">
              <w:rPr>
                <w:rFonts w:cs="Arial"/>
                <w:iCs/>
                <w:szCs w:val="20"/>
              </w:rPr>
              <w:t xml:space="preserve"> the NA of </w:t>
            </w:r>
            <w:r w:rsidR="00AD07AA">
              <w:rPr>
                <w:rFonts w:cs="Arial"/>
                <w:iCs/>
                <w:szCs w:val="20"/>
              </w:rPr>
              <w:t>90</w:t>
            </w:r>
            <w:r w:rsidRPr="00C6041E">
              <w:rPr>
                <w:rFonts w:cs="Arial"/>
                <w:iCs/>
                <w:szCs w:val="20"/>
              </w:rPr>
              <w:t xml:space="preserve">% and </w:t>
            </w:r>
            <w:r w:rsidR="00AD07AA" w:rsidRPr="00AD07AA">
              <w:rPr>
                <w:rFonts w:cs="Arial"/>
                <w:iCs/>
                <w:color w:val="00B050"/>
                <w:szCs w:val="20"/>
              </w:rPr>
              <w:t>40</w:t>
            </w:r>
            <w:r w:rsidRPr="00AD07AA">
              <w:rPr>
                <w:rFonts w:cs="Arial"/>
                <w:iCs/>
                <w:color w:val="00B050"/>
                <w:szCs w:val="20"/>
              </w:rPr>
              <w:t>%</w:t>
            </w:r>
            <w:r w:rsidRPr="00C6041E">
              <w:rPr>
                <w:rFonts w:cs="Arial"/>
                <w:iCs/>
                <w:szCs w:val="20"/>
              </w:rPr>
              <w:t xml:space="preserve"> of pupils achieved more than expected progress</w:t>
            </w:r>
            <w:r w:rsidR="00AD07AA">
              <w:rPr>
                <w:rFonts w:cs="Arial"/>
                <w:iCs/>
                <w:szCs w:val="20"/>
              </w:rPr>
              <w:t xml:space="preserve"> above NA of 34%</w:t>
            </w:r>
            <w:r w:rsidRPr="00C6041E">
              <w:rPr>
                <w:rFonts w:cs="Arial"/>
                <w:iCs/>
                <w:szCs w:val="20"/>
              </w:rPr>
              <w:t xml:space="preserve"> (</w:t>
            </w:r>
            <w:proofErr w:type="spellStart"/>
            <w:r w:rsidRPr="00C6041E">
              <w:rPr>
                <w:rFonts w:cs="Arial"/>
                <w:iCs/>
                <w:szCs w:val="20"/>
              </w:rPr>
              <w:t>RonL</w:t>
            </w:r>
            <w:proofErr w:type="spellEnd"/>
            <w:r w:rsidRPr="00C6041E">
              <w:rPr>
                <w:rFonts w:cs="Arial"/>
                <w:iCs/>
                <w:szCs w:val="20"/>
              </w:rPr>
              <w:t xml:space="preserve"> p4</w:t>
            </w:r>
            <w:r w:rsidR="00AD07AA">
              <w:rPr>
                <w:rFonts w:cs="Arial"/>
                <w:iCs/>
                <w:szCs w:val="20"/>
              </w:rPr>
              <w:t>8</w:t>
            </w:r>
            <w:r w:rsidRPr="00C6041E">
              <w:rPr>
                <w:rFonts w:cs="Arial"/>
                <w:iCs/>
                <w:szCs w:val="20"/>
              </w:rPr>
              <w:t>).</w:t>
            </w:r>
          </w:p>
          <w:p w:rsidR="006C2D88" w:rsidRPr="005B6568" w:rsidRDefault="006C2D88" w:rsidP="006C2D88">
            <w:pPr>
              <w:numPr>
                <w:ilvl w:val="0"/>
                <w:numId w:val="1"/>
              </w:numPr>
              <w:autoSpaceDE w:val="0"/>
              <w:autoSpaceDN w:val="0"/>
              <w:adjustRightInd w:val="0"/>
              <w:ind w:left="567"/>
              <w:rPr>
                <w:rFonts w:cs="Arial"/>
                <w:iCs/>
                <w:szCs w:val="20"/>
              </w:rPr>
            </w:pPr>
            <w:r w:rsidRPr="005B6568">
              <w:rPr>
                <w:rFonts w:cs="Arial"/>
                <w:iCs/>
                <w:szCs w:val="20"/>
              </w:rPr>
              <w:t xml:space="preserve">Progress of the most </w:t>
            </w:r>
            <w:r>
              <w:rPr>
                <w:rFonts w:cs="Arial"/>
                <w:iCs/>
                <w:szCs w:val="20"/>
              </w:rPr>
              <w:t>disadvantaged</w:t>
            </w:r>
            <w:r w:rsidRPr="005B6568">
              <w:rPr>
                <w:rFonts w:cs="Arial"/>
                <w:iCs/>
                <w:szCs w:val="20"/>
              </w:rPr>
              <w:t>* pupils overall in maths in 201</w:t>
            </w:r>
            <w:r w:rsidR="00AD07AA">
              <w:rPr>
                <w:rFonts w:cs="Arial"/>
                <w:iCs/>
                <w:szCs w:val="20"/>
              </w:rPr>
              <w:t>5</w:t>
            </w:r>
            <w:r w:rsidRPr="005B6568">
              <w:rPr>
                <w:rFonts w:cs="Arial"/>
                <w:iCs/>
                <w:szCs w:val="20"/>
              </w:rPr>
              <w:t xml:space="preserve"> </w:t>
            </w:r>
            <w:r w:rsidR="00AD07AA">
              <w:rPr>
                <w:rFonts w:cs="Arial"/>
                <w:iCs/>
                <w:szCs w:val="20"/>
              </w:rPr>
              <w:t xml:space="preserve">is </w:t>
            </w:r>
            <w:r w:rsidR="00AD07AA">
              <w:rPr>
                <w:rFonts w:cs="Arial"/>
                <w:color w:val="7030A0"/>
                <w:szCs w:val="20"/>
              </w:rPr>
              <w:t>Good</w:t>
            </w:r>
            <w:r w:rsidR="0097596C">
              <w:rPr>
                <w:rFonts w:cs="Arial"/>
                <w:color w:val="7030A0"/>
                <w:szCs w:val="20"/>
              </w:rPr>
              <w:t xml:space="preserve">. </w:t>
            </w:r>
            <w:r w:rsidR="0097596C">
              <w:rPr>
                <w:rFonts w:cs="Arial"/>
                <w:szCs w:val="20"/>
              </w:rPr>
              <w:t>Expected progress in line with NA and 52% more than expected progress</w:t>
            </w:r>
            <w:r>
              <w:rPr>
                <w:rFonts w:cs="Arial"/>
                <w:iCs/>
                <w:szCs w:val="20"/>
              </w:rPr>
              <w:t xml:space="preserve"> </w:t>
            </w:r>
            <w:r w:rsidRPr="005B6568">
              <w:rPr>
                <w:rFonts w:cs="Arial"/>
                <w:szCs w:val="20"/>
              </w:rPr>
              <w:t>(</w:t>
            </w:r>
            <w:proofErr w:type="spellStart"/>
            <w:r w:rsidRPr="005B6568">
              <w:rPr>
                <w:rFonts w:cs="Arial"/>
                <w:szCs w:val="20"/>
              </w:rPr>
              <w:t>RonL</w:t>
            </w:r>
            <w:proofErr w:type="spellEnd"/>
            <w:r w:rsidRPr="005B6568">
              <w:rPr>
                <w:rFonts w:cs="Arial"/>
                <w:szCs w:val="20"/>
              </w:rPr>
              <w:t xml:space="preserve"> p49). </w:t>
            </w:r>
          </w:p>
          <w:p w:rsidR="0097596C" w:rsidRDefault="0097596C" w:rsidP="006C2D88">
            <w:pPr>
              <w:autoSpaceDE w:val="0"/>
              <w:autoSpaceDN w:val="0"/>
              <w:adjustRightInd w:val="0"/>
              <w:rPr>
                <w:rFonts w:cs="Arial"/>
                <w:b/>
                <w:szCs w:val="20"/>
              </w:rPr>
            </w:pPr>
          </w:p>
          <w:p w:rsidR="0097596C" w:rsidRDefault="0097596C" w:rsidP="0097596C">
            <w:pPr>
              <w:autoSpaceDE w:val="0"/>
              <w:autoSpaceDN w:val="0"/>
              <w:adjustRightInd w:val="0"/>
              <w:rPr>
                <w:rFonts w:cs="Arial"/>
                <w:b/>
                <w:i/>
                <w:szCs w:val="20"/>
              </w:rPr>
            </w:pPr>
            <w:r>
              <w:rPr>
                <w:rFonts w:cs="Arial"/>
                <w:b/>
                <w:szCs w:val="20"/>
              </w:rPr>
              <w:t>Impact due to:- C</w:t>
            </w:r>
            <w:r>
              <w:rPr>
                <w:rFonts w:cs="Arial"/>
                <w:b/>
                <w:i/>
                <w:szCs w:val="20"/>
              </w:rPr>
              <w:t>areful and rigorous tracking, pupil progress accountability, proactive Maths TLR Leader have all contributed to successful 2015 outcomes.</w:t>
            </w:r>
          </w:p>
          <w:p w:rsidR="0097596C" w:rsidRDefault="0097596C" w:rsidP="0097596C">
            <w:pPr>
              <w:autoSpaceDE w:val="0"/>
              <w:autoSpaceDN w:val="0"/>
              <w:adjustRightInd w:val="0"/>
              <w:rPr>
                <w:rFonts w:cs="Arial"/>
                <w:b/>
                <w:i/>
                <w:szCs w:val="20"/>
              </w:rPr>
            </w:pPr>
            <w:r>
              <w:rPr>
                <w:rFonts w:cs="Arial"/>
                <w:b/>
                <w:bCs/>
                <w:szCs w:val="20"/>
              </w:rPr>
              <w:t xml:space="preserve">Next steps for improvement: </w:t>
            </w:r>
            <w:r w:rsidRPr="00AD07AA">
              <w:rPr>
                <w:rFonts w:cs="Arial"/>
                <w:b/>
                <w:bCs/>
                <w:i/>
                <w:szCs w:val="20"/>
              </w:rPr>
              <w:t xml:space="preserve">To </w:t>
            </w:r>
            <w:r>
              <w:rPr>
                <w:rFonts w:cs="Arial"/>
                <w:b/>
                <w:bCs/>
                <w:i/>
                <w:szCs w:val="20"/>
              </w:rPr>
              <w:t xml:space="preserve">continue to </w:t>
            </w:r>
            <w:r w:rsidRPr="00AD07AA">
              <w:rPr>
                <w:rFonts w:cs="Arial"/>
                <w:b/>
                <w:bCs/>
                <w:i/>
                <w:szCs w:val="20"/>
              </w:rPr>
              <w:t>accelerate progress for the more able and improve the number of pupils achieving higher levels of attainment.</w:t>
            </w:r>
            <w:r>
              <w:rPr>
                <w:rFonts w:cs="Arial"/>
                <w:b/>
                <w:bCs/>
                <w:i/>
                <w:szCs w:val="20"/>
              </w:rPr>
              <w:t xml:space="preserve"> Continuous staff CPD over the year on updates and support for maths teaching and resourcing </w:t>
            </w:r>
            <w:r>
              <w:rPr>
                <w:rFonts w:cs="Arial"/>
                <w:b/>
                <w:i/>
                <w:szCs w:val="20"/>
              </w:rPr>
              <w:t>models and images further and paired school observations (</w:t>
            </w:r>
            <w:proofErr w:type="spellStart"/>
            <w:r>
              <w:rPr>
                <w:rFonts w:cs="Arial"/>
                <w:b/>
                <w:i/>
                <w:szCs w:val="20"/>
              </w:rPr>
              <w:t>Lapage</w:t>
            </w:r>
            <w:proofErr w:type="spellEnd"/>
            <w:r>
              <w:rPr>
                <w:rFonts w:cs="Arial"/>
                <w:b/>
                <w:i/>
                <w:szCs w:val="20"/>
              </w:rPr>
              <w:t xml:space="preserve">/ </w:t>
            </w:r>
            <w:proofErr w:type="spellStart"/>
            <w:r>
              <w:rPr>
                <w:rFonts w:cs="Arial"/>
                <w:b/>
                <w:i/>
                <w:szCs w:val="20"/>
              </w:rPr>
              <w:t>Frizinghall</w:t>
            </w:r>
            <w:proofErr w:type="spellEnd"/>
            <w:r>
              <w:rPr>
                <w:rFonts w:cs="Arial"/>
                <w:b/>
                <w:i/>
                <w:szCs w:val="20"/>
              </w:rPr>
              <w:t>), shine partnership Maths Co-ordinator group meetings, new assessment materials, revised planning and timetabling, book scrutiny’s to address maths progress.</w:t>
            </w:r>
          </w:p>
          <w:p w:rsidR="0097596C" w:rsidRDefault="0097596C" w:rsidP="006C2D88">
            <w:pPr>
              <w:autoSpaceDE w:val="0"/>
              <w:autoSpaceDN w:val="0"/>
              <w:adjustRightInd w:val="0"/>
              <w:rPr>
                <w:rFonts w:cs="Arial"/>
                <w:b/>
                <w:szCs w:val="20"/>
              </w:rPr>
            </w:pPr>
          </w:p>
          <w:p w:rsidR="0097596C" w:rsidRDefault="0097596C" w:rsidP="006C2D88">
            <w:pPr>
              <w:autoSpaceDE w:val="0"/>
              <w:autoSpaceDN w:val="0"/>
              <w:adjustRightInd w:val="0"/>
              <w:rPr>
                <w:rFonts w:cs="Arial"/>
                <w:b/>
                <w:szCs w:val="20"/>
              </w:rPr>
            </w:pPr>
          </w:p>
          <w:p w:rsidR="006C2D88" w:rsidRPr="0097596C" w:rsidRDefault="006C2D88" w:rsidP="006C2D88">
            <w:pPr>
              <w:autoSpaceDE w:val="0"/>
              <w:autoSpaceDN w:val="0"/>
              <w:adjustRightInd w:val="0"/>
              <w:rPr>
                <w:rFonts w:cs="Arial"/>
                <w:b/>
                <w:szCs w:val="20"/>
              </w:rPr>
            </w:pPr>
            <w:r w:rsidRPr="0097596C">
              <w:rPr>
                <w:rFonts w:cs="Arial"/>
                <w:b/>
                <w:szCs w:val="20"/>
              </w:rPr>
              <w:t>A</w:t>
            </w:r>
            <w:r w:rsidR="0097596C" w:rsidRPr="0097596C">
              <w:rPr>
                <w:rFonts w:cs="Arial"/>
                <w:b/>
                <w:szCs w:val="20"/>
              </w:rPr>
              <w:t>chievement</w:t>
            </w:r>
            <w:r w:rsidRPr="0097596C">
              <w:rPr>
                <w:rFonts w:cs="Arial"/>
                <w:b/>
                <w:szCs w:val="20"/>
              </w:rPr>
              <w:t xml:space="preserve"> in EGPS by the end of KS2</w:t>
            </w:r>
            <w:r w:rsidR="0097596C">
              <w:rPr>
                <w:rFonts w:cs="Arial"/>
                <w:b/>
                <w:szCs w:val="20"/>
              </w:rPr>
              <w:t xml:space="preserve"> is</w:t>
            </w:r>
            <w:r w:rsidRPr="0097596C">
              <w:rPr>
                <w:rFonts w:cs="Arial"/>
                <w:b/>
                <w:szCs w:val="20"/>
              </w:rPr>
              <w:t xml:space="preserve"> </w:t>
            </w:r>
            <w:r w:rsidR="0097596C" w:rsidRPr="0097596C">
              <w:rPr>
                <w:rFonts w:cs="Arial"/>
                <w:b/>
                <w:color w:val="7030A0"/>
                <w:szCs w:val="20"/>
              </w:rPr>
              <w:t>GOOD</w:t>
            </w:r>
            <w:r w:rsidRPr="0097596C">
              <w:rPr>
                <w:rFonts w:cs="Arial"/>
                <w:b/>
                <w:color w:val="7030A0"/>
                <w:szCs w:val="20"/>
              </w:rPr>
              <w:t>:</w:t>
            </w:r>
            <w:r w:rsidRPr="0097596C">
              <w:rPr>
                <w:rFonts w:cs="Arial"/>
                <w:b/>
                <w:color w:val="333333"/>
                <w:szCs w:val="20"/>
              </w:rPr>
              <w:t xml:space="preserve"> </w:t>
            </w:r>
          </w:p>
          <w:p w:rsidR="006C2D88" w:rsidRPr="000C1375" w:rsidRDefault="006C2D88" w:rsidP="006C2D88">
            <w:pPr>
              <w:pStyle w:val="ListParagraph"/>
              <w:numPr>
                <w:ilvl w:val="0"/>
                <w:numId w:val="1"/>
              </w:numPr>
              <w:autoSpaceDE w:val="0"/>
              <w:autoSpaceDN w:val="0"/>
              <w:adjustRightInd w:val="0"/>
              <w:ind w:left="567"/>
              <w:rPr>
                <w:rFonts w:cs="Arial"/>
                <w:szCs w:val="20"/>
              </w:rPr>
            </w:pPr>
            <w:r w:rsidRPr="000C1375">
              <w:rPr>
                <w:rFonts w:cs="Arial"/>
                <w:szCs w:val="20"/>
              </w:rPr>
              <w:t xml:space="preserve">Attainment in EGPS in </w:t>
            </w:r>
            <w:r w:rsidRPr="00EC3670">
              <w:rPr>
                <w:rFonts w:cs="Arial"/>
                <w:szCs w:val="20"/>
              </w:rPr>
              <w:t>201</w:t>
            </w:r>
            <w:r w:rsidR="0097596C">
              <w:rPr>
                <w:rFonts w:cs="Arial"/>
                <w:szCs w:val="20"/>
              </w:rPr>
              <w:t>5</w:t>
            </w:r>
            <w:r w:rsidRPr="00EC3670">
              <w:rPr>
                <w:rFonts w:cs="Arial"/>
                <w:szCs w:val="20"/>
              </w:rPr>
              <w:t xml:space="preserve"> </w:t>
            </w:r>
            <w:r w:rsidR="0097596C">
              <w:rPr>
                <w:rFonts w:cs="Arial"/>
                <w:szCs w:val="20"/>
              </w:rPr>
              <w:t>is 28</w:t>
            </w:r>
            <w:r w:rsidRPr="005B6568">
              <w:rPr>
                <w:rFonts w:cs="Arial"/>
                <w:szCs w:val="20"/>
              </w:rPr>
              <w:t>.1</w:t>
            </w:r>
            <w:r w:rsidRPr="00EC3670">
              <w:rPr>
                <w:rFonts w:cs="Arial"/>
                <w:szCs w:val="20"/>
              </w:rPr>
              <w:t xml:space="preserve"> APS below </w:t>
            </w:r>
            <w:r w:rsidRPr="000C1375">
              <w:rPr>
                <w:rFonts w:cs="Arial"/>
                <w:szCs w:val="20"/>
              </w:rPr>
              <w:t xml:space="preserve">the NA by </w:t>
            </w:r>
            <w:r w:rsidRPr="005B6568">
              <w:rPr>
                <w:rFonts w:cs="Arial"/>
                <w:szCs w:val="20"/>
              </w:rPr>
              <w:t>-</w:t>
            </w:r>
            <w:r w:rsidR="0097596C">
              <w:rPr>
                <w:rFonts w:cs="Arial"/>
                <w:szCs w:val="20"/>
              </w:rPr>
              <w:t>0.8</w:t>
            </w:r>
            <w:r w:rsidRPr="000C1375">
              <w:rPr>
                <w:rFonts w:cs="Arial"/>
                <w:szCs w:val="20"/>
              </w:rPr>
              <w:t xml:space="preserve"> APS </w:t>
            </w:r>
            <w:r w:rsidR="0097596C">
              <w:rPr>
                <w:rFonts w:cs="Arial"/>
                <w:szCs w:val="20"/>
              </w:rPr>
              <w:t>(</w:t>
            </w:r>
            <w:proofErr w:type="spellStart"/>
            <w:r w:rsidR="0097596C">
              <w:rPr>
                <w:rFonts w:cs="Arial"/>
                <w:szCs w:val="20"/>
              </w:rPr>
              <w:t>RonL</w:t>
            </w:r>
            <w:proofErr w:type="spellEnd"/>
            <w:r w:rsidR="0097596C">
              <w:rPr>
                <w:rFonts w:cs="Arial"/>
                <w:szCs w:val="20"/>
              </w:rPr>
              <w:t xml:space="preserve"> p36</w:t>
            </w:r>
            <w:r w:rsidRPr="000C1375">
              <w:rPr>
                <w:rFonts w:cs="Arial"/>
                <w:szCs w:val="20"/>
              </w:rPr>
              <w:t>)</w:t>
            </w:r>
            <w:r w:rsidR="0097596C">
              <w:rPr>
                <w:rFonts w:cs="Arial"/>
                <w:szCs w:val="20"/>
              </w:rPr>
              <w:t xml:space="preserve"> significant increase from 2014</w:t>
            </w:r>
            <w:r w:rsidRPr="000C1375">
              <w:rPr>
                <w:rFonts w:cs="Arial"/>
                <w:szCs w:val="20"/>
              </w:rPr>
              <w:t xml:space="preserve">. </w:t>
            </w:r>
          </w:p>
          <w:p w:rsidR="006C2D88" w:rsidRDefault="0097596C" w:rsidP="006C2D88">
            <w:pPr>
              <w:pStyle w:val="ListParagraph"/>
              <w:autoSpaceDE w:val="0"/>
              <w:autoSpaceDN w:val="0"/>
              <w:adjustRightInd w:val="0"/>
              <w:ind w:left="567"/>
              <w:rPr>
                <w:rFonts w:cs="Arial"/>
                <w:szCs w:val="20"/>
              </w:rPr>
            </w:pPr>
            <w:r>
              <w:rPr>
                <w:rFonts w:cs="Arial"/>
                <w:szCs w:val="20"/>
              </w:rPr>
              <w:t>Attainment in EGPS in 2015 is</w:t>
            </w:r>
            <w:r w:rsidR="006C2D88" w:rsidRPr="000C1375">
              <w:rPr>
                <w:rFonts w:cs="Arial"/>
                <w:szCs w:val="20"/>
              </w:rPr>
              <w:t xml:space="preserve"> </w:t>
            </w:r>
            <w:r>
              <w:rPr>
                <w:rFonts w:cs="Arial"/>
                <w:color w:val="7030A0"/>
                <w:szCs w:val="20"/>
              </w:rPr>
              <w:t>Good</w:t>
            </w:r>
            <w:r w:rsidR="006C2D88" w:rsidRPr="000C1375">
              <w:rPr>
                <w:rFonts w:cs="Arial"/>
                <w:szCs w:val="20"/>
              </w:rPr>
              <w:t xml:space="preserve">: </w:t>
            </w:r>
            <w:r w:rsidR="006C2D88" w:rsidRPr="0097596C">
              <w:rPr>
                <w:rFonts w:cs="Arial"/>
                <w:szCs w:val="20"/>
              </w:rPr>
              <w:t xml:space="preserve">L4+ </w:t>
            </w:r>
            <w:r w:rsidRPr="0097596C">
              <w:rPr>
                <w:rFonts w:cs="Arial"/>
                <w:szCs w:val="20"/>
              </w:rPr>
              <w:t>75% &lt; NA 80</w:t>
            </w:r>
            <w:r w:rsidR="006C2D88" w:rsidRPr="0097596C">
              <w:rPr>
                <w:rFonts w:cs="Arial"/>
                <w:szCs w:val="20"/>
              </w:rPr>
              <w:t xml:space="preserve">%, L5+ </w:t>
            </w:r>
            <w:r w:rsidRPr="0097596C">
              <w:rPr>
                <w:rFonts w:cs="Arial"/>
                <w:szCs w:val="20"/>
              </w:rPr>
              <w:t>49% &lt; NA 55</w:t>
            </w:r>
            <w:r w:rsidR="006C2D88" w:rsidRPr="0097596C">
              <w:rPr>
                <w:rFonts w:cs="Arial"/>
                <w:szCs w:val="20"/>
              </w:rPr>
              <w:t>%,</w:t>
            </w:r>
            <w:r w:rsidR="006C2D88" w:rsidRPr="0097596C">
              <w:rPr>
                <w:rFonts w:cs="Arial"/>
                <w:b/>
                <w:szCs w:val="20"/>
              </w:rPr>
              <w:t xml:space="preserve"> </w:t>
            </w:r>
            <w:r w:rsidR="006C2D88" w:rsidRPr="0097596C">
              <w:rPr>
                <w:rFonts w:cs="Arial"/>
                <w:szCs w:val="20"/>
              </w:rPr>
              <w:t>L6 0% &gt; NA 4%</w:t>
            </w:r>
            <w:r w:rsidR="006C2D88" w:rsidRPr="00EC3670">
              <w:rPr>
                <w:rFonts w:cs="Arial"/>
                <w:color w:val="0070C0"/>
                <w:szCs w:val="20"/>
              </w:rPr>
              <w:t xml:space="preserve"> </w:t>
            </w:r>
            <w:r>
              <w:rPr>
                <w:rFonts w:cs="Arial"/>
                <w:szCs w:val="20"/>
              </w:rPr>
              <w:t>(</w:t>
            </w:r>
            <w:proofErr w:type="spellStart"/>
            <w:r>
              <w:rPr>
                <w:rFonts w:cs="Arial"/>
                <w:szCs w:val="20"/>
              </w:rPr>
              <w:t>RonL</w:t>
            </w:r>
            <w:proofErr w:type="spellEnd"/>
            <w:r>
              <w:rPr>
                <w:rFonts w:cs="Arial"/>
                <w:szCs w:val="20"/>
              </w:rPr>
              <w:t xml:space="preserve"> p28</w:t>
            </w:r>
            <w:r w:rsidR="006C2D88" w:rsidRPr="000C1375">
              <w:rPr>
                <w:rFonts w:cs="Arial"/>
                <w:szCs w:val="20"/>
              </w:rPr>
              <w:t>)</w:t>
            </w:r>
            <w:r>
              <w:rPr>
                <w:rFonts w:cs="Arial"/>
                <w:szCs w:val="20"/>
              </w:rPr>
              <w:t xml:space="preserve"> significant improvement from 2014 and narrowing the gap to the NA</w:t>
            </w:r>
            <w:r w:rsidR="006C2D88" w:rsidRPr="000C1375">
              <w:rPr>
                <w:rFonts w:cs="Arial"/>
                <w:szCs w:val="20"/>
              </w:rPr>
              <w:t xml:space="preserve">. </w:t>
            </w:r>
          </w:p>
          <w:p w:rsidR="0097596C" w:rsidRDefault="0097596C" w:rsidP="006C2D88">
            <w:pPr>
              <w:pStyle w:val="ListParagraph"/>
              <w:autoSpaceDE w:val="0"/>
              <w:autoSpaceDN w:val="0"/>
              <w:adjustRightInd w:val="0"/>
              <w:ind w:left="567"/>
              <w:rPr>
                <w:rFonts w:cs="Arial"/>
                <w:szCs w:val="20"/>
              </w:rPr>
            </w:pPr>
          </w:p>
          <w:p w:rsidR="006C2D88" w:rsidRDefault="0097596C" w:rsidP="006C2D88">
            <w:pPr>
              <w:autoSpaceDE w:val="0"/>
              <w:autoSpaceDN w:val="0"/>
              <w:adjustRightInd w:val="0"/>
              <w:rPr>
                <w:rFonts w:cs="Arial"/>
                <w:b/>
                <w:i/>
                <w:szCs w:val="20"/>
              </w:rPr>
            </w:pPr>
            <w:r>
              <w:rPr>
                <w:rFonts w:cs="Arial"/>
                <w:b/>
                <w:i/>
                <w:szCs w:val="20"/>
              </w:rPr>
              <w:t>Actions for 2015</w:t>
            </w:r>
            <w:r w:rsidR="006C2D88" w:rsidRPr="00CA5574">
              <w:rPr>
                <w:rFonts w:cs="Arial"/>
                <w:b/>
                <w:i/>
                <w:szCs w:val="20"/>
              </w:rPr>
              <w:t>/1</w:t>
            </w:r>
            <w:r>
              <w:rPr>
                <w:rFonts w:cs="Arial"/>
                <w:b/>
                <w:i/>
                <w:szCs w:val="20"/>
              </w:rPr>
              <w:t>6</w:t>
            </w:r>
            <w:r w:rsidR="006C2D88">
              <w:rPr>
                <w:rFonts w:cs="Arial"/>
                <w:b/>
                <w:i/>
                <w:szCs w:val="20"/>
              </w:rPr>
              <w:t xml:space="preserve">: - Whole staff Vocabulary </w:t>
            </w:r>
            <w:r>
              <w:rPr>
                <w:rFonts w:cs="Arial"/>
                <w:b/>
                <w:i/>
                <w:szCs w:val="20"/>
              </w:rPr>
              <w:t xml:space="preserve">and Talk 4 Writing </w:t>
            </w:r>
            <w:r w:rsidR="006C2D88">
              <w:rPr>
                <w:rFonts w:cs="Arial"/>
                <w:b/>
                <w:i/>
                <w:szCs w:val="20"/>
              </w:rPr>
              <w:t>training and new spel</w:t>
            </w:r>
            <w:r>
              <w:rPr>
                <w:rFonts w:cs="Arial"/>
                <w:b/>
                <w:i/>
                <w:szCs w:val="20"/>
              </w:rPr>
              <w:t>ling programme to address EGPS</w:t>
            </w:r>
          </w:p>
          <w:p w:rsidR="0097596C" w:rsidRPr="00D47CD8" w:rsidRDefault="00D47CD8" w:rsidP="006C2D88">
            <w:pPr>
              <w:autoSpaceDE w:val="0"/>
              <w:autoSpaceDN w:val="0"/>
              <w:adjustRightInd w:val="0"/>
              <w:rPr>
                <w:rFonts w:cs="Arial"/>
                <w:b/>
                <w:i/>
                <w:szCs w:val="20"/>
              </w:rPr>
            </w:pPr>
            <w:r>
              <w:rPr>
                <w:rFonts w:cs="Arial"/>
                <w:b/>
                <w:bCs/>
                <w:szCs w:val="20"/>
              </w:rPr>
              <w:t>Next steps for improvement:</w:t>
            </w:r>
            <w:r>
              <w:rPr>
                <w:rFonts w:cs="Arial"/>
                <w:b/>
                <w:bCs/>
                <w:i/>
                <w:szCs w:val="20"/>
              </w:rPr>
              <w:t xml:space="preserve"> </w:t>
            </w:r>
            <w:r>
              <w:rPr>
                <w:rFonts w:cs="Arial"/>
                <w:b/>
                <w:szCs w:val="20"/>
              </w:rPr>
              <w:t>C</w:t>
            </w:r>
            <w:r>
              <w:rPr>
                <w:rFonts w:cs="Arial"/>
                <w:b/>
                <w:i/>
                <w:szCs w:val="20"/>
              </w:rPr>
              <w:t>areful and rigorous tracking, pupil progress accountability, lesson observations.</w:t>
            </w:r>
          </w:p>
          <w:p w:rsidR="00D47CD8" w:rsidRDefault="00D47CD8" w:rsidP="006C2D88">
            <w:pPr>
              <w:autoSpaceDE w:val="0"/>
              <w:autoSpaceDN w:val="0"/>
              <w:adjustRightInd w:val="0"/>
              <w:rPr>
                <w:rFonts w:cs="Arial"/>
                <w:b/>
                <w:szCs w:val="20"/>
              </w:rPr>
            </w:pPr>
          </w:p>
          <w:p w:rsidR="006C2D88" w:rsidRPr="000C1375" w:rsidRDefault="006C2D88" w:rsidP="006C2D88">
            <w:pPr>
              <w:autoSpaceDE w:val="0"/>
              <w:autoSpaceDN w:val="0"/>
              <w:adjustRightInd w:val="0"/>
              <w:rPr>
                <w:rFonts w:cs="Arial"/>
                <w:b/>
                <w:szCs w:val="20"/>
              </w:rPr>
            </w:pPr>
            <w:r w:rsidRPr="000C1375">
              <w:rPr>
                <w:rFonts w:cs="Arial"/>
                <w:b/>
                <w:szCs w:val="20"/>
              </w:rPr>
              <w:t>Achievement o</w:t>
            </w:r>
            <w:r w:rsidR="00D47CD8">
              <w:rPr>
                <w:rFonts w:cs="Arial"/>
                <w:b/>
                <w:szCs w:val="20"/>
              </w:rPr>
              <w:t>f boys by the end of KS2 in 2015</w:t>
            </w:r>
            <w:r w:rsidRPr="000C1375">
              <w:rPr>
                <w:rFonts w:cs="Arial"/>
                <w:b/>
                <w:color w:val="7030A0"/>
                <w:szCs w:val="20"/>
              </w:rPr>
              <w:t>:</w:t>
            </w:r>
            <w:r w:rsidRPr="000C1375">
              <w:rPr>
                <w:rFonts w:cs="Arial"/>
                <w:b/>
                <w:szCs w:val="20"/>
              </w:rPr>
              <w:t xml:space="preserve">  </w:t>
            </w:r>
          </w:p>
          <w:p w:rsidR="006C2D88" w:rsidRPr="000C1375" w:rsidRDefault="006C2D88" w:rsidP="006C2D88">
            <w:pPr>
              <w:pStyle w:val="ListParagraph"/>
              <w:numPr>
                <w:ilvl w:val="0"/>
                <w:numId w:val="1"/>
              </w:numPr>
              <w:autoSpaceDE w:val="0"/>
              <w:autoSpaceDN w:val="0"/>
              <w:adjustRightInd w:val="0"/>
              <w:ind w:left="567"/>
              <w:rPr>
                <w:rFonts w:cs="Arial"/>
                <w:szCs w:val="20"/>
              </w:rPr>
            </w:pPr>
            <w:r w:rsidRPr="000C1375">
              <w:rPr>
                <w:rFonts w:cs="Arial"/>
                <w:szCs w:val="20"/>
              </w:rPr>
              <w:t xml:space="preserve">Boys’ overall attainment in ‘all subjects’ </w:t>
            </w:r>
            <w:r w:rsidR="000648A7">
              <w:rPr>
                <w:rFonts w:cs="Arial"/>
                <w:color w:val="7030A0"/>
                <w:szCs w:val="20"/>
              </w:rPr>
              <w:t>Good</w:t>
            </w:r>
            <w:r w:rsidRPr="000C1375">
              <w:rPr>
                <w:rFonts w:cs="Arial"/>
                <w:color w:val="7030A0"/>
                <w:szCs w:val="20"/>
              </w:rPr>
              <w:t xml:space="preserve"> </w:t>
            </w:r>
            <w:r w:rsidRPr="000C1375">
              <w:rPr>
                <w:rFonts w:cs="Arial"/>
                <w:szCs w:val="20"/>
              </w:rPr>
              <w:t xml:space="preserve">indicated by a combined attainment at L4+ in ‘maths, reading &amp; writing’ </w:t>
            </w:r>
            <w:r w:rsidRPr="000648A7">
              <w:rPr>
                <w:rFonts w:cs="Arial"/>
                <w:color w:val="00B050"/>
                <w:szCs w:val="20"/>
              </w:rPr>
              <w:t xml:space="preserve">of </w:t>
            </w:r>
            <w:r w:rsidR="000648A7" w:rsidRPr="000648A7">
              <w:rPr>
                <w:rFonts w:cs="Arial"/>
                <w:color w:val="00B050"/>
                <w:szCs w:val="20"/>
              </w:rPr>
              <w:t xml:space="preserve">85% above the NA of 77%, </w:t>
            </w:r>
            <w:r w:rsidR="000648A7">
              <w:rPr>
                <w:rFonts w:cs="Arial"/>
                <w:szCs w:val="20"/>
              </w:rPr>
              <w:t xml:space="preserve">and at L5+ is </w:t>
            </w:r>
            <w:r w:rsidR="000648A7" w:rsidRPr="000648A7">
              <w:rPr>
                <w:rFonts w:cs="Arial"/>
                <w:color w:val="0070C0"/>
                <w:szCs w:val="20"/>
              </w:rPr>
              <w:t>9</w:t>
            </w:r>
            <w:r w:rsidRPr="000648A7">
              <w:rPr>
                <w:rFonts w:cs="Arial"/>
                <w:color w:val="0070C0"/>
                <w:szCs w:val="20"/>
              </w:rPr>
              <w:t xml:space="preserve">% </w:t>
            </w:r>
            <w:r w:rsidR="000648A7" w:rsidRPr="000648A7">
              <w:rPr>
                <w:rFonts w:cs="Arial"/>
                <w:color w:val="0070C0"/>
                <w:szCs w:val="20"/>
              </w:rPr>
              <w:t xml:space="preserve">significantly </w:t>
            </w:r>
            <w:r w:rsidRPr="000648A7">
              <w:rPr>
                <w:rFonts w:cs="Arial"/>
                <w:color w:val="0070C0"/>
                <w:szCs w:val="20"/>
              </w:rPr>
              <w:t xml:space="preserve">below the NA of </w:t>
            </w:r>
            <w:r w:rsidR="000648A7">
              <w:rPr>
                <w:rFonts w:cs="Arial"/>
                <w:color w:val="0070C0"/>
                <w:szCs w:val="20"/>
              </w:rPr>
              <w:t>22</w:t>
            </w:r>
            <w:r w:rsidRPr="000648A7">
              <w:rPr>
                <w:rFonts w:cs="Arial"/>
                <w:color w:val="0070C0"/>
                <w:szCs w:val="20"/>
              </w:rPr>
              <w:t xml:space="preserve">% </w:t>
            </w:r>
            <w:r>
              <w:rPr>
                <w:rFonts w:cs="Arial"/>
                <w:szCs w:val="20"/>
              </w:rPr>
              <w:t>(</w:t>
            </w:r>
            <w:proofErr w:type="spellStart"/>
            <w:r>
              <w:rPr>
                <w:rFonts w:cs="Arial"/>
                <w:szCs w:val="20"/>
              </w:rPr>
              <w:t>RonL</w:t>
            </w:r>
            <w:proofErr w:type="spellEnd"/>
            <w:r>
              <w:rPr>
                <w:rFonts w:cs="Arial"/>
                <w:szCs w:val="20"/>
              </w:rPr>
              <w:t xml:space="preserve"> p2</w:t>
            </w:r>
            <w:r w:rsidR="000648A7">
              <w:rPr>
                <w:rFonts w:cs="Arial"/>
                <w:szCs w:val="20"/>
              </w:rPr>
              <w:t>9</w:t>
            </w:r>
            <w:r>
              <w:rPr>
                <w:rFonts w:cs="Arial"/>
                <w:szCs w:val="20"/>
              </w:rPr>
              <w:t>/3</w:t>
            </w:r>
            <w:r w:rsidR="000648A7">
              <w:rPr>
                <w:rFonts w:cs="Arial"/>
                <w:szCs w:val="20"/>
              </w:rPr>
              <w:t>2</w:t>
            </w:r>
            <w:r w:rsidRPr="000C1375">
              <w:rPr>
                <w:rFonts w:cs="Arial"/>
                <w:szCs w:val="20"/>
              </w:rPr>
              <w:t>).</w:t>
            </w:r>
          </w:p>
          <w:p w:rsidR="006C2D88" w:rsidRPr="002F5900" w:rsidRDefault="006C2D88" w:rsidP="006C2D88">
            <w:pPr>
              <w:pStyle w:val="ListParagraph"/>
              <w:autoSpaceDE w:val="0"/>
              <w:autoSpaceDN w:val="0"/>
              <w:adjustRightInd w:val="0"/>
              <w:ind w:left="567"/>
              <w:rPr>
                <w:rFonts w:cs="Arial"/>
                <w:szCs w:val="20"/>
              </w:rPr>
            </w:pPr>
            <w:r w:rsidRPr="002F5900">
              <w:rPr>
                <w:rFonts w:cs="Arial"/>
                <w:szCs w:val="20"/>
              </w:rPr>
              <w:t xml:space="preserve">Boys’ L4+ </w:t>
            </w:r>
            <w:r w:rsidR="000648A7" w:rsidRPr="002F5900">
              <w:rPr>
                <w:rFonts w:cs="Arial"/>
                <w:szCs w:val="20"/>
              </w:rPr>
              <w:t>attainment:</w:t>
            </w:r>
            <w:r w:rsidR="000648A7">
              <w:rPr>
                <w:rFonts w:cs="Arial"/>
                <w:color w:val="00B050"/>
                <w:szCs w:val="20"/>
              </w:rPr>
              <w:t xml:space="preserve"> reading, writing maths and EGPS are all </w:t>
            </w:r>
            <w:r w:rsidRPr="002F5900">
              <w:rPr>
                <w:rFonts w:cs="Arial"/>
                <w:color w:val="00B050"/>
                <w:szCs w:val="20"/>
              </w:rPr>
              <w:t>above</w:t>
            </w:r>
            <w:r w:rsidRPr="002F5900">
              <w:rPr>
                <w:rFonts w:cs="Arial"/>
                <w:color w:val="3333FF"/>
                <w:szCs w:val="20"/>
              </w:rPr>
              <w:t xml:space="preserve"> </w:t>
            </w:r>
            <w:r w:rsidRPr="002F5900">
              <w:rPr>
                <w:rFonts w:cs="Arial"/>
                <w:szCs w:val="20"/>
              </w:rPr>
              <w:t xml:space="preserve">the relative NA </w:t>
            </w:r>
            <w:r w:rsidR="000648A7">
              <w:rPr>
                <w:rFonts w:cs="Arial"/>
                <w:szCs w:val="20"/>
              </w:rPr>
              <w:t>(</w:t>
            </w:r>
            <w:proofErr w:type="spellStart"/>
            <w:r w:rsidR="000648A7">
              <w:rPr>
                <w:rFonts w:cs="Arial"/>
                <w:szCs w:val="20"/>
              </w:rPr>
              <w:t>RonL</w:t>
            </w:r>
            <w:proofErr w:type="spellEnd"/>
            <w:r w:rsidR="000648A7">
              <w:rPr>
                <w:rFonts w:cs="Arial"/>
                <w:szCs w:val="20"/>
              </w:rPr>
              <w:t xml:space="preserve"> p29</w:t>
            </w:r>
            <w:r w:rsidRPr="002F5900">
              <w:rPr>
                <w:rFonts w:cs="Arial"/>
                <w:szCs w:val="20"/>
              </w:rPr>
              <w:t xml:space="preserve">). </w:t>
            </w:r>
          </w:p>
          <w:p w:rsidR="006C2D88" w:rsidRPr="002F5900" w:rsidRDefault="006C2D88" w:rsidP="006C2D88">
            <w:pPr>
              <w:pStyle w:val="ListParagraph"/>
              <w:autoSpaceDE w:val="0"/>
              <w:autoSpaceDN w:val="0"/>
              <w:adjustRightInd w:val="0"/>
              <w:ind w:left="567"/>
              <w:rPr>
                <w:rFonts w:cs="Arial"/>
                <w:szCs w:val="20"/>
              </w:rPr>
            </w:pPr>
            <w:r w:rsidRPr="002F5900">
              <w:rPr>
                <w:rFonts w:cs="Arial"/>
                <w:szCs w:val="20"/>
              </w:rPr>
              <w:t xml:space="preserve">Boys’ L5+ attainment: </w:t>
            </w:r>
            <w:r w:rsidR="000648A7">
              <w:rPr>
                <w:rFonts w:cs="Arial"/>
                <w:szCs w:val="20"/>
              </w:rPr>
              <w:t>maths, writing</w:t>
            </w:r>
            <w:r w:rsidRPr="004D5B07">
              <w:rPr>
                <w:rFonts w:cs="Arial"/>
                <w:szCs w:val="20"/>
              </w:rPr>
              <w:t xml:space="preserve"> </w:t>
            </w:r>
            <w:r>
              <w:rPr>
                <w:rFonts w:cs="Arial"/>
                <w:szCs w:val="20"/>
              </w:rPr>
              <w:t xml:space="preserve">and </w:t>
            </w:r>
            <w:r w:rsidR="000648A7">
              <w:rPr>
                <w:rFonts w:cs="Arial"/>
                <w:szCs w:val="20"/>
              </w:rPr>
              <w:t>EGPS</w:t>
            </w:r>
            <w:r w:rsidRPr="002F5900">
              <w:rPr>
                <w:rFonts w:cs="Arial"/>
                <w:szCs w:val="20"/>
              </w:rPr>
              <w:t xml:space="preserve"> broadly, </w:t>
            </w:r>
            <w:r w:rsidR="000648A7">
              <w:rPr>
                <w:rFonts w:cs="Arial"/>
                <w:color w:val="3333FF"/>
                <w:szCs w:val="20"/>
              </w:rPr>
              <w:t>Reading</w:t>
            </w:r>
            <w:r w:rsidRPr="002F5900">
              <w:rPr>
                <w:rFonts w:cs="Arial"/>
                <w:color w:val="3333FF"/>
                <w:szCs w:val="20"/>
              </w:rPr>
              <w:t xml:space="preserve"> </w:t>
            </w:r>
            <w:r w:rsidR="000648A7">
              <w:rPr>
                <w:rFonts w:cs="Arial"/>
                <w:color w:val="3333FF"/>
                <w:szCs w:val="20"/>
              </w:rPr>
              <w:t>sig below</w:t>
            </w:r>
            <w:r w:rsidRPr="002F5900">
              <w:rPr>
                <w:rFonts w:cs="Arial"/>
                <w:color w:val="3333FF"/>
                <w:szCs w:val="20"/>
              </w:rPr>
              <w:t xml:space="preserve">, </w:t>
            </w:r>
            <w:r w:rsidRPr="002F5900">
              <w:rPr>
                <w:rFonts w:cs="Arial"/>
                <w:szCs w:val="20"/>
              </w:rPr>
              <w:t>the relative NA</w:t>
            </w:r>
            <w:r>
              <w:rPr>
                <w:rFonts w:cs="Arial"/>
                <w:szCs w:val="20"/>
              </w:rPr>
              <w:t xml:space="preserve"> (</w:t>
            </w:r>
            <w:proofErr w:type="spellStart"/>
            <w:r>
              <w:rPr>
                <w:rFonts w:cs="Arial"/>
                <w:szCs w:val="20"/>
              </w:rPr>
              <w:t>RonL</w:t>
            </w:r>
            <w:proofErr w:type="spellEnd"/>
            <w:r>
              <w:rPr>
                <w:rFonts w:cs="Arial"/>
                <w:szCs w:val="20"/>
              </w:rPr>
              <w:t xml:space="preserve"> p3</w:t>
            </w:r>
            <w:r w:rsidR="000648A7">
              <w:rPr>
                <w:rFonts w:cs="Arial"/>
                <w:szCs w:val="20"/>
              </w:rPr>
              <w:t>2</w:t>
            </w:r>
            <w:r w:rsidRPr="002F5900">
              <w:rPr>
                <w:rFonts w:cs="Arial"/>
                <w:szCs w:val="20"/>
              </w:rPr>
              <w:t xml:space="preserve">). </w:t>
            </w:r>
          </w:p>
          <w:p w:rsidR="006C2D88" w:rsidRPr="002F5900" w:rsidRDefault="006C2D88" w:rsidP="006C2D88">
            <w:pPr>
              <w:pStyle w:val="ListParagraph"/>
              <w:autoSpaceDE w:val="0"/>
              <w:autoSpaceDN w:val="0"/>
              <w:adjustRightInd w:val="0"/>
              <w:ind w:left="567"/>
              <w:rPr>
                <w:rFonts w:asciiTheme="minorHAnsi" w:hAnsiTheme="minorHAnsi" w:cstheme="minorHAnsi"/>
                <w:color w:val="00B050"/>
                <w:szCs w:val="20"/>
              </w:rPr>
            </w:pPr>
            <w:r w:rsidRPr="002F5900">
              <w:rPr>
                <w:rFonts w:asciiTheme="minorHAnsi" w:hAnsiTheme="minorHAnsi" w:cstheme="minorHAnsi"/>
                <w:szCs w:val="20"/>
              </w:rPr>
              <w:t xml:space="preserve">Boys’ APS </w:t>
            </w:r>
            <w:r w:rsidRPr="002F5900">
              <w:rPr>
                <w:rFonts w:cs="Arial"/>
                <w:iCs/>
                <w:szCs w:val="20"/>
              </w:rPr>
              <w:t>related to relative NA</w:t>
            </w:r>
            <w:r w:rsidRPr="002F5900">
              <w:rPr>
                <w:rFonts w:asciiTheme="minorHAnsi" w:hAnsiTheme="minorHAnsi" w:cstheme="minorHAnsi"/>
                <w:szCs w:val="20"/>
              </w:rPr>
              <w:t xml:space="preserve">: </w:t>
            </w:r>
            <w:r w:rsidRPr="000648A7">
              <w:rPr>
                <w:rFonts w:asciiTheme="minorHAnsi" w:hAnsiTheme="minorHAnsi" w:cstheme="minorHAnsi"/>
                <w:szCs w:val="20"/>
              </w:rPr>
              <w:t xml:space="preserve">maths: </w:t>
            </w:r>
            <w:r w:rsidR="000648A7" w:rsidRPr="000648A7">
              <w:rPr>
                <w:rFonts w:asciiTheme="minorHAnsi" w:hAnsiTheme="minorHAnsi" w:cstheme="minorHAnsi"/>
                <w:szCs w:val="20"/>
              </w:rPr>
              <w:t>-0.1</w:t>
            </w:r>
            <w:r w:rsidRPr="000648A7">
              <w:rPr>
                <w:rFonts w:asciiTheme="minorHAnsi" w:hAnsiTheme="minorHAnsi" w:cstheme="minorHAnsi"/>
                <w:szCs w:val="20"/>
              </w:rPr>
              <w:t xml:space="preserve">, </w:t>
            </w:r>
            <w:r w:rsidRPr="002F5900">
              <w:rPr>
                <w:rFonts w:asciiTheme="minorHAnsi" w:hAnsiTheme="minorHAnsi" w:cstheme="minorHAnsi"/>
                <w:color w:val="3333FF"/>
                <w:szCs w:val="20"/>
              </w:rPr>
              <w:t xml:space="preserve">reading: </w:t>
            </w:r>
            <w:r w:rsidR="000648A7">
              <w:rPr>
                <w:rFonts w:asciiTheme="minorHAnsi" w:hAnsiTheme="minorHAnsi" w:cstheme="minorHAnsi"/>
                <w:color w:val="3333FF"/>
                <w:szCs w:val="20"/>
              </w:rPr>
              <w:t>-1.0</w:t>
            </w:r>
            <w:r w:rsidRPr="002F5900">
              <w:rPr>
                <w:rFonts w:asciiTheme="minorHAnsi" w:hAnsiTheme="minorHAnsi" w:cstheme="minorHAnsi"/>
                <w:color w:val="3333FF"/>
                <w:szCs w:val="20"/>
              </w:rPr>
              <w:t xml:space="preserve">, </w:t>
            </w:r>
            <w:r w:rsidRPr="002F5900">
              <w:rPr>
                <w:rFonts w:asciiTheme="minorHAnsi" w:hAnsiTheme="minorHAnsi" w:cstheme="minorHAnsi"/>
                <w:color w:val="00B050"/>
                <w:szCs w:val="20"/>
              </w:rPr>
              <w:t>writing: +</w:t>
            </w:r>
            <w:r>
              <w:rPr>
                <w:rFonts w:asciiTheme="minorHAnsi" w:hAnsiTheme="minorHAnsi" w:cstheme="minorHAnsi"/>
                <w:color w:val="00B050"/>
                <w:szCs w:val="20"/>
              </w:rPr>
              <w:t>0</w:t>
            </w:r>
            <w:r w:rsidR="000648A7">
              <w:rPr>
                <w:rFonts w:asciiTheme="minorHAnsi" w:hAnsiTheme="minorHAnsi" w:cstheme="minorHAnsi"/>
                <w:color w:val="00B050"/>
                <w:szCs w:val="20"/>
              </w:rPr>
              <w:t>.2</w:t>
            </w:r>
            <w:r w:rsidRPr="000648A7">
              <w:rPr>
                <w:rFonts w:asciiTheme="minorHAnsi" w:hAnsiTheme="minorHAnsi" w:cstheme="minorHAnsi"/>
                <w:color w:val="00B050"/>
                <w:szCs w:val="20"/>
              </w:rPr>
              <w:t xml:space="preserve">, EGPS: </w:t>
            </w:r>
            <w:r w:rsidR="000648A7" w:rsidRPr="000648A7">
              <w:rPr>
                <w:rFonts w:asciiTheme="minorHAnsi" w:hAnsiTheme="minorHAnsi" w:cstheme="minorHAnsi"/>
                <w:color w:val="00B050"/>
                <w:szCs w:val="20"/>
              </w:rPr>
              <w:t xml:space="preserve">+0.4 </w:t>
            </w:r>
            <w:r w:rsidR="000648A7">
              <w:rPr>
                <w:rFonts w:asciiTheme="minorHAnsi" w:hAnsiTheme="minorHAnsi" w:cstheme="minorHAnsi"/>
                <w:szCs w:val="20"/>
              </w:rPr>
              <w:t>(</w:t>
            </w:r>
            <w:proofErr w:type="spellStart"/>
            <w:r w:rsidR="000648A7">
              <w:rPr>
                <w:rFonts w:asciiTheme="minorHAnsi" w:hAnsiTheme="minorHAnsi" w:cstheme="minorHAnsi"/>
                <w:szCs w:val="20"/>
              </w:rPr>
              <w:t>RonL</w:t>
            </w:r>
            <w:proofErr w:type="spellEnd"/>
            <w:r w:rsidR="000648A7">
              <w:rPr>
                <w:rFonts w:asciiTheme="minorHAnsi" w:hAnsiTheme="minorHAnsi" w:cstheme="minorHAnsi"/>
                <w:szCs w:val="20"/>
              </w:rPr>
              <w:t xml:space="preserve"> p37</w:t>
            </w:r>
            <w:r w:rsidRPr="002F5900">
              <w:rPr>
                <w:rFonts w:asciiTheme="minorHAnsi" w:hAnsiTheme="minorHAnsi" w:cstheme="minorHAnsi"/>
                <w:szCs w:val="20"/>
              </w:rPr>
              <w:t>).</w:t>
            </w:r>
          </w:p>
          <w:p w:rsidR="006C2D88" w:rsidRPr="002F5900" w:rsidRDefault="006C2D88" w:rsidP="006C2D88">
            <w:pPr>
              <w:pStyle w:val="ListParagraph"/>
              <w:numPr>
                <w:ilvl w:val="0"/>
                <w:numId w:val="1"/>
              </w:numPr>
              <w:ind w:left="567"/>
              <w:rPr>
                <w:szCs w:val="20"/>
              </w:rPr>
            </w:pPr>
            <w:r w:rsidRPr="002F5900">
              <w:rPr>
                <w:szCs w:val="20"/>
              </w:rPr>
              <w:t xml:space="preserve">Boys’ progress in ‘all subjects’ at KS2 is </w:t>
            </w:r>
            <w:r w:rsidRPr="002F5900">
              <w:rPr>
                <w:color w:val="7030A0"/>
                <w:szCs w:val="20"/>
              </w:rPr>
              <w:t>good</w:t>
            </w:r>
            <w:r w:rsidRPr="002F5900">
              <w:rPr>
                <w:szCs w:val="20"/>
              </w:rPr>
              <w:t xml:space="preserve">; with a VA </w:t>
            </w:r>
            <w:r>
              <w:rPr>
                <w:szCs w:val="20"/>
              </w:rPr>
              <w:t>score</w:t>
            </w:r>
            <w:r w:rsidRPr="002F5900">
              <w:rPr>
                <w:szCs w:val="20"/>
              </w:rPr>
              <w:t xml:space="preserve"> </w:t>
            </w:r>
            <w:r w:rsidR="00015053">
              <w:rPr>
                <w:szCs w:val="20"/>
              </w:rPr>
              <w:t>above</w:t>
            </w:r>
            <w:r w:rsidRPr="002F5900">
              <w:rPr>
                <w:szCs w:val="20"/>
              </w:rPr>
              <w:t xml:space="preserve"> the </w:t>
            </w:r>
            <w:r>
              <w:rPr>
                <w:szCs w:val="20"/>
              </w:rPr>
              <w:t>relative national mean (</w:t>
            </w:r>
            <w:proofErr w:type="spellStart"/>
            <w:r>
              <w:rPr>
                <w:szCs w:val="20"/>
              </w:rPr>
              <w:t>RonL</w:t>
            </w:r>
            <w:proofErr w:type="spellEnd"/>
            <w:r>
              <w:rPr>
                <w:szCs w:val="20"/>
              </w:rPr>
              <w:t xml:space="preserve"> p4</w:t>
            </w:r>
            <w:r w:rsidR="00015053">
              <w:rPr>
                <w:szCs w:val="20"/>
              </w:rPr>
              <w:t>2</w:t>
            </w:r>
            <w:r w:rsidRPr="002F5900">
              <w:rPr>
                <w:szCs w:val="20"/>
              </w:rPr>
              <w:t>).</w:t>
            </w:r>
          </w:p>
          <w:p w:rsidR="006C2D88" w:rsidRPr="00EA31CE" w:rsidRDefault="006C2D88" w:rsidP="006C2D88">
            <w:pPr>
              <w:pStyle w:val="ListParagraph"/>
              <w:autoSpaceDE w:val="0"/>
              <w:autoSpaceDN w:val="0"/>
              <w:adjustRightInd w:val="0"/>
              <w:ind w:left="567"/>
              <w:rPr>
                <w:rFonts w:cs="Arial"/>
                <w:szCs w:val="20"/>
              </w:rPr>
            </w:pPr>
            <w:r w:rsidRPr="00EA31CE">
              <w:rPr>
                <w:rFonts w:cs="Arial"/>
                <w:szCs w:val="20"/>
              </w:rPr>
              <w:t xml:space="preserve">Boys’ VA in line with the NM in each subject: </w:t>
            </w:r>
            <w:r w:rsidR="00015053" w:rsidRPr="00015053">
              <w:rPr>
                <w:rFonts w:cs="Arial"/>
                <w:color w:val="00B050"/>
                <w:szCs w:val="20"/>
              </w:rPr>
              <w:t>maths +1.3</w:t>
            </w:r>
            <w:r w:rsidRPr="00015053">
              <w:rPr>
                <w:rFonts w:cs="Arial"/>
                <w:color w:val="00B050"/>
                <w:szCs w:val="20"/>
              </w:rPr>
              <w:t xml:space="preserve">, </w:t>
            </w:r>
            <w:r w:rsidRPr="00015053">
              <w:rPr>
                <w:rFonts w:cs="Arial"/>
                <w:szCs w:val="20"/>
              </w:rPr>
              <w:t>reading</w:t>
            </w:r>
            <w:r w:rsidR="00015053" w:rsidRPr="00015053">
              <w:rPr>
                <w:rFonts w:cs="Arial"/>
                <w:szCs w:val="20"/>
              </w:rPr>
              <w:t xml:space="preserve"> same as NA</w:t>
            </w:r>
            <w:r w:rsidRPr="00EA31CE">
              <w:rPr>
                <w:rFonts w:cs="Arial"/>
                <w:color w:val="3333FF"/>
                <w:szCs w:val="20"/>
              </w:rPr>
              <w:t xml:space="preserve">, </w:t>
            </w:r>
            <w:r w:rsidR="00015053">
              <w:rPr>
                <w:rFonts w:cs="Arial"/>
                <w:color w:val="00B050"/>
                <w:szCs w:val="20"/>
              </w:rPr>
              <w:t>writing +0.7</w:t>
            </w:r>
            <w:r w:rsidRPr="00EA31CE">
              <w:rPr>
                <w:rFonts w:cs="Arial"/>
                <w:color w:val="00B050"/>
                <w:szCs w:val="20"/>
              </w:rPr>
              <w:t xml:space="preserve"> </w:t>
            </w:r>
            <w:r w:rsidR="00015053">
              <w:rPr>
                <w:rFonts w:cs="Arial"/>
                <w:szCs w:val="20"/>
              </w:rPr>
              <w:t>(</w:t>
            </w:r>
            <w:proofErr w:type="spellStart"/>
            <w:r w:rsidR="00015053">
              <w:rPr>
                <w:rFonts w:cs="Arial"/>
                <w:szCs w:val="20"/>
              </w:rPr>
              <w:t>RonL</w:t>
            </w:r>
            <w:proofErr w:type="spellEnd"/>
            <w:r w:rsidR="00015053">
              <w:rPr>
                <w:rFonts w:cs="Arial"/>
                <w:szCs w:val="20"/>
              </w:rPr>
              <w:t xml:space="preserve"> p42</w:t>
            </w:r>
            <w:r w:rsidRPr="00EA31CE">
              <w:rPr>
                <w:rFonts w:cs="Arial"/>
                <w:szCs w:val="20"/>
              </w:rPr>
              <w:t xml:space="preserve">). </w:t>
            </w:r>
          </w:p>
          <w:p w:rsidR="006C2D88" w:rsidRDefault="006C2D88" w:rsidP="006C2D88">
            <w:pPr>
              <w:autoSpaceDE w:val="0"/>
              <w:autoSpaceDN w:val="0"/>
              <w:adjustRightInd w:val="0"/>
              <w:rPr>
                <w:rFonts w:cs="Arial"/>
                <w:b/>
                <w:i/>
                <w:szCs w:val="20"/>
              </w:rPr>
            </w:pPr>
            <w:r>
              <w:rPr>
                <w:rFonts w:cs="Arial"/>
                <w:szCs w:val="20"/>
              </w:rPr>
              <w:t xml:space="preserve">          Boys’</w:t>
            </w:r>
            <w:r w:rsidRPr="0024619D">
              <w:rPr>
                <w:rFonts w:cs="Arial"/>
                <w:szCs w:val="20"/>
              </w:rPr>
              <w:t xml:space="preserve"> progress</w:t>
            </w:r>
            <w:r w:rsidRPr="00015053">
              <w:rPr>
                <w:rFonts w:cs="Arial"/>
                <w:color w:val="00B050"/>
                <w:szCs w:val="20"/>
              </w:rPr>
              <w:t xml:space="preserve">: </w:t>
            </w:r>
            <w:r w:rsidR="00015053" w:rsidRPr="00015053">
              <w:rPr>
                <w:rFonts w:cs="Arial"/>
                <w:color w:val="00B050"/>
                <w:szCs w:val="20"/>
              </w:rPr>
              <w:t>maths 91</w:t>
            </w:r>
            <w:r w:rsidRPr="00015053">
              <w:rPr>
                <w:rFonts w:cs="Arial"/>
                <w:color w:val="00B050"/>
                <w:szCs w:val="20"/>
              </w:rPr>
              <w:t xml:space="preserve">% &lt; NA 90%, </w:t>
            </w:r>
            <w:r w:rsidRPr="00015053">
              <w:rPr>
                <w:rFonts w:cs="Arial"/>
                <w:szCs w:val="20"/>
              </w:rPr>
              <w:t xml:space="preserve">reading </w:t>
            </w:r>
            <w:r w:rsidR="00015053" w:rsidRPr="00015053">
              <w:rPr>
                <w:rFonts w:cs="Arial"/>
                <w:szCs w:val="20"/>
              </w:rPr>
              <w:t>88</w:t>
            </w:r>
            <w:r w:rsidRPr="00015053">
              <w:rPr>
                <w:rFonts w:cs="Arial"/>
                <w:szCs w:val="20"/>
              </w:rPr>
              <w:t xml:space="preserve">% </w:t>
            </w:r>
            <w:r w:rsidR="00015053">
              <w:rPr>
                <w:rFonts w:cs="Arial"/>
                <w:szCs w:val="20"/>
              </w:rPr>
              <w:t xml:space="preserve">= NA </w:t>
            </w:r>
            <w:r w:rsidRPr="00015053">
              <w:rPr>
                <w:rFonts w:cs="Arial"/>
                <w:szCs w:val="20"/>
              </w:rPr>
              <w:t xml:space="preserve">90%, </w:t>
            </w:r>
            <w:r w:rsidR="00015053">
              <w:rPr>
                <w:rFonts w:cs="Arial"/>
                <w:color w:val="00B050"/>
                <w:szCs w:val="20"/>
              </w:rPr>
              <w:t>writing 100</w:t>
            </w:r>
            <w:r w:rsidRPr="0024619D">
              <w:rPr>
                <w:rFonts w:cs="Arial"/>
                <w:color w:val="00B050"/>
                <w:szCs w:val="20"/>
              </w:rPr>
              <w:t xml:space="preserve">% </w:t>
            </w:r>
            <w:r>
              <w:rPr>
                <w:rFonts w:cs="Arial"/>
                <w:color w:val="00B050"/>
                <w:szCs w:val="20"/>
              </w:rPr>
              <w:t>&gt;</w:t>
            </w:r>
            <w:r w:rsidRPr="0024619D">
              <w:rPr>
                <w:rFonts w:cs="Arial"/>
                <w:color w:val="00B050"/>
                <w:szCs w:val="20"/>
              </w:rPr>
              <w:t>9</w:t>
            </w:r>
            <w:r w:rsidR="00015053">
              <w:rPr>
                <w:rFonts w:cs="Arial"/>
                <w:color w:val="00B050"/>
                <w:szCs w:val="20"/>
              </w:rPr>
              <w:t>3</w:t>
            </w:r>
            <w:r w:rsidRPr="0024619D">
              <w:rPr>
                <w:rFonts w:cs="Arial"/>
                <w:color w:val="00B050"/>
                <w:szCs w:val="20"/>
              </w:rPr>
              <w:t xml:space="preserve">% </w:t>
            </w:r>
            <w:r w:rsidR="00015053">
              <w:rPr>
                <w:rFonts w:cs="Arial"/>
                <w:szCs w:val="20"/>
              </w:rPr>
              <w:t>(</w:t>
            </w:r>
            <w:proofErr w:type="spellStart"/>
            <w:r w:rsidR="00015053">
              <w:rPr>
                <w:rFonts w:cs="Arial"/>
                <w:szCs w:val="20"/>
              </w:rPr>
              <w:t>RonL</w:t>
            </w:r>
            <w:proofErr w:type="spellEnd"/>
            <w:r w:rsidR="00015053">
              <w:rPr>
                <w:rFonts w:cs="Arial"/>
                <w:szCs w:val="20"/>
              </w:rPr>
              <w:t xml:space="preserve"> p50</w:t>
            </w:r>
            <w:r w:rsidRPr="0024619D">
              <w:rPr>
                <w:rFonts w:cs="Arial"/>
                <w:szCs w:val="20"/>
              </w:rPr>
              <w:t>).</w:t>
            </w:r>
            <w:r w:rsidRPr="00CA5574">
              <w:rPr>
                <w:rFonts w:cs="Arial"/>
                <w:b/>
                <w:i/>
                <w:szCs w:val="20"/>
              </w:rPr>
              <w:t xml:space="preserve"> </w:t>
            </w:r>
          </w:p>
          <w:p w:rsidR="006C2D88" w:rsidRDefault="006C2D88" w:rsidP="006C2D88">
            <w:pPr>
              <w:autoSpaceDE w:val="0"/>
              <w:autoSpaceDN w:val="0"/>
              <w:adjustRightInd w:val="0"/>
              <w:rPr>
                <w:rFonts w:cs="Arial"/>
                <w:b/>
                <w:i/>
                <w:szCs w:val="20"/>
              </w:rPr>
            </w:pPr>
          </w:p>
          <w:p w:rsidR="00205E3E" w:rsidRDefault="006C2D88" w:rsidP="006C2D88">
            <w:pPr>
              <w:autoSpaceDE w:val="0"/>
              <w:autoSpaceDN w:val="0"/>
              <w:adjustRightInd w:val="0"/>
              <w:rPr>
                <w:rFonts w:cs="Arial"/>
                <w:b/>
                <w:i/>
                <w:szCs w:val="20"/>
              </w:rPr>
            </w:pPr>
            <w:r w:rsidRPr="00CA5574">
              <w:rPr>
                <w:rFonts w:cs="Arial"/>
                <w:b/>
                <w:i/>
                <w:szCs w:val="20"/>
              </w:rPr>
              <w:lastRenderedPageBreak/>
              <w:t>NB</w:t>
            </w:r>
            <w:r>
              <w:rPr>
                <w:rFonts w:cs="Arial"/>
                <w:b/>
                <w:i/>
                <w:szCs w:val="20"/>
              </w:rPr>
              <w:t xml:space="preserve"> – This group of children were below NA at the end of KS1. R</w:t>
            </w:r>
            <w:r w:rsidR="00015053">
              <w:rPr>
                <w:rFonts w:cs="Arial"/>
                <w:b/>
                <w:i/>
                <w:szCs w:val="20"/>
              </w:rPr>
              <w:t>esults were below in reading,</w:t>
            </w:r>
            <w:r>
              <w:rPr>
                <w:rFonts w:cs="Arial"/>
                <w:b/>
                <w:i/>
                <w:szCs w:val="20"/>
              </w:rPr>
              <w:t xml:space="preserve"> maths and writing</w:t>
            </w:r>
            <w:r w:rsidR="00015053">
              <w:rPr>
                <w:rFonts w:cs="Arial"/>
                <w:b/>
                <w:i/>
                <w:szCs w:val="20"/>
              </w:rPr>
              <w:t xml:space="preserve">. There were also a significant amount of boys with social and emotional difficulties which contributed to lack of engagement. </w:t>
            </w:r>
          </w:p>
          <w:p w:rsidR="006C2D88" w:rsidRPr="00CA5574" w:rsidRDefault="00205E3E" w:rsidP="006C2D88">
            <w:pPr>
              <w:autoSpaceDE w:val="0"/>
              <w:autoSpaceDN w:val="0"/>
              <w:adjustRightInd w:val="0"/>
              <w:rPr>
                <w:rFonts w:cs="Arial"/>
                <w:b/>
                <w:i/>
                <w:szCs w:val="20"/>
              </w:rPr>
            </w:pPr>
            <w:r w:rsidRPr="00205E3E">
              <w:rPr>
                <w:rFonts w:cs="Arial"/>
                <w:b/>
                <w:szCs w:val="20"/>
              </w:rPr>
              <w:t>Impact due to: -</w:t>
            </w:r>
            <w:r>
              <w:rPr>
                <w:rFonts w:cs="Arial"/>
                <w:b/>
                <w:i/>
                <w:szCs w:val="20"/>
              </w:rPr>
              <w:t xml:space="preserve"> The above</w:t>
            </w:r>
            <w:r w:rsidR="00015053">
              <w:rPr>
                <w:rFonts w:cs="Arial"/>
                <w:b/>
                <w:i/>
                <w:szCs w:val="20"/>
              </w:rPr>
              <w:t xml:space="preserve"> issues were successfully resolved via effective behaviour management and use of the pastoral care team over the last 12 months.</w:t>
            </w:r>
          </w:p>
          <w:p w:rsidR="006C2D88" w:rsidRPr="00396C5A" w:rsidRDefault="006C2D88" w:rsidP="006C2D88">
            <w:pPr>
              <w:pStyle w:val="ListParagraph"/>
              <w:autoSpaceDE w:val="0"/>
              <w:autoSpaceDN w:val="0"/>
              <w:adjustRightInd w:val="0"/>
              <w:ind w:left="567"/>
              <w:rPr>
                <w:rFonts w:cs="Arial"/>
                <w:szCs w:val="20"/>
                <w:highlight w:val="lightGray"/>
              </w:rPr>
            </w:pPr>
          </w:p>
          <w:p w:rsidR="006C2D88" w:rsidRPr="000C1375" w:rsidRDefault="006C2D88" w:rsidP="006C2D88">
            <w:pPr>
              <w:autoSpaceDE w:val="0"/>
              <w:autoSpaceDN w:val="0"/>
              <w:adjustRightInd w:val="0"/>
              <w:rPr>
                <w:rFonts w:cs="Arial"/>
                <w:b/>
                <w:szCs w:val="20"/>
              </w:rPr>
            </w:pPr>
            <w:r w:rsidRPr="000C1375">
              <w:rPr>
                <w:rFonts w:cs="Arial"/>
                <w:b/>
                <w:szCs w:val="20"/>
              </w:rPr>
              <w:t xml:space="preserve">Achievement of girls by the end of KS2  in </w:t>
            </w:r>
            <w:r w:rsidR="0087524E">
              <w:rPr>
                <w:rFonts w:cs="Arial"/>
                <w:b/>
                <w:szCs w:val="20"/>
              </w:rPr>
              <w:t>2015</w:t>
            </w:r>
            <w:r w:rsidRPr="000C1375">
              <w:rPr>
                <w:rFonts w:cs="Arial"/>
                <w:b/>
                <w:szCs w:val="20"/>
              </w:rPr>
              <w:t xml:space="preserve">:  </w:t>
            </w:r>
          </w:p>
          <w:p w:rsidR="006C2D88" w:rsidRPr="0024619D" w:rsidRDefault="006C2D88" w:rsidP="006C2D88">
            <w:pPr>
              <w:pStyle w:val="ListParagraph"/>
              <w:numPr>
                <w:ilvl w:val="0"/>
                <w:numId w:val="1"/>
              </w:numPr>
              <w:autoSpaceDE w:val="0"/>
              <w:autoSpaceDN w:val="0"/>
              <w:adjustRightInd w:val="0"/>
              <w:ind w:left="567"/>
              <w:rPr>
                <w:rFonts w:cs="Arial"/>
                <w:szCs w:val="20"/>
              </w:rPr>
            </w:pPr>
            <w:r w:rsidRPr="0024619D">
              <w:rPr>
                <w:rFonts w:cs="Arial"/>
                <w:szCs w:val="20"/>
              </w:rPr>
              <w:t xml:space="preserve">Girls’ attainment in ‘all subjects’ </w:t>
            </w:r>
            <w:r>
              <w:rPr>
                <w:rFonts w:cs="Arial"/>
                <w:szCs w:val="20"/>
              </w:rPr>
              <w:t xml:space="preserve">is </w:t>
            </w:r>
            <w:r w:rsidR="0087524E">
              <w:rPr>
                <w:rFonts w:cs="Arial"/>
                <w:color w:val="7030A0"/>
                <w:szCs w:val="20"/>
              </w:rPr>
              <w:t>requires improvement</w:t>
            </w:r>
            <w:r w:rsidRPr="0024619D">
              <w:rPr>
                <w:rFonts w:cs="Arial"/>
                <w:szCs w:val="20"/>
              </w:rPr>
              <w:t xml:space="preserve"> at L4+; indicated by a combined attainment at L4 + in ‘maths, reading &amp; writing’ is </w:t>
            </w:r>
            <w:r w:rsidR="0087524E" w:rsidRPr="0087524E">
              <w:rPr>
                <w:rFonts w:cs="Arial"/>
                <w:color w:val="0070C0"/>
                <w:szCs w:val="20"/>
              </w:rPr>
              <w:t>73</w:t>
            </w:r>
            <w:r w:rsidRPr="0087524E">
              <w:rPr>
                <w:rFonts w:cs="Arial"/>
                <w:color w:val="0070C0"/>
                <w:szCs w:val="20"/>
              </w:rPr>
              <w:t xml:space="preserve">% </w:t>
            </w:r>
            <w:r w:rsidR="0087524E" w:rsidRPr="0087524E">
              <w:rPr>
                <w:rFonts w:cs="Arial"/>
                <w:color w:val="0070C0"/>
                <w:szCs w:val="20"/>
              </w:rPr>
              <w:t>&lt;</w:t>
            </w:r>
            <w:r w:rsidRPr="0087524E">
              <w:rPr>
                <w:rFonts w:cs="Arial"/>
                <w:color w:val="0070C0"/>
                <w:szCs w:val="20"/>
              </w:rPr>
              <w:t xml:space="preserve"> NA</w:t>
            </w:r>
            <w:r w:rsidR="0087524E">
              <w:rPr>
                <w:rFonts w:cs="Arial"/>
                <w:color w:val="0070C0"/>
                <w:szCs w:val="20"/>
              </w:rPr>
              <w:t xml:space="preserve"> 83%</w:t>
            </w:r>
            <w:r w:rsidRPr="0087524E">
              <w:rPr>
                <w:rFonts w:cs="Arial"/>
                <w:color w:val="0070C0"/>
                <w:szCs w:val="20"/>
              </w:rPr>
              <w:t xml:space="preserve">, and at L5+ is </w:t>
            </w:r>
            <w:r w:rsidR="0087524E" w:rsidRPr="0087524E">
              <w:rPr>
                <w:rFonts w:cs="Arial"/>
                <w:color w:val="0070C0"/>
                <w:szCs w:val="20"/>
              </w:rPr>
              <w:t>8</w:t>
            </w:r>
            <w:r w:rsidRPr="0087524E">
              <w:rPr>
                <w:rFonts w:cs="Arial"/>
                <w:color w:val="0070C0"/>
                <w:szCs w:val="20"/>
              </w:rPr>
              <w:t xml:space="preserve">% </w:t>
            </w:r>
            <w:r w:rsidR="0087524E">
              <w:rPr>
                <w:rFonts w:cs="Arial"/>
                <w:color w:val="0070C0"/>
                <w:szCs w:val="20"/>
              </w:rPr>
              <w:t xml:space="preserve">significantly </w:t>
            </w:r>
            <w:r w:rsidRPr="0087524E">
              <w:rPr>
                <w:rFonts w:cs="Arial"/>
                <w:color w:val="0070C0"/>
                <w:szCs w:val="20"/>
              </w:rPr>
              <w:t>below the NA of 2</w:t>
            </w:r>
            <w:r w:rsidR="0087524E" w:rsidRPr="0087524E">
              <w:rPr>
                <w:rFonts w:cs="Arial"/>
                <w:color w:val="0070C0"/>
                <w:szCs w:val="20"/>
              </w:rPr>
              <w:t>6</w:t>
            </w:r>
            <w:r w:rsidRPr="0087524E">
              <w:rPr>
                <w:rFonts w:cs="Arial"/>
                <w:color w:val="0070C0"/>
                <w:szCs w:val="20"/>
              </w:rPr>
              <w:t>%</w:t>
            </w:r>
            <w:r w:rsidRPr="0024619D">
              <w:rPr>
                <w:rFonts w:cs="Arial"/>
                <w:szCs w:val="20"/>
              </w:rPr>
              <w:t xml:space="preserve"> (</w:t>
            </w:r>
            <w:proofErr w:type="spellStart"/>
            <w:r w:rsidRPr="0024619D">
              <w:rPr>
                <w:rFonts w:cs="Arial"/>
                <w:szCs w:val="20"/>
              </w:rPr>
              <w:t>RonL</w:t>
            </w:r>
            <w:proofErr w:type="spellEnd"/>
            <w:r w:rsidRPr="0024619D">
              <w:rPr>
                <w:rFonts w:cs="Arial"/>
                <w:szCs w:val="20"/>
              </w:rPr>
              <w:t xml:space="preserve"> p2</w:t>
            </w:r>
            <w:r w:rsidR="0087524E">
              <w:rPr>
                <w:rFonts w:cs="Arial"/>
                <w:szCs w:val="20"/>
              </w:rPr>
              <w:t>9</w:t>
            </w:r>
            <w:r w:rsidRPr="0024619D">
              <w:rPr>
                <w:rFonts w:cs="Arial"/>
                <w:szCs w:val="20"/>
              </w:rPr>
              <w:t>/3</w:t>
            </w:r>
            <w:r w:rsidR="0087524E">
              <w:rPr>
                <w:rFonts w:cs="Arial"/>
                <w:szCs w:val="20"/>
              </w:rPr>
              <w:t>2</w:t>
            </w:r>
            <w:r w:rsidRPr="0024619D">
              <w:rPr>
                <w:rFonts w:cs="Arial"/>
                <w:szCs w:val="20"/>
              </w:rPr>
              <w:t>).</w:t>
            </w:r>
          </w:p>
          <w:p w:rsidR="006C2D88" w:rsidRPr="002F5900" w:rsidRDefault="006C2D88" w:rsidP="006C2D88">
            <w:pPr>
              <w:pStyle w:val="ListParagraph"/>
              <w:autoSpaceDE w:val="0"/>
              <w:autoSpaceDN w:val="0"/>
              <w:adjustRightInd w:val="0"/>
              <w:ind w:left="567"/>
              <w:rPr>
                <w:rFonts w:cs="Arial"/>
                <w:szCs w:val="20"/>
              </w:rPr>
            </w:pPr>
            <w:r w:rsidRPr="002F5900">
              <w:rPr>
                <w:rFonts w:cs="Arial"/>
                <w:szCs w:val="20"/>
              </w:rPr>
              <w:t>Girls’ L4+ attainment</w:t>
            </w:r>
            <w:proofErr w:type="gramStart"/>
            <w:r w:rsidRPr="002F5900">
              <w:rPr>
                <w:rFonts w:cs="Arial"/>
                <w:szCs w:val="20"/>
              </w:rPr>
              <w:t>:</w:t>
            </w:r>
            <w:r w:rsidRPr="002F5900">
              <w:rPr>
                <w:rFonts w:cs="Arial"/>
                <w:color w:val="00B050"/>
                <w:szCs w:val="20"/>
              </w:rPr>
              <w:t>,</w:t>
            </w:r>
            <w:proofErr w:type="gramEnd"/>
            <w:r w:rsidRPr="002F5900">
              <w:rPr>
                <w:rFonts w:cs="Arial"/>
                <w:color w:val="00B050"/>
                <w:szCs w:val="20"/>
              </w:rPr>
              <w:t xml:space="preserve"> </w:t>
            </w:r>
            <w:r w:rsidR="0087524E">
              <w:rPr>
                <w:rFonts w:cs="Arial"/>
                <w:color w:val="0070C0"/>
                <w:szCs w:val="20"/>
              </w:rPr>
              <w:t>Reading, W</w:t>
            </w:r>
            <w:r w:rsidR="0087524E" w:rsidRPr="0087524E">
              <w:rPr>
                <w:rFonts w:cs="Arial"/>
                <w:color w:val="0070C0"/>
                <w:szCs w:val="20"/>
              </w:rPr>
              <w:t xml:space="preserve">riting, </w:t>
            </w:r>
            <w:r w:rsidR="0087524E">
              <w:rPr>
                <w:rFonts w:cs="Arial"/>
                <w:color w:val="0070C0"/>
                <w:szCs w:val="20"/>
              </w:rPr>
              <w:t>M</w:t>
            </w:r>
            <w:r w:rsidRPr="0087524E">
              <w:rPr>
                <w:rFonts w:cs="Arial"/>
                <w:color w:val="0070C0"/>
                <w:szCs w:val="20"/>
              </w:rPr>
              <w:t xml:space="preserve">aths </w:t>
            </w:r>
            <w:r w:rsidRPr="00EA31CE">
              <w:rPr>
                <w:rFonts w:cs="Arial"/>
                <w:color w:val="4F81BD" w:themeColor="accent1"/>
                <w:szCs w:val="20"/>
              </w:rPr>
              <w:t xml:space="preserve">and EGPS </w:t>
            </w:r>
            <w:r w:rsidR="0087524E">
              <w:rPr>
                <w:rFonts w:cs="Arial"/>
                <w:color w:val="4F81BD" w:themeColor="accent1"/>
                <w:szCs w:val="20"/>
              </w:rPr>
              <w:t xml:space="preserve">are </w:t>
            </w:r>
            <w:r w:rsidRPr="00EA31CE">
              <w:rPr>
                <w:rFonts w:cs="Arial"/>
                <w:color w:val="4F81BD" w:themeColor="accent1"/>
                <w:szCs w:val="20"/>
              </w:rPr>
              <w:t xml:space="preserve">below, the relative NA </w:t>
            </w:r>
            <w:r w:rsidRPr="002F5900">
              <w:rPr>
                <w:rFonts w:cs="Arial"/>
                <w:szCs w:val="20"/>
              </w:rPr>
              <w:t>(</w:t>
            </w:r>
            <w:proofErr w:type="spellStart"/>
            <w:r w:rsidRPr="002F5900">
              <w:rPr>
                <w:rFonts w:cs="Arial"/>
                <w:szCs w:val="20"/>
              </w:rPr>
              <w:t>RonL</w:t>
            </w:r>
            <w:proofErr w:type="spellEnd"/>
            <w:r w:rsidRPr="002F5900">
              <w:rPr>
                <w:rFonts w:cs="Arial"/>
                <w:szCs w:val="20"/>
              </w:rPr>
              <w:t xml:space="preserve"> p2</w:t>
            </w:r>
            <w:r w:rsidR="0087524E">
              <w:rPr>
                <w:rFonts w:cs="Arial"/>
                <w:szCs w:val="20"/>
              </w:rPr>
              <w:t>9</w:t>
            </w:r>
            <w:r w:rsidRPr="002F5900">
              <w:rPr>
                <w:rFonts w:cs="Arial"/>
                <w:szCs w:val="20"/>
              </w:rPr>
              <w:t xml:space="preserve">). </w:t>
            </w:r>
          </w:p>
          <w:p w:rsidR="006C2D88" w:rsidRPr="002F5900" w:rsidRDefault="006C2D88" w:rsidP="006C2D88">
            <w:pPr>
              <w:pStyle w:val="ListParagraph"/>
              <w:autoSpaceDE w:val="0"/>
              <w:autoSpaceDN w:val="0"/>
              <w:adjustRightInd w:val="0"/>
              <w:ind w:left="567"/>
              <w:rPr>
                <w:rFonts w:cs="Arial"/>
                <w:szCs w:val="20"/>
              </w:rPr>
            </w:pPr>
            <w:r w:rsidRPr="002F5900">
              <w:rPr>
                <w:rFonts w:cs="Arial"/>
                <w:szCs w:val="20"/>
              </w:rPr>
              <w:t xml:space="preserve">Girls’ L5+ attainment: </w:t>
            </w:r>
            <w:r w:rsidR="0087524E" w:rsidRPr="0087524E">
              <w:rPr>
                <w:rFonts w:cs="Arial"/>
                <w:color w:val="0070C0"/>
                <w:szCs w:val="20"/>
              </w:rPr>
              <w:t>R</w:t>
            </w:r>
            <w:r w:rsidR="0087524E">
              <w:rPr>
                <w:rFonts w:cs="Arial"/>
                <w:color w:val="0070C0"/>
                <w:szCs w:val="20"/>
              </w:rPr>
              <w:t>eading and W</w:t>
            </w:r>
            <w:r w:rsidRPr="00CA5574">
              <w:rPr>
                <w:rFonts w:cs="Arial"/>
                <w:color w:val="0070C0"/>
                <w:szCs w:val="20"/>
              </w:rPr>
              <w:t xml:space="preserve">riting are </w:t>
            </w:r>
            <w:r w:rsidR="0087524E">
              <w:rPr>
                <w:rFonts w:cs="Arial"/>
                <w:color w:val="0070C0"/>
                <w:szCs w:val="20"/>
              </w:rPr>
              <w:t xml:space="preserve">significantly </w:t>
            </w:r>
            <w:r w:rsidRPr="00CA5574">
              <w:rPr>
                <w:rFonts w:cs="Arial"/>
                <w:color w:val="0070C0"/>
                <w:szCs w:val="20"/>
              </w:rPr>
              <w:t xml:space="preserve">below, </w:t>
            </w:r>
            <w:r w:rsidR="0087524E">
              <w:rPr>
                <w:rFonts w:cs="Arial"/>
                <w:color w:val="4F81BD" w:themeColor="accent1"/>
                <w:szCs w:val="20"/>
              </w:rPr>
              <w:t>M</w:t>
            </w:r>
            <w:r w:rsidRPr="00EA31CE">
              <w:rPr>
                <w:rFonts w:cs="Arial"/>
                <w:color w:val="4F81BD" w:themeColor="accent1"/>
                <w:szCs w:val="20"/>
              </w:rPr>
              <w:t xml:space="preserve">aths and EGPS are below, the relative NA </w:t>
            </w:r>
            <w:r>
              <w:rPr>
                <w:rFonts w:cs="Arial"/>
                <w:szCs w:val="20"/>
              </w:rPr>
              <w:t>(</w:t>
            </w:r>
            <w:proofErr w:type="spellStart"/>
            <w:r>
              <w:rPr>
                <w:rFonts w:cs="Arial"/>
                <w:szCs w:val="20"/>
              </w:rPr>
              <w:t>RonL</w:t>
            </w:r>
            <w:proofErr w:type="spellEnd"/>
            <w:r>
              <w:rPr>
                <w:rFonts w:cs="Arial"/>
                <w:szCs w:val="20"/>
              </w:rPr>
              <w:t xml:space="preserve"> p3</w:t>
            </w:r>
            <w:r w:rsidR="0087524E">
              <w:rPr>
                <w:rFonts w:cs="Arial"/>
                <w:szCs w:val="20"/>
              </w:rPr>
              <w:t>2</w:t>
            </w:r>
            <w:r w:rsidRPr="002F5900">
              <w:rPr>
                <w:rFonts w:cs="Arial"/>
                <w:szCs w:val="20"/>
              </w:rPr>
              <w:t>).</w:t>
            </w:r>
          </w:p>
          <w:p w:rsidR="006C2D88" w:rsidRPr="002F5900" w:rsidRDefault="006C2D88" w:rsidP="006C2D88">
            <w:pPr>
              <w:autoSpaceDE w:val="0"/>
              <w:autoSpaceDN w:val="0"/>
              <w:adjustRightInd w:val="0"/>
              <w:ind w:left="567"/>
              <w:rPr>
                <w:rFonts w:asciiTheme="minorHAnsi" w:hAnsiTheme="minorHAnsi" w:cstheme="minorHAnsi"/>
                <w:color w:val="00B050"/>
                <w:szCs w:val="20"/>
              </w:rPr>
            </w:pPr>
            <w:r w:rsidRPr="002F5900">
              <w:rPr>
                <w:rFonts w:asciiTheme="minorHAnsi" w:hAnsiTheme="minorHAnsi" w:cstheme="minorHAnsi"/>
                <w:szCs w:val="20"/>
              </w:rPr>
              <w:t xml:space="preserve">Girls’ APS </w:t>
            </w:r>
            <w:r w:rsidRPr="002F5900">
              <w:rPr>
                <w:rFonts w:cs="Arial"/>
                <w:iCs/>
                <w:szCs w:val="20"/>
              </w:rPr>
              <w:t>related to relative NA</w:t>
            </w:r>
            <w:r w:rsidRPr="002F5900">
              <w:rPr>
                <w:rFonts w:asciiTheme="minorHAnsi" w:hAnsiTheme="minorHAnsi" w:cstheme="minorHAnsi"/>
                <w:szCs w:val="20"/>
              </w:rPr>
              <w:t xml:space="preserve">: </w:t>
            </w:r>
            <w:r w:rsidR="0087524E">
              <w:rPr>
                <w:rFonts w:asciiTheme="minorHAnsi" w:hAnsiTheme="minorHAnsi" w:cstheme="minorHAnsi"/>
                <w:color w:val="3333FF"/>
                <w:szCs w:val="20"/>
              </w:rPr>
              <w:t>M</w:t>
            </w:r>
            <w:r w:rsidRPr="002F5900">
              <w:rPr>
                <w:rFonts w:asciiTheme="minorHAnsi" w:hAnsiTheme="minorHAnsi" w:cstheme="minorHAnsi"/>
                <w:color w:val="3333FF"/>
                <w:szCs w:val="20"/>
              </w:rPr>
              <w:t>aths: -</w:t>
            </w:r>
            <w:r w:rsidR="0087524E">
              <w:rPr>
                <w:rFonts w:asciiTheme="minorHAnsi" w:hAnsiTheme="minorHAnsi" w:cstheme="minorHAnsi"/>
                <w:color w:val="3333FF"/>
                <w:szCs w:val="20"/>
              </w:rPr>
              <w:t>1</w:t>
            </w:r>
            <w:r w:rsidRPr="002F5900">
              <w:rPr>
                <w:rFonts w:asciiTheme="minorHAnsi" w:hAnsiTheme="minorHAnsi" w:cstheme="minorHAnsi"/>
                <w:color w:val="3333FF"/>
                <w:szCs w:val="20"/>
              </w:rPr>
              <w:t>.</w:t>
            </w:r>
            <w:r w:rsidR="0087524E">
              <w:rPr>
                <w:rFonts w:asciiTheme="minorHAnsi" w:hAnsiTheme="minorHAnsi" w:cstheme="minorHAnsi"/>
                <w:color w:val="3333FF"/>
                <w:szCs w:val="20"/>
              </w:rPr>
              <w:t>7, Reading: -2</w:t>
            </w:r>
            <w:r w:rsidRPr="002F5900">
              <w:rPr>
                <w:rFonts w:asciiTheme="minorHAnsi" w:hAnsiTheme="minorHAnsi" w:cstheme="minorHAnsi"/>
                <w:color w:val="3333FF"/>
                <w:szCs w:val="20"/>
              </w:rPr>
              <w:t>.</w:t>
            </w:r>
            <w:r w:rsidR="0087524E">
              <w:rPr>
                <w:rFonts w:asciiTheme="minorHAnsi" w:hAnsiTheme="minorHAnsi" w:cstheme="minorHAnsi"/>
                <w:color w:val="3333FF"/>
                <w:szCs w:val="20"/>
              </w:rPr>
              <w:t>2</w:t>
            </w:r>
            <w:r w:rsidR="0087524E">
              <w:rPr>
                <w:rFonts w:asciiTheme="minorHAnsi" w:hAnsiTheme="minorHAnsi" w:cstheme="minorHAnsi"/>
                <w:color w:val="4F81BD" w:themeColor="accent1"/>
                <w:szCs w:val="20"/>
              </w:rPr>
              <w:t>, Writing: -2.0</w:t>
            </w:r>
            <w:r w:rsidRPr="0017781A">
              <w:rPr>
                <w:rFonts w:asciiTheme="minorHAnsi" w:hAnsiTheme="minorHAnsi" w:cstheme="minorHAnsi"/>
                <w:color w:val="4F81BD" w:themeColor="accent1"/>
                <w:szCs w:val="20"/>
              </w:rPr>
              <w:t xml:space="preserve">, </w:t>
            </w:r>
            <w:r w:rsidRPr="002F5900">
              <w:rPr>
                <w:rFonts w:asciiTheme="minorHAnsi" w:hAnsiTheme="minorHAnsi" w:cstheme="minorHAnsi"/>
                <w:color w:val="3333FF"/>
                <w:szCs w:val="20"/>
              </w:rPr>
              <w:t>EGPS: -</w:t>
            </w:r>
            <w:r>
              <w:rPr>
                <w:rFonts w:asciiTheme="minorHAnsi" w:hAnsiTheme="minorHAnsi" w:cstheme="minorHAnsi"/>
                <w:color w:val="3333FF"/>
                <w:szCs w:val="20"/>
              </w:rPr>
              <w:t>2</w:t>
            </w:r>
            <w:r w:rsidRPr="002F5900">
              <w:rPr>
                <w:rFonts w:asciiTheme="minorHAnsi" w:hAnsiTheme="minorHAnsi" w:cstheme="minorHAnsi"/>
                <w:color w:val="3333FF"/>
                <w:szCs w:val="20"/>
              </w:rPr>
              <w:t>.</w:t>
            </w:r>
            <w:r w:rsidR="0087524E">
              <w:rPr>
                <w:rFonts w:asciiTheme="minorHAnsi" w:hAnsiTheme="minorHAnsi" w:cstheme="minorHAnsi"/>
                <w:color w:val="3333FF"/>
                <w:szCs w:val="20"/>
              </w:rPr>
              <w:t>1</w:t>
            </w:r>
            <w:r w:rsidRPr="002F5900">
              <w:rPr>
                <w:rFonts w:asciiTheme="minorHAnsi" w:hAnsiTheme="minorHAnsi" w:cstheme="minorHAnsi"/>
                <w:color w:val="3333FF"/>
                <w:szCs w:val="20"/>
              </w:rPr>
              <w:t xml:space="preserve"> </w:t>
            </w:r>
            <w:r w:rsidRPr="002F5900">
              <w:rPr>
                <w:rFonts w:asciiTheme="minorHAnsi" w:hAnsiTheme="minorHAnsi" w:cstheme="minorHAnsi"/>
                <w:szCs w:val="20"/>
              </w:rPr>
              <w:t>(</w:t>
            </w:r>
            <w:proofErr w:type="spellStart"/>
            <w:r w:rsidRPr="002F5900">
              <w:rPr>
                <w:rFonts w:asciiTheme="minorHAnsi" w:hAnsiTheme="minorHAnsi" w:cstheme="minorHAnsi"/>
                <w:szCs w:val="20"/>
              </w:rPr>
              <w:t>RonL</w:t>
            </w:r>
            <w:proofErr w:type="spellEnd"/>
            <w:r w:rsidRPr="002F5900">
              <w:rPr>
                <w:rFonts w:asciiTheme="minorHAnsi" w:hAnsiTheme="minorHAnsi" w:cstheme="minorHAnsi"/>
                <w:szCs w:val="20"/>
              </w:rPr>
              <w:t xml:space="preserve"> p3</w:t>
            </w:r>
            <w:r w:rsidR="0087524E">
              <w:rPr>
                <w:rFonts w:asciiTheme="minorHAnsi" w:hAnsiTheme="minorHAnsi" w:cstheme="minorHAnsi"/>
                <w:szCs w:val="20"/>
              </w:rPr>
              <w:t>7</w:t>
            </w:r>
            <w:r w:rsidRPr="002F5900">
              <w:rPr>
                <w:rFonts w:asciiTheme="minorHAnsi" w:hAnsiTheme="minorHAnsi" w:cstheme="minorHAnsi"/>
                <w:szCs w:val="20"/>
              </w:rPr>
              <w:t>).</w:t>
            </w:r>
          </w:p>
          <w:p w:rsidR="006C2D88" w:rsidRPr="0024619D" w:rsidRDefault="006C2D88" w:rsidP="006C2D88">
            <w:pPr>
              <w:pStyle w:val="ListParagraph"/>
              <w:numPr>
                <w:ilvl w:val="0"/>
                <w:numId w:val="1"/>
              </w:numPr>
              <w:autoSpaceDE w:val="0"/>
              <w:autoSpaceDN w:val="0"/>
              <w:adjustRightInd w:val="0"/>
              <w:ind w:left="567"/>
              <w:rPr>
                <w:rFonts w:cs="Arial"/>
                <w:szCs w:val="20"/>
              </w:rPr>
            </w:pPr>
            <w:r w:rsidRPr="0024619D">
              <w:rPr>
                <w:rFonts w:cs="Arial"/>
                <w:szCs w:val="20"/>
              </w:rPr>
              <w:t xml:space="preserve">Girls’ progress in ‘all subjects’ at KS2 is </w:t>
            </w:r>
            <w:r w:rsidRPr="0024619D">
              <w:rPr>
                <w:rFonts w:cs="Arial"/>
                <w:color w:val="7030A0"/>
                <w:szCs w:val="20"/>
              </w:rPr>
              <w:t>good</w:t>
            </w:r>
            <w:r w:rsidRPr="0024619D">
              <w:rPr>
                <w:rFonts w:cs="Arial"/>
                <w:szCs w:val="20"/>
              </w:rPr>
              <w:t xml:space="preserve">; with a VA expectation </w:t>
            </w:r>
            <w:r>
              <w:rPr>
                <w:rFonts w:cs="Arial"/>
                <w:szCs w:val="20"/>
              </w:rPr>
              <w:t>slightly above</w:t>
            </w:r>
            <w:r w:rsidRPr="0024619D">
              <w:rPr>
                <w:rFonts w:cs="Arial"/>
                <w:szCs w:val="20"/>
              </w:rPr>
              <w:t xml:space="preserve"> the relative national mean (</w:t>
            </w:r>
            <w:proofErr w:type="spellStart"/>
            <w:r w:rsidRPr="0024619D">
              <w:rPr>
                <w:rFonts w:cs="Arial"/>
                <w:szCs w:val="20"/>
              </w:rPr>
              <w:t>RonL</w:t>
            </w:r>
            <w:proofErr w:type="spellEnd"/>
            <w:r w:rsidRPr="0024619D">
              <w:rPr>
                <w:rFonts w:cs="Arial"/>
                <w:szCs w:val="20"/>
              </w:rPr>
              <w:t xml:space="preserve"> p</w:t>
            </w:r>
            <w:r w:rsidR="0087524E">
              <w:rPr>
                <w:rFonts w:cs="Arial"/>
                <w:szCs w:val="20"/>
              </w:rPr>
              <w:t>42</w:t>
            </w:r>
            <w:r w:rsidRPr="0024619D">
              <w:rPr>
                <w:rFonts w:cs="Arial"/>
                <w:szCs w:val="20"/>
              </w:rPr>
              <w:t>).</w:t>
            </w:r>
          </w:p>
          <w:p w:rsidR="006C2D88" w:rsidRPr="0024619D" w:rsidRDefault="006C2D88" w:rsidP="006C2D88">
            <w:pPr>
              <w:pStyle w:val="ListParagraph"/>
              <w:autoSpaceDE w:val="0"/>
              <w:autoSpaceDN w:val="0"/>
              <w:adjustRightInd w:val="0"/>
              <w:ind w:left="567"/>
              <w:rPr>
                <w:rFonts w:cs="Arial"/>
                <w:szCs w:val="20"/>
              </w:rPr>
            </w:pPr>
            <w:r w:rsidRPr="0024619D">
              <w:rPr>
                <w:rFonts w:cs="Arial"/>
                <w:szCs w:val="20"/>
              </w:rPr>
              <w:t>Girls’ VA sig. above the NM in each subject</w:t>
            </w:r>
            <w:r w:rsidRPr="0087524E">
              <w:rPr>
                <w:rFonts w:cs="Arial"/>
                <w:color w:val="00B050"/>
                <w:szCs w:val="20"/>
              </w:rPr>
              <w:t xml:space="preserve">: </w:t>
            </w:r>
            <w:r w:rsidR="0087524E" w:rsidRPr="0087524E">
              <w:rPr>
                <w:rFonts w:cs="Arial"/>
                <w:color w:val="00B050"/>
                <w:szCs w:val="20"/>
              </w:rPr>
              <w:t>Maths +1</w:t>
            </w:r>
            <w:r w:rsidRPr="0087524E">
              <w:rPr>
                <w:rFonts w:cs="Arial"/>
                <w:color w:val="00B050"/>
                <w:szCs w:val="20"/>
              </w:rPr>
              <w:t xml:space="preserve">.6, </w:t>
            </w:r>
            <w:r w:rsidR="0087524E">
              <w:rPr>
                <w:rFonts w:cs="Arial"/>
                <w:color w:val="00B050"/>
                <w:szCs w:val="20"/>
              </w:rPr>
              <w:t>R</w:t>
            </w:r>
            <w:r w:rsidRPr="0087524E">
              <w:rPr>
                <w:rFonts w:cs="Arial"/>
                <w:color w:val="00B050"/>
                <w:szCs w:val="20"/>
              </w:rPr>
              <w:t xml:space="preserve">eading </w:t>
            </w:r>
            <w:r w:rsidR="0087524E">
              <w:rPr>
                <w:rFonts w:cs="Arial"/>
                <w:color w:val="00B050"/>
                <w:szCs w:val="20"/>
              </w:rPr>
              <w:t>+0.5</w:t>
            </w:r>
            <w:r w:rsidRPr="0017781A">
              <w:rPr>
                <w:rFonts w:cs="Arial"/>
                <w:color w:val="00B050"/>
                <w:szCs w:val="20"/>
              </w:rPr>
              <w:t xml:space="preserve">, </w:t>
            </w:r>
            <w:r w:rsidR="0087524E">
              <w:rPr>
                <w:rFonts w:cs="Arial"/>
                <w:color w:val="00B050"/>
                <w:szCs w:val="20"/>
              </w:rPr>
              <w:t>W</w:t>
            </w:r>
            <w:r w:rsidRPr="0024619D">
              <w:rPr>
                <w:rFonts w:cs="Arial"/>
                <w:color w:val="00B050"/>
                <w:szCs w:val="20"/>
              </w:rPr>
              <w:t>riting +</w:t>
            </w:r>
            <w:r w:rsidR="0087524E">
              <w:rPr>
                <w:rFonts w:cs="Arial"/>
                <w:color w:val="00B050"/>
                <w:szCs w:val="20"/>
              </w:rPr>
              <w:t>0</w:t>
            </w:r>
            <w:r w:rsidRPr="0024619D">
              <w:rPr>
                <w:rFonts w:cs="Arial"/>
                <w:color w:val="00B050"/>
                <w:szCs w:val="20"/>
              </w:rPr>
              <w:t>.</w:t>
            </w:r>
            <w:r w:rsidR="0087524E">
              <w:rPr>
                <w:rFonts w:cs="Arial"/>
                <w:color w:val="00B050"/>
                <w:szCs w:val="20"/>
              </w:rPr>
              <w:t>2</w:t>
            </w:r>
            <w:r w:rsidRPr="0024619D">
              <w:rPr>
                <w:rFonts w:cs="Arial"/>
                <w:color w:val="00B050"/>
                <w:szCs w:val="20"/>
              </w:rPr>
              <w:t xml:space="preserve"> </w:t>
            </w:r>
            <w:r>
              <w:rPr>
                <w:rFonts w:cs="Arial"/>
                <w:szCs w:val="20"/>
              </w:rPr>
              <w:t>(</w:t>
            </w:r>
            <w:proofErr w:type="spellStart"/>
            <w:r>
              <w:rPr>
                <w:rFonts w:cs="Arial"/>
                <w:szCs w:val="20"/>
              </w:rPr>
              <w:t>RonL</w:t>
            </w:r>
            <w:proofErr w:type="spellEnd"/>
            <w:r>
              <w:rPr>
                <w:rFonts w:cs="Arial"/>
                <w:szCs w:val="20"/>
              </w:rPr>
              <w:t xml:space="preserve"> p4</w:t>
            </w:r>
            <w:r w:rsidR="0087524E">
              <w:rPr>
                <w:rFonts w:cs="Arial"/>
                <w:szCs w:val="20"/>
              </w:rPr>
              <w:t>2</w:t>
            </w:r>
            <w:r w:rsidRPr="0024619D">
              <w:rPr>
                <w:rFonts w:cs="Arial"/>
                <w:szCs w:val="20"/>
              </w:rPr>
              <w:t xml:space="preserve">). </w:t>
            </w:r>
          </w:p>
          <w:p w:rsidR="006C2D88" w:rsidRDefault="006C2D88" w:rsidP="006C2D88">
            <w:pPr>
              <w:pStyle w:val="ListParagraph"/>
              <w:autoSpaceDE w:val="0"/>
              <w:autoSpaceDN w:val="0"/>
              <w:adjustRightInd w:val="0"/>
              <w:ind w:left="567"/>
              <w:rPr>
                <w:rFonts w:cs="Arial"/>
                <w:szCs w:val="20"/>
              </w:rPr>
            </w:pPr>
            <w:r w:rsidRPr="0024619D">
              <w:rPr>
                <w:rFonts w:cs="Arial"/>
                <w:szCs w:val="20"/>
              </w:rPr>
              <w:t xml:space="preserve">Girls’ Expected progress: </w:t>
            </w:r>
            <w:r w:rsidR="00205E3E" w:rsidRPr="00205E3E">
              <w:rPr>
                <w:rFonts w:cs="Arial"/>
                <w:color w:val="00B050"/>
                <w:szCs w:val="20"/>
              </w:rPr>
              <w:t>Maths 92</w:t>
            </w:r>
            <w:r w:rsidRPr="00205E3E">
              <w:rPr>
                <w:rFonts w:cs="Arial"/>
                <w:color w:val="00B050"/>
                <w:szCs w:val="20"/>
              </w:rPr>
              <w:t xml:space="preserve">% </w:t>
            </w:r>
            <w:r w:rsidR="00205E3E">
              <w:rPr>
                <w:rFonts w:cs="Arial"/>
                <w:color w:val="00B050"/>
                <w:szCs w:val="20"/>
              </w:rPr>
              <w:t>&gt;</w:t>
            </w:r>
            <w:r w:rsidRPr="00205E3E">
              <w:rPr>
                <w:rFonts w:cs="Arial"/>
                <w:color w:val="00B050"/>
                <w:szCs w:val="20"/>
              </w:rPr>
              <w:t xml:space="preserve"> NA 89%, </w:t>
            </w:r>
            <w:r w:rsidR="00205E3E">
              <w:rPr>
                <w:rFonts w:cs="Arial"/>
                <w:color w:val="00B050"/>
                <w:szCs w:val="20"/>
              </w:rPr>
              <w:t>R</w:t>
            </w:r>
            <w:r w:rsidRPr="0024619D">
              <w:rPr>
                <w:rFonts w:cs="Arial"/>
                <w:color w:val="00B050"/>
                <w:szCs w:val="20"/>
              </w:rPr>
              <w:t xml:space="preserve">eading </w:t>
            </w:r>
            <w:r w:rsidR="00205E3E">
              <w:rPr>
                <w:rFonts w:cs="Arial"/>
                <w:color w:val="00B050"/>
                <w:szCs w:val="20"/>
              </w:rPr>
              <w:t>96</w:t>
            </w:r>
            <w:r w:rsidRPr="0024619D">
              <w:rPr>
                <w:rFonts w:cs="Arial"/>
                <w:color w:val="00B050"/>
                <w:szCs w:val="20"/>
              </w:rPr>
              <w:t xml:space="preserve">% &gt; </w:t>
            </w:r>
            <w:r w:rsidR="00205E3E">
              <w:rPr>
                <w:rFonts w:cs="Arial"/>
                <w:color w:val="00B050"/>
                <w:szCs w:val="20"/>
              </w:rPr>
              <w:t xml:space="preserve">NA </w:t>
            </w:r>
            <w:r>
              <w:rPr>
                <w:rFonts w:cs="Arial"/>
                <w:color w:val="00B050"/>
                <w:szCs w:val="20"/>
              </w:rPr>
              <w:t>9</w:t>
            </w:r>
            <w:r w:rsidR="00205E3E">
              <w:rPr>
                <w:rFonts w:cs="Arial"/>
                <w:color w:val="00B050"/>
                <w:szCs w:val="20"/>
              </w:rPr>
              <w:t>2%, W</w:t>
            </w:r>
            <w:r w:rsidRPr="0024619D">
              <w:rPr>
                <w:rFonts w:cs="Arial"/>
                <w:color w:val="00B050"/>
                <w:szCs w:val="20"/>
              </w:rPr>
              <w:t xml:space="preserve">riting </w:t>
            </w:r>
            <w:r w:rsidR="00205E3E">
              <w:rPr>
                <w:rFonts w:cs="Arial"/>
                <w:color w:val="00B050"/>
                <w:szCs w:val="20"/>
              </w:rPr>
              <w:t>96</w:t>
            </w:r>
            <w:r w:rsidRPr="0024619D">
              <w:rPr>
                <w:rFonts w:cs="Arial"/>
                <w:color w:val="00B050"/>
                <w:szCs w:val="20"/>
              </w:rPr>
              <w:t>% &gt; 9</w:t>
            </w:r>
            <w:r w:rsidR="00205E3E">
              <w:rPr>
                <w:rFonts w:cs="Arial"/>
                <w:color w:val="00B050"/>
                <w:szCs w:val="20"/>
              </w:rPr>
              <w:t>5</w:t>
            </w:r>
            <w:r w:rsidRPr="0024619D">
              <w:rPr>
                <w:rFonts w:cs="Arial"/>
                <w:color w:val="00B050"/>
                <w:szCs w:val="20"/>
              </w:rPr>
              <w:t xml:space="preserve">% </w:t>
            </w:r>
            <w:r w:rsidR="00205E3E">
              <w:rPr>
                <w:rFonts w:cs="Arial"/>
                <w:szCs w:val="20"/>
              </w:rPr>
              <w:t>(</w:t>
            </w:r>
            <w:proofErr w:type="spellStart"/>
            <w:r w:rsidR="00205E3E">
              <w:rPr>
                <w:rFonts w:cs="Arial"/>
                <w:szCs w:val="20"/>
              </w:rPr>
              <w:t>RonL</w:t>
            </w:r>
            <w:proofErr w:type="spellEnd"/>
            <w:r w:rsidR="00205E3E">
              <w:rPr>
                <w:rFonts w:cs="Arial"/>
                <w:szCs w:val="20"/>
              </w:rPr>
              <w:t xml:space="preserve"> p50</w:t>
            </w:r>
            <w:r w:rsidRPr="0024619D">
              <w:rPr>
                <w:rFonts w:cs="Arial"/>
                <w:szCs w:val="20"/>
              </w:rPr>
              <w:t>).</w:t>
            </w:r>
          </w:p>
          <w:p w:rsidR="006C2D88" w:rsidRDefault="006C2D88" w:rsidP="006C2D88">
            <w:pPr>
              <w:autoSpaceDE w:val="0"/>
              <w:autoSpaceDN w:val="0"/>
              <w:adjustRightInd w:val="0"/>
              <w:rPr>
                <w:rFonts w:cs="Arial"/>
                <w:b/>
                <w:i/>
                <w:szCs w:val="20"/>
              </w:rPr>
            </w:pPr>
          </w:p>
          <w:p w:rsidR="006C2D88" w:rsidRDefault="006C2D88" w:rsidP="006C2D88">
            <w:pPr>
              <w:rPr>
                <w:rFonts w:cs="Arial"/>
                <w:b/>
                <w:bCs/>
                <w:i/>
                <w:szCs w:val="20"/>
              </w:rPr>
            </w:pPr>
            <w:r w:rsidRPr="00205E3E">
              <w:rPr>
                <w:rFonts w:cs="Arial"/>
                <w:b/>
                <w:bCs/>
                <w:szCs w:val="20"/>
              </w:rPr>
              <w:t>Impact</w:t>
            </w:r>
            <w:r w:rsidR="00205E3E" w:rsidRPr="00205E3E">
              <w:rPr>
                <w:rFonts w:cs="Arial"/>
                <w:b/>
                <w:bCs/>
                <w:szCs w:val="20"/>
              </w:rPr>
              <w:t xml:space="preserve"> due to</w:t>
            </w:r>
            <w:r w:rsidRPr="00205E3E">
              <w:rPr>
                <w:rFonts w:cs="Arial"/>
                <w:b/>
                <w:bCs/>
                <w:szCs w:val="20"/>
              </w:rPr>
              <w:t>:</w:t>
            </w:r>
            <w:r w:rsidRPr="00205E3E">
              <w:rPr>
                <w:rFonts w:cs="Arial"/>
                <w:b/>
                <w:bCs/>
                <w:i/>
                <w:szCs w:val="20"/>
              </w:rPr>
              <w:t xml:space="preserve"> - Significant improvement </w:t>
            </w:r>
            <w:r w:rsidR="00205E3E">
              <w:rPr>
                <w:rFonts w:cs="Arial"/>
                <w:b/>
                <w:bCs/>
                <w:i/>
                <w:szCs w:val="20"/>
              </w:rPr>
              <w:t xml:space="preserve">to VA </w:t>
            </w:r>
            <w:r w:rsidRPr="00205E3E">
              <w:rPr>
                <w:rFonts w:cs="Arial"/>
                <w:b/>
                <w:bCs/>
                <w:i/>
                <w:szCs w:val="20"/>
              </w:rPr>
              <w:t>due to focused CPD, rigorous tracking of different groups.</w:t>
            </w:r>
          </w:p>
          <w:p w:rsidR="00205E3E" w:rsidRPr="00205E3E" w:rsidRDefault="00205E3E" w:rsidP="006C2D88">
            <w:pPr>
              <w:rPr>
                <w:rFonts w:cs="Arial"/>
                <w:b/>
                <w:bCs/>
                <w:i/>
                <w:szCs w:val="20"/>
              </w:rPr>
            </w:pPr>
            <w:r>
              <w:rPr>
                <w:rFonts w:cs="Arial"/>
                <w:b/>
                <w:bCs/>
                <w:szCs w:val="20"/>
              </w:rPr>
              <w:t xml:space="preserve">Next steps for improvement: Careful tracking of gender through termly assessments and pupil progress meetings, intervention groups to accelerate progress to narrow the gap to the NA </w:t>
            </w:r>
          </w:p>
          <w:p w:rsidR="00205E3E" w:rsidRDefault="00205E3E" w:rsidP="006C2D88">
            <w:pPr>
              <w:rPr>
                <w:rFonts w:cs="Arial"/>
                <w:b/>
                <w:bCs/>
                <w:szCs w:val="20"/>
              </w:rPr>
            </w:pPr>
          </w:p>
          <w:p w:rsidR="006C2D88" w:rsidRPr="0024619D" w:rsidRDefault="006C2D88" w:rsidP="006C2D88">
            <w:pPr>
              <w:rPr>
                <w:rFonts w:cs="Arial"/>
                <w:b/>
                <w:bCs/>
                <w:szCs w:val="20"/>
              </w:rPr>
            </w:pPr>
            <w:r w:rsidRPr="0024619D">
              <w:rPr>
                <w:rFonts w:cs="Arial"/>
                <w:b/>
                <w:bCs/>
                <w:szCs w:val="20"/>
              </w:rPr>
              <w:t>Key Issues for Improvement in KS2:</w:t>
            </w:r>
          </w:p>
          <w:p w:rsidR="006C2D88" w:rsidRPr="0024619D" w:rsidRDefault="006C2D88" w:rsidP="006C2D88">
            <w:pPr>
              <w:numPr>
                <w:ilvl w:val="0"/>
                <w:numId w:val="1"/>
              </w:numPr>
              <w:autoSpaceDE w:val="0"/>
              <w:autoSpaceDN w:val="0"/>
              <w:adjustRightInd w:val="0"/>
              <w:ind w:left="567"/>
              <w:rPr>
                <w:rFonts w:cs="Arial"/>
                <w:bCs/>
                <w:szCs w:val="20"/>
              </w:rPr>
            </w:pPr>
            <w:r w:rsidRPr="0024619D">
              <w:rPr>
                <w:rFonts w:cs="Arial"/>
                <w:szCs w:val="20"/>
              </w:rPr>
              <w:t xml:space="preserve">To </w:t>
            </w:r>
            <w:r w:rsidR="00FD617C">
              <w:rPr>
                <w:rFonts w:cs="Arial"/>
                <w:szCs w:val="20"/>
              </w:rPr>
              <w:t xml:space="preserve">further </w:t>
            </w:r>
            <w:r w:rsidRPr="0024619D">
              <w:rPr>
                <w:rFonts w:cs="Arial"/>
                <w:szCs w:val="20"/>
              </w:rPr>
              <w:t xml:space="preserve">increase the percentage of pupils achieving all levels in maths to </w:t>
            </w:r>
            <w:r w:rsidR="00205E3E">
              <w:rPr>
                <w:rFonts w:cs="Arial"/>
                <w:szCs w:val="20"/>
              </w:rPr>
              <w:t xml:space="preserve">in line and </w:t>
            </w:r>
            <w:r w:rsidRPr="0024619D">
              <w:rPr>
                <w:rFonts w:cs="Arial"/>
                <w:szCs w:val="20"/>
              </w:rPr>
              <w:t>above NA.</w:t>
            </w:r>
          </w:p>
          <w:p w:rsidR="006C2D88" w:rsidRPr="0024619D" w:rsidRDefault="006C2D88" w:rsidP="006C2D88">
            <w:pPr>
              <w:numPr>
                <w:ilvl w:val="0"/>
                <w:numId w:val="1"/>
              </w:numPr>
              <w:autoSpaceDE w:val="0"/>
              <w:autoSpaceDN w:val="0"/>
              <w:adjustRightInd w:val="0"/>
              <w:ind w:left="567"/>
              <w:rPr>
                <w:rFonts w:cs="Arial"/>
                <w:bCs/>
                <w:szCs w:val="20"/>
              </w:rPr>
            </w:pPr>
            <w:r w:rsidRPr="0024619D">
              <w:rPr>
                <w:rFonts w:cs="Arial"/>
                <w:szCs w:val="20"/>
              </w:rPr>
              <w:t xml:space="preserve">To increase the percentage of pupils achieving </w:t>
            </w:r>
            <w:r>
              <w:rPr>
                <w:rFonts w:cs="Arial"/>
                <w:szCs w:val="20"/>
              </w:rPr>
              <w:t>L5+ in reading and writing</w:t>
            </w:r>
            <w:r w:rsidRPr="0024619D">
              <w:rPr>
                <w:rFonts w:cs="Arial"/>
                <w:szCs w:val="20"/>
              </w:rPr>
              <w:t xml:space="preserve"> to </w:t>
            </w:r>
            <w:r w:rsidR="00205E3E">
              <w:rPr>
                <w:rFonts w:cs="Arial"/>
                <w:szCs w:val="20"/>
              </w:rPr>
              <w:t>narrow the gap to the</w:t>
            </w:r>
            <w:r w:rsidRPr="0024619D">
              <w:rPr>
                <w:rFonts w:cs="Arial"/>
                <w:szCs w:val="20"/>
              </w:rPr>
              <w:t xml:space="preserve"> NA.</w:t>
            </w:r>
          </w:p>
          <w:p w:rsidR="006C2D88" w:rsidRPr="0024619D" w:rsidRDefault="006C2D88" w:rsidP="006C2D88">
            <w:pPr>
              <w:numPr>
                <w:ilvl w:val="0"/>
                <w:numId w:val="1"/>
              </w:numPr>
              <w:autoSpaceDE w:val="0"/>
              <w:autoSpaceDN w:val="0"/>
              <w:adjustRightInd w:val="0"/>
              <w:ind w:left="567"/>
              <w:rPr>
                <w:rFonts w:cs="Arial"/>
                <w:bCs/>
                <w:szCs w:val="20"/>
              </w:rPr>
            </w:pPr>
            <w:r w:rsidRPr="0024619D">
              <w:rPr>
                <w:rFonts w:cs="Arial"/>
                <w:szCs w:val="20"/>
              </w:rPr>
              <w:t xml:space="preserve">To increase the percentage of pupils achieving </w:t>
            </w:r>
            <w:r>
              <w:rPr>
                <w:rFonts w:cs="Arial"/>
                <w:szCs w:val="20"/>
              </w:rPr>
              <w:t xml:space="preserve">all levels in EGPS </w:t>
            </w:r>
            <w:r w:rsidRPr="0024619D">
              <w:rPr>
                <w:rFonts w:cs="Arial"/>
                <w:szCs w:val="20"/>
              </w:rPr>
              <w:t>to NA.</w:t>
            </w:r>
          </w:p>
          <w:p w:rsidR="006C2D88" w:rsidRPr="00205E3E" w:rsidRDefault="006C2D88" w:rsidP="006C2D88">
            <w:pPr>
              <w:pStyle w:val="ListParagraph"/>
              <w:numPr>
                <w:ilvl w:val="0"/>
                <w:numId w:val="1"/>
              </w:numPr>
              <w:autoSpaceDE w:val="0"/>
              <w:autoSpaceDN w:val="0"/>
              <w:adjustRightInd w:val="0"/>
              <w:ind w:left="567"/>
              <w:rPr>
                <w:rFonts w:cs="Arial"/>
                <w:bCs/>
                <w:szCs w:val="20"/>
              </w:rPr>
            </w:pPr>
            <w:r w:rsidRPr="0024619D">
              <w:rPr>
                <w:rFonts w:cs="Arial"/>
                <w:szCs w:val="20"/>
              </w:rPr>
              <w:t xml:space="preserve">To ensure all pupils achieve </w:t>
            </w:r>
            <w:r>
              <w:rPr>
                <w:rFonts w:cs="Arial"/>
                <w:szCs w:val="20"/>
              </w:rPr>
              <w:t xml:space="preserve">at least </w:t>
            </w:r>
            <w:r w:rsidRPr="0024619D">
              <w:rPr>
                <w:rFonts w:cs="Arial"/>
                <w:szCs w:val="20"/>
              </w:rPr>
              <w:t>expected progress</w:t>
            </w:r>
            <w:r w:rsidR="00205E3E">
              <w:rPr>
                <w:rFonts w:cs="Arial"/>
                <w:szCs w:val="20"/>
              </w:rPr>
              <w:t xml:space="preserve"> and monitor differences in gender and act upon it throughout the year</w:t>
            </w:r>
            <w:r w:rsidRPr="0024619D">
              <w:rPr>
                <w:rFonts w:cs="Arial"/>
                <w:szCs w:val="20"/>
              </w:rPr>
              <w:t>.</w:t>
            </w:r>
          </w:p>
        </w:tc>
      </w:tr>
      <w:tr w:rsidR="006C2D88" w:rsidRPr="00430575" w:rsidTr="006C2D88">
        <w:trPr>
          <w:trHeight w:val="976"/>
        </w:trPr>
        <w:tc>
          <w:tcPr>
            <w:tcW w:w="10682" w:type="dxa"/>
            <w:vAlign w:val="center"/>
          </w:tcPr>
          <w:p w:rsidR="006C2D88" w:rsidRPr="008D4CB7" w:rsidRDefault="006C2D88" w:rsidP="006C2D88">
            <w:pPr>
              <w:autoSpaceDE w:val="0"/>
              <w:autoSpaceDN w:val="0"/>
              <w:adjustRightInd w:val="0"/>
              <w:rPr>
                <w:rFonts w:cs="Arial"/>
                <w:i/>
                <w:szCs w:val="20"/>
                <w:highlight w:val="lightGray"/>
              </w:rPr>
            </w:pPr>
          </w:p>
          <w:p w:rsidR="006C2D88" w:rsidRPr="009C2408" w:rsidRDefault="006C2D88" w:rsidP="006C2D88">
            <w:pPr>
              <w:autoSpaceDE w:val="0"/>
              <w:autoSpaceDN w:val="0"/>
              <w:adjustRightInd w:val="0"/>
              <w:rPr>
                <w:rFonts w:cs="Arial"/>
                <w:color w:val="7030A0"/>
                <w:szCs w:val="20"/>
              </w:rPr>
            </w:pPr>
            <w:r w:rsidRPr="009C2408">
              <w:rPr>
                <w:rFonts w:cs="Arial"/>
                <w:b/>
                <w:szCs w:val="20"/>
              </w:rPr>
              <w:t xml:space="preserve">ACHIEVEMENT OVERALL BY THE END OF KS1 IS </w:t>
            </w:r>
            <w:r w:rsidRPr="009C2408">
              <w:rPr>
                <w:rFonts w:cs="Arial"/>
                <w:b/>
                <w:color w:val="7030A0"/>
                <w:szCs w:val="20"/>
              </w:rPr>
              <w:t>GOOD</w:t>
            </w:r>
            <w:r w:rsidRPr="009C2408">
              <w:rPr>
                <w:rFonts w:cs="Arial"/>
                <w:b/>
                <w:szCs w:val="20"/>
              </w:rPr>
              <w:t>:</w:t>
            </w:r>
            <w:r w:rsidRPr="009C2408">
              <w:rPr>
                <w:rFonts w:cs="Arial"/>
                <w:color w:val="7030A0"/>
                <w:szCs w:val="20"/>
              </w:rPr>
              <w:t xml:space="preserve"> </w:t>
            </w:r>
          </w:p>
          <w:p w:rsidR="006C2D88" w:rsidRPr="009C2408" w:rsidRDefault="006C2D88" w:rsidP="006C2D88">
            <w:pPr>
              <w:pStyle w:val="ListParagraph"/>
              <w:numPr>
                <w:ilvl w:val="0"/>
                <w:numId w:val="3"/>
              </w:numPr>
              <w:autoSpaceDE w:val="0"/>
              <w:autoSpaceDN w:val="0"/>
              <w:adjustRightInd w:val="0"/>
              <w:ind w:left="567" w:hanging="283"/>
              <w:rPr>
                <w:rFonts w:cs="Arial"/>
                <w:szCs w:val="20"/>
              </w:rPr>
            </w:pPr>
            <w:r w:rsidRPr="009C2408">
              <w:rPr>
                <w:rFonts w:cs="Arial"/>
                <w:szCs w:val="20"/>
              </w:rPr>
              <w:t xml:space="preserve">Attainment at KS1 </w:t>
            </w:r>
            <w:r w:rsidR="00FD617C">
              <w:rPr>
                <w:rFonts w:cs="Arial"/>
                <w:szCs w:val="20"/>
              </w:rPr>
              <w:t>in 2015</w:t>
            </w:r>
            <w:r w:rsidRPr="009C2408">
              <w:rPr>
                <w:rFonts w:cs="Arial"/>
                <w:szCs w:val="20"/>
              </w:rPr>
              <w:t xml:space="preserve"> is </w:t>
            </w:r>
            <w:r w:rsidRPr="009C2408">
              <w:rPr>
                <w:rFonts w:cs="Arial"/>
                <w:color w:val="7030A0"/>
                <w:szCs w:val="20"/>
              </w:rPr>
              <w:t xml:space="preserve">good, </w:t>
            </w:r>
            <w:r w:rsidRPr="009C2408">
              <w:rPr>
                <w:rFonts w:cs="Arial"/>
                <w:szCs w:val="20"/>
              </w:rPr>
              <w:t xml:space="preserve">attainment in ‘all subjects’ is </w:t>
            </w:r>
            <w:r>
              <w:rPr>
                <w:rFonts w:cs="Arial"/>
                <w:color w:val="00B050"/>
                <w:szCs w:val="20"/>
              </w:rPr>
              <w:t>16</w:t>
            </w:r>
            <w:r w:rsidR="00D64A2B">
              <w:rPr>
                <w:rFonts w:cs="Arial"/>
                <w:color w:val="00B050"/>
                <w:szCs w:val="20"/>
              </w:rPr>
              <w:t>.6</w:t>
            </w:r>
            <w:r w:rsidRPr="009C2408">
              <w:rPr>
                <w:rFonts w:cs="Arial"/>
                <w:color w:val="00B050"/>
                <w:szCs w:val="20"/>
              </w:rPr>
              <w:t xml:space="preserve"> APS</w:t>
            </w:r>
            <w:r w:rsidRPr="009C2408">
              <w:rPr>
                <w:rFonts w:cs="Arial"/>
                <w:szCs w:val="20"/>
              </w:rPr>
              <w:t>,</w:t>
            </w:r>
            <w:r w:rsidRPr="009C2408">
              <w:rPr>
                <w:rFonts w:cs="Arial"/>
                <w:color w:val="00B050"/>
                <w:szCs w:val="20"/>
              </w:rPr>
              <w:t xml:space="preserve"> </w:t>
            </w:r>
            <w:r w:rsidRPr="009C2408">
              <w:rPr>
                <w:rFonts w:cs="Arial"/>
                <w:szCs w:val="20"/>
              </w:rPr>
              <w:t xml:space="preserve">above the NA by </w:t>
            </w:r>
            <w:r w:rsidR="00D64A2B">
              <w:rPr>
                <w:rFonts w:cs="Arial"/>
                <w:color w:val="00B050"/>
                <w:szCs w:val="20"/>
              </w:rPr>
              <w:t>+0</w:t>
            </w:r>
            <w:r w:rsidRPr="009C2408">
              <w:rPr>
                <w:rFonts w:cs="Arial"/>
                <w:color w:val="00B050"/>
                <w:szCs w:val="20"/>
              </w:rPr>
              <w:t>.</w:t>
            </w:r>
            <w:r w:rsidR="00D64A2B">
              <w:rPr>
                <w:rFonts w:cs="Arial"/>
                <w:color w:val="00B050"/>
                <w:szCs w:val="20"/>
              </w:rPr>
              <w:t>5</w:t>
            </w:r>
            <w:r w:rsidRPr="009C2408">
              <w:rPr>
                <w:rFonts w:cs="Arial"/>
                <w:color w:val="00B050"/>
                <w:szCs w:val="20"/>
              </w:rPr>
              <w:t xml:space="preserve"> APS</w:t>
            </w:r>
            <w:r w:rsidRPr="009C2408">
              <w:rPr>
                <w:rFonts w:cs="Arial"/>
                <w:szCs w:val="20"/>
              </w:rPr>
              <w:t xml:space="preserve"> (</w:t>
            </w:r>
            <w:proofErr w:type="spellStart"/>
            <w:r w:rsidRPr="009C2408">
              <w:rPr>
                <w:rFonts w:cs="Arial"/>
                <w:szCs w:val="20"/>
              </w:rPr>
              <w:t>RonL</w:t>
            </w:r>
            <w:proofErr w:type="spellEnd"/>
            <w:r w:rsidRPr="009C2408">
              <w:rPr>
                <w:rFonts w:cs="Arial"/>
                <w:szCs w:val="20"/>
              </w:rPr>
              <w:t xml:space="preserve"> p2</w:t>
            </w:r>
            <w:r w:rsidR="00D64A2B">
              <w:rPr>
                <w:rFonts w:cs="Arial"/>
                <w:szCs w:val="20"/>
              </w:rPr>
              <w:t>5</w:t>
            </w:r>
            <w:r w:rsidRPr="009C2408">
              <w:rPr>
                <w:rFonts w:cs="Arial"/>
                <w:szCs w:val="20"/>
              </w:rPr>
              <w:t xml:space="preserve">). </w:t>
            </w:r>
          </w:p>
          <w:p w:rsidR="006C2D88" w:rsidRPr="009C2408" w:rsidRDefault="006C2D88" w:rsidP="006C2D88">
            <w:pPr>
              <w:numPr>
                <w:ilvl w:val="0"/>
                <w:numId w:val="3"/>
              </w:numPr>
              <w:autoSpaceDE w:val="0"/>
              <w:autoSpaceDN w:val="0"/>
              <w:adjustRightInd w:val="0"/>
              <w:ind w:left="567" w:hanging="283"/>
              <w:rPr>
                <w:rFonts w:cs="Arial"/>
                <w:szCs w:val="20"/>
              </w:rPr>
            </w:pPr>
            <w:r w:rsidRPr="009C2408">
              <w:rPr>
                <w:rFonts w:cs="Arial"/>
                <w:szCs w:val="20"/>
              </w:rPr>
              <w:t>Progress at KS1in 201</w:t>
            </w:r>
            <w:r w:rsidR="00D64A2B">
              <w:rPr>
                <w:rFonts w:cs="Arial"/>
                <w:szCs w:val="20"/>
              </w:rPr>
              <w:t>5</w:t>
            </w:r>
            <w:r w:rsidRPr="009C2408">
              <w:rPr>
                <w:rFonts w:cs="Arial"/>
                <w:szCs w:val="20"/>
              </w:rPr>
              <w:t xml:space="preserve"> is </w:t>
            </w:r>
            <w:r w:rsidRPr="009C2408">
              <w:rPr>
                <w:rFonts w:cs="Arial"/>
                <w:color w:val="7030A0"/>
                <w:szCs w:val="20"/>
              </w:rPr>
              <w:t>good;</w:t>
            </w:r>
            <w:r w:rsidRPr="009C2408">
              <w:rPr>
                <w:rFonts w:cs="Arial"/>
                <w:szCs w:val="20"/>
              </w:rPr>
              <w:t xml:space="preserve"> pupils </w:t>
            </w:r>
            <w:r w:rsidRPr="009C2408">
              <w:rPr>
                <w:rFonts w:cs="Arial"/>
                <w:iCs/>
                <w:szCs w:val="20"/>
              </w:rPr>
              <w:t xml:space="preserve">achieved above relative </w:t>
            </w:r>
            <w:r>
              <w:rPr>
                <w:rFonts w:cs="Arial"/>
                <w:iCs/>
                <w:szCs w:val="20"/>
              </w:rPr>
              <w:t>NA</w:t>
            </w:r>
            <w:r w:rsidRPr="009C2408">
              <w:rPr>
                <w:rFonts w:cs="Arial"/>
                <w:iCs/>
                <w:szCs w:val="20"/>
              </w:rPr>
              <w:t xml:space="preserve"> by the end of KS1. </w:t>
            </w:r>
          </w:p>
          <w:p w:rsidR="006C2D88" w:rsidRPr="009C2408" w:rsidRDefault="006C2D88" w:rsidP="006C2D88">
            <w:pPr>
              <w:autoSpaceDE w:val="0"/>
              <w:autoSpaceDN w:val="0"/>
              <w:adjustRightInd w:val="0"/>
              <w:ind w:left="567"/>
              <w:rPr>
                <w:rFonts w:cs="Arial"/>
                <w:szCs w:val="20"/>
              </w:rPr>
            </w:pPr>
            <w:r w:rsidRPr="009C2408">
              <w:rPr>
                <w:rFonts w:eastAsiaTheme="minorHAnsi" w:cs="Arial"/>
                <w:szCs w:val="20"/>
                <w:lang w:eastAsia="en-US"/>
              </w:rPr>
              <w:t xml:space="preserve">APS </w:t>
            </w:r>
            <w:r w:rsidRPr="009C2408">
              <w:rPr>
                <w:rFonts w:cs="Arial"/>
                <w:iCs/>
                <w:szCs w:val="20"/>
              </w:rPr>
              <w:t>for</w:t>
            </w:r>
            <w:r w:rsidRPr="009C2408">
              <w:rPr>
                <w:rFonts w:eastAsiaTheme="minorHAnsi" w:cs="Arial"/>
                <w:szCs w:val="20"/>
                <w:lang w:eastAsia="en-US"/>
              </w:rPr>
              <w:t xml:space="preserve"> ‘all subjects’ </w:t>
            </w:r>
            <w:r w:rsidRPr="009C2408">
              <w:rPr>
                <w:rFonts w:cs="Arial"/>
                <w:iCs/>
                <w:szCs w:val="20"/>
              </w:rPr>
              <w:t>related to relative NA</w:t>
            </w:r>
            <w:r w:rsidRPr="009C2408">
              <w:rPr>
                <w:rFonts w:eastAsiaTheme="minorHAnsi" w:cs="Arial"/>
                <w:szCs w:val="20"/>
                <w:lang w:eastAsia="en-US"/>
              </w:rPr>
              <w:t xml:space="preserve">: </w:t>
            </w:r>
            <w:r w:rsidRPr="003C4CE9">
              <w:rPr>
                <w:rFonts w:eastAsiaTheme="minorHAnsi" w:cs="Arial"/>
                <w:color w:val="00B050"/>
                <w:szCs w:val="20"/>
                <w:lang w:eastAsia="en-US"/>
              </w:rPr>
              <w:t>B</w:t>
            </w:r>
            <w:r w:rsidR="00D64A2B">
              <w:rPr>
                <w:rFonts w:cs="Arial"/>
                <w:color w:val="00B050"/>
                <w:szCs w:val="20"/>
              </w:rPr>
              <w:t>oys: +0.6</w:t>
            </w:r>
            <w:r w:rsidRPr="003C4CE9">
              <w:rPr>
                <w:rFonts w:cs="Arial"/>
                <w:color w:val="00B050"/>
                <w:szCs w:val="20"/>
              </w:rPr>
              <w:t xml:space="preserve">, </w:t>
            </w:r>
            <w:r w:rsidR="00D64A2B">
              <w:rPr>
                <w:rFonts w:cs="Arial"/>
                <w:color w:val="00B050"/>
                <w:szCs w:val="20"/>
              </w:rPr>
              <w:t>Girls: +0</w:t>
            </w:r>
            <w:r w:rsidRPr="009C2408">
              <w:rPr>
                <w:rFonts w:cs="Arial"/>
                <w:color w:val="00B050"/>
                <w:szCs w:val="20"/>
              </w:rPr>
              <w:t>.</w:t>
            </w:r>
            <w:r w:rsidR="00D64A2B">
              <w:rPr>
                <w:rFonts w:cs="Arial"/>
                <w:color w:val="00B050"/>
                <w:szCs w:val="20"/>
              </w:rPr>
              <w:t>4</w:t>
            </w:r>
            <w:r w:rsidRPr="009C2408">
              <w:rPr>
                <w:rFonts w:cs="Arial"/>
                <w:color w:val="00B050"/>
                <w:szCs w:val="20"/>
              </w:rPr>
              <w:t xml:space="preserve"> </w:t>
            </w:r>
            <w:r w:rsidRPr="009C2408">
              <w:rPr>
                <w:rFonts w:cs="Arial"/>
                <w:szCs w:val="20"/>
              </w:rPr>
              <w:t>(</w:t>
            </w:r>
            <w:proofErr w:type="spellStart"/>
            <w:r w:rsidRPr="009C2408">
              <w:rPr>
                <w:rFonts w:cs="Arial"/>
                <w:iCs/>
                <w:szCs w:val="20"/>
              </w:rPr>
              <w:t>RonL</w:t>
            </w:r>
            <w:proofErr w:type="spellEnd"/>
            <w:r w:rsidRPr="009C2408">
              <w:rPr>
                <w:rFonts w:cs="Arial"/>
                <w:iCs/>
                <w:szCs w:val="20"/>
              </w:rPr>
              <w:t xml:space="preserve"> p2</w:t>
            </w:r>
            <w:r w:rsidR="00D64A2B">
              <w:rPr>
                <w:rFonts w:cs="Arial"/>
                <w:iCs/>
                <w:szCs w:val="20"/>
              </w:rPr>
              <w:t>6</w:t>
            </w:r>
            <w:r w:rsidRPr="009C2408">
              <w:rPr>
                <w:rFonts w:cs="Arial"/>
                <w:iCs/>
                <w:szCs w:val="20"/>
              </w:rPr>
              <w:t xml:space="preserve">). </w:t>
            </w:r>
          </w:p>
          <w:p w:rsidR="006C2D88" w:rsidRPr="009C2408" w:rsidRDefault="006C2D88" w:rsidP="006C2D88">
            <w:pPr>
              <w:numPr>
                <w:ilvl w:val="0"/>
                <w:numId w:val="3"/>
              </w:numPr>
              <w:autoSpaceDE w:val="0"/>
              <w:autoSpaceDN w:val="0"/>
              <w:adjustRightInd w:val="0"/>
              <w:ind w:left="567" w:hanging="283"/>
              <w:rPr>
                <w:rFonts w:cs="Arial"/>
                <w:szCs w:val="20"/>
              </w:rPr>
            </w:pPr>
            <w:r w:rsidRPr="009C2408">
              <w:rPr>
                <w:rFonts w:cs="Arial"/>
                <w:iCs/>
                <w:szCs w:val="20"/>
              </w:rPr>
              <w:t xml:space="preserve">Progress at KS1 of </w:t>
            </w:r>
            <w:r>
              <w:rPr>
                <w:rFonts w:cs="Arial"/>
                <w:iCs/>
                <w:szCs w:val="20"/>
              </w:rPr>
              <w:t>disadvantaged</w:t>
            </w:r>
            <w:r w:rsidRPr="009C2408">
              <w:rPr>
                <w:rFonts w:cs="Arial"/>
                <w:iCs/>
                <w:szCs w:val="20"/>
              </w:rPr>
              <w:t xml:space="preserve"> pupil</w:t>
            </w:r>
            <w:r>
              <w:rPr>
                <w:rFonts w:cs="Arial"/>
                <w:iCs/>
                <w:szCs w:val="20"/>
              </w:rPr>
              <w:t>s</w:t>
            </w:r>
            <w:r w:rsidRPr="009C2408">
              <w:rPr>
                <w:rFonts w:cs="Arial"/>
                <w:iCs/>
                <w:szCs w:val="20"/>
              </w:rPr>
              <w:t xml:space="preserve"> </w:t>
            </w:r>
            <w:r w:rsidRPr="009C2408">
              <w:rPr>
                <w:rFonts w:cs="Arial"/>
                <w:szCs w:val="20"/>
              </w:rPr>
              <w:t xml:space="preserve">is </w:t>
            </w:r>
            <w:r w:rsidR="00D64A2B">
              <w:rPr>
                <w:rFonts w:cs="Arial"/>
                <w:color w:val="7030A0"/>
                <w:szCs w:val="20"/>
              </w:rPr>
              <w:t>good</w:t>
            </w:r>
            <w:r w:rsidRPr="009C2408">
              <w:rPr>
                <w:rFonts w:cs="Arial"/>
                <w:color w:val="7030A0"/>
                <w:szCs w:val="20"/>
              </w:rPr>
              <w:t>,</w:t>
            </w:r>
            <w:r w:rsidRPr="009C2408">
              <w:rPr>
                <w:rFonts w:eastAsiaTheme="minorHAnsi" w:cs="Arial"/>
                <w:szCs w:val="20"/>
                <w:lang w:eastAsia="en-US"/>
              </w:rPr>
              <w:t xml:space="preserve"> pupils </w:t>
            </w:r>
            <w:r w:rsidRPr="009C2408">
              <w:rPr>
                <w:rFonts w:cs="Arial"/>
                <w:iCs/>
                <w:szCs w:val="20"/>
              </w:rPr>
              <w:t>achieved above the relative national mean by the end of KS1 for ‘all subjects’.</w:t>
            </w:r>
            <w:r w:rsidRPr="009C2408">
              <w:rPr>
                <w:rFonts w:cs="Arial"/>
                <w:szCs w:val="20"/>
              </w:rPr>
              <w:t xml:space="preserve"> </w:t>
            </w:r>
          </w:p>
          <w:p w:rsidR="006C2D88" w:rsidRPr="009C2408" w:rsidRDefault="006C2D88" w:rsidP="006C2D88">
            <w:pPr>
              <w:autoSpaceDE w:val="0"/>
              <w:autoSpaceDN w:val="0"/>
              <w:adjustRightInd w:val="0"/>
              <w:ind w:left="567"/>
              <w:rPr>
                <w:rFonts w:cs="Arial"/>
                <w:szCs w:val="20"/>
              </w:rPr>
            </w:pPr>
            <w:r w:rsidRPr="009C2408">
              <w:rPr>
                <w:rFonts w:cs="Arial"/>
                <w:iCs/>
                <w:szCs w:val="20"/>
              </w:rPr>
              <w:t xml:space="preserve">APS in ‘all subjects’ related to relative NA: </w:t>
            </w:r>
            <w:r w:rsidRPr="009C2408">
              <w:rPr>
                <w:rFonts w:cs="Arial"/>
                <w:iCs/>
                <w:color w:val="00B050"/>
                <w:szCs w:val="20"/>
              </w:rPr>
              <w:t>FSM: +</w:t>
            </w:r>
            <w:r w:rsidR="00D64A2B">
              <w:rPr>
                <w:rFonts w:cs="Arial"/>
                <w:iCs/>
                <w:color w:val="00B050"/>
                <w:szCs w:val="20"/>
              </w:rPr>
              <w:t>0</w:t>
            </w:r>
            <w:r w:rsidRPr="009C2408">
              <w:rPr>
                <w:rFonts w:cs="Arial"/>
                <w:iCs/>
                <w:color w:val="00B050"/>
                <w:szCs w:val="20"/>
              </w:rPr>
              <w:t>.</w:t>
            </w:r>
            <w:r w:rsidR="00D64A2B">
              <w:rPr>
                <w:rFonts w:cs="Arial"/>
                <w:iCs/>
                <w:color w:val="00B050"/>
                <w:szCs w:val="20"/>
              </w:rPr>
              <w:t>8</w:t>
            </w:r>
            <w:r w:rsidRPr="009C2408">
              <w:rPr>
                <w:rFonts w:cs="Arial"/>
                <w:iCs/>
                <w:color w:val="00B050"/>
                <w:szCs w:val="20"/>
              </w:rPr>
              <w:t>, EAL: +</w:t>
            </w:r>
            <w:r w:rsidR="00D64A2B">
              <w:rPr>
                <w:rFonts w:cs="Arial"/>
                <w:iCs/>
                <w:color w:val="00B050"/>
                <w:szCs w:val="20"/>
              </w:rPr>
              <w:t>0</w:t>
            </w:r>
            <w:r w:rsidRPr="009C2408">
              <w:rPr>
                <w:rFonts w:cs="Arial"/>
                <w:iCs/>
                <w:color w:val="00B050"/>
                <w:szCs w:val="20"/>
              </w:rPr>
              <w:t>.</w:t>
            </w:r>
            <w:r w:rsidR="00D64A2B">
              <w:rPr>
                <w:rFonts w:cs="Arial"/>
                <w:iCs/>
                <w:color w:val="00B050"/>
                <w:szCs w:val="20"/>
              </w:rPr>
              <w:t>5, SEN: +0</w:t>
            </w:r>
            <w:r w:rsidRPr="009C2408">
              <w:rPr>
                <w:rFonts w:cs="Arial"/>
                <w:iCs/>
                <w:color w:val="00B050"/>
                <w:szCs w:val="20"/>
              </w:rPr>
              <w:t>.</w:t>
            </w:r>
            <w:r w:rsidR="00D64A2B">
              <w:rPr>
                <w:rFonts w:cs="Arial"/>
                <w:iCs/>
                <w:color w:val="00B050"/>
                <w:szCs w:val="20"/>
              </w:rPr>
              <w:t>5</w:t>
            </w:r>
            <w:r w:rsidRPr="009C2408">
              <w:rPr>
                <w:rFonts w:cs="Arial"/>
                <w:iCs/>
                <w:color w:val="00B050"/>
                <w:szCs w:val="20"/>
              </w:rPr>
              <w:t xml:space="preserve"> </w:t>
            </w:r>
            <w:r w:rsidRPr="009C2408">
              <w:rPr>
                <w:rFonts w:cs="Arial"/>
                <w:iCs/>
                <w:szCs w:val="20"/>
              </w:rPr>
              <w:t xml:space="preserve">and </w:t>
            </w:r>
            <w:r w:rsidRPr="003C4CE9">
              <w:rPr>
                <w:rFonts w:cs="Arial"/>
                <w:iCs/>
                <w:color w:val="00B050"/>
                <w:szCs w:val="20"/>
              </w:rPr>
              <w:t>Sum Born: +0.2</w:t>
            </w:r>
            <w:r w:rsidRPr="003C4CE9">
              <w:rPr>
                <w:rFonts w:ascii="Cambria" w:hAnsi="Cambria" w:cs="Arial"/>
                <w:iCs/>
                <w:color w:val="00B050"/>
                <w:szCs w:val="20"/>
              </w:rPr>
              <w:t xml:space="preserve"> </w:t>
            </w:r>
            <w:r w:rsidRPr="009C2408">
              <w:rPr>
                <w:rFonts w:cs="Arial"/>
                <w:iCs/>
                <w:szCs w:val="20"/>
              </w:rPr>
              <w:t>(</w:t>
            </w:r>
            <w:proofErr w:type="spellStart"/>
            <w:r w:rsidRPr="009C2408">
              <w:rPr>
                <w:rFonts w:cs="Arial"/>
                <w:iCs/>
                <w:szCs w:val="20"/>
              </w:rPr>
              <w:t>RonL</w:t>
            </w:r>
            <w:proofErr w:type="spellEnd"/>
            <w:r w:rsidRPr="009C2408">
              <w:rPr>
                <w:rFonts w:cs="Arial"/>
                <w:iCs/>
                <w:szCs w:val="20"/>
              </w:rPr>
              <w:t xml:space="preserve"> 2</w:t>
            </w:r>
            <w:r w:rsidR="00D64A2B">
              <w:rPr>
                <w:rFonts w:cs="Arial"/>
                <w:iCs/>
                <w:szCs w:val="20"/>
              </w:rPr>
              <w:t>6</w:t>
            </w:r>
            <w:r w:rsidRPr="009C2408">
              <w:rPr>
                <w:rFonts w:cs="Arial"/>
                <w:iCs/>
                <w:szCs w:val="20"/>
              </w:rPr>
              <w:t>/2</w:t>
            </w:r>
            <w:r w:rsidR="00D64A2B">
              <w:rPr>
                <w:rFonts w:cs="Arial"/>
                <w:iCs/>
                <w:szCs w:val="20"/>
              </w:rPr>
              <w:t>7</w:t>
            </w:r>
            <w:r w:rsidRPr="009C2408">
              <w:rPr>
                <w:rFonts w:cs="Arial"/>
                <w:iCs/>
                <w:szCs w:val="20"/>
              </w:rPr>
              <w:t>).</w:t>
            </w:r>
          </w:p>
          <w:p w:rsidR="006C2D88" w:rsidRPr="009C2408" w:rsidRDefault="006C2D88" w:rsidP="006C2D88">
            <w:pPr>
              <w:autoSpaceDE w:val="0"/>
              <w:autoSpaceDN w:val="0"/>
              <w:adjustRightInd w:val="0"/>
              <w:ind w:left="567" w:hanging="283"/>
              <w:rPr>
                <w:rFonts w:ascii="Cambria" w:hAnsi="Cambria" w:cs="Arial"/>
                <w:iCs/>
                <w:szCs w:val="20"/>
              </w:rPr>
            </w:pPr>
          </w:p>
          <w:p w:rsidR="006C2D88" w:rsidRDefault="006C2D88" w:rsidP="006C2D88">
            <w:pPr>
              <w:autoSpaceDE w:val="0"/>
              <w:autoSpaceDN w:val="0"/>
              <w:adjustRightInd w:val="0"/>
              <w:rPr>
                <w:rFonts w:cs="Arial"/>
                <w:b/>
                <w:i/>
                <w:szCs w:val="20"/>
              </w:rPr>
            </w:pPr>
            <w:r w:rsidRPr="00D64A2B">
              <w:rPr>
                <w:rFonts w:cs="Arial"/>
                <w:b/>
                <w:szCs w:val="20"/>
              </w:rPr>
              <w:t>Impact:</w:t>
            </w:r>
            <w:r>
              <w:rPr>
                <w:rFonts w:cs="Arial"/>
                <w:b/>
                <w:i/>
                <w:szCs w:val="20"/>
              </w:rPr>
              <w:t xml:space="preserve"> Leadership and Management, effective tracking, pupil progress meetings holding staff to </w:t>
            </w:r>
            <w:proofErr w:type="spellStart"/>
            <w:r>
              <w:rPr>
                <w:rFonts w:cs="Arial"/>
                <w:b/>
                <w:i/>
                <w:szCs w:val="20"/>
              </w:rPr>
              <w:t>to</w:t>
            </w:r>
            <w:proofErr w:type="spellEnd"/>
            <w:r>
              <w:rPr>
                <w:rFonts w:cs="Arial"/>
                <w:b/>
                <w:i/>
                <w:szCs w:val="20"/>
              </w:rPr>
              <w:t xml:space="preserve"> account, consistent approaches to teaching, resourcing, </w:t>
            </w:r>
            <w:proofErr w:type="spellStart"/>
            <w:r>
              <w:rPr>
                <w:rFonts w:cs="Arial"/>
                <w:b/>
                <w:i/>
                <w:szCs w:val="20"/>
              </w:rPr>
              <w:t>Highscope</w:t>
            </w:r>
            <w:proofErr w:type="spellEnd"/>
            <w:r>
              <w:rPr>
                <w:rFonts w:cs="Arial"/>
                <w:b/>
                <w:i/>
                <w:szCs w:val="20"/>
              </w:rPr>
              <w:t xml:space="preserve"> strategies deployed, BLP, quality first teaching.</w:t>
            </w:r>
          </w:p>
          <w:p w:rsidR="006C2D88" w:rsidRDefault="005A0B69" w:rsidP="006C2D88">
            <w:pPr>
              <w:autoSpaceDE w:val="0"/>
              <w:autoSpaceDN w:val="0"/>
              <w:adjustRightInd w:val="0"/>
              <w:rPr>
                <w:rFonts w:cs="Arial"/>
                <w:b/>
                <w:bCs/>
                <w:szCs w:val="20"/>
              </w:rPr>
            </w:pPr>
            <w:r>
              <w:rPr>
                <w:rFonts w:cs="Arial"/>
                <w:b/>
                <w:bCs/>
                <w:szCs w:val="20"/>
              </w:rPr>
              <w:t xml:space="preserve">Next steps for improvement: </w:t>
            </w:r>
            <w:r w:rsidRPr="005A0B69">
              <w:rPr>
                <w:rFonts w:cs="Arial"/>
                <w:b/>
                <w:bCs/>
                <w:i/>
                <w:szCs w:val="20"/>
              </w:rPr>
              <w:t>Continue to</w:t>
            </w:r>
            <w:r>
              <w:rPr>
                <w:rFonts w:cs="Arial"/>
                <w:b/>
                <w:bCs/>
                <w:szCs w:val="20"/>
              </w:rPr>
              <w:t xml:space="preserve"> keep standards in line to NA and above.</w:t>
            </w:r>
          </w:p>
          <w:p w:rsidR="005A0B69" w:rsidRPr="005A0B69" w:rsidRDefault="005A0B69" w:rsidP="006C2D88">
            <w:pPr>
              <w:autoSpaceDE w:val="0"/>
              <w:autoSpaceDN w:val="0"/>
              <w:adjustRightInd w:val="0"/>
              <w:rPr>
                <w:rFonts w:cs="Arial"/>
                <w:b/>
                <w:szCs w:val="20"/>
              </w:rPr>
            </w:pPr>
          </w:p>
          <w:p w:rsidR="006C2D88" w:rsidRPr="009C2408" w:rsidRDefault="006C2D88" w:rsidP="006C2D88">
            <w:pPr>
              <w:pStyle w:val="ListParagraph"/>
              <w:autoSpaceDE w:val="0"/>
              <w:autoSpaceDN w:val="0"/>
              <w:adjustRightInd w:val="0"/>
              <w:ind w:left="0"/>
              <w:rPr>
                <w:rFonts w:cs="Arial"/>
                <w:szCs w:val="20"/>
              </w:rPr>
            </w:pPr>
            <w:r w:rsidRPr="009C2408">
              <w:rPr>
                <w:rFonts w:cs="Arial"/>
                <w:b/>
                <w:szCs w:val="20"/>
              </w:rPr>
              <w:t>Achi</w:t>
            </w:r>
            <w:r w:rsidR="005A0B69">
              <w:rPr>
                <w:rFonts w:cs="Arial"/>
                <w:b/>
                <w:szCs w:val="20"/>
              </w:rPr>
              <w:t>evement in R</w:t>
            </w:r>
            <w:r w:rsidRPr="009C2408">
              <w:rPr>
                <w:rFonts w:cs="Arial"/>
                <w:b/>
                <w:szCs w:val="20"/>
              </w:rPr>
              <w:t xml:space="preserve">eading by the end of KS1 is </w:t>
            </w:r>
            <w:r w:rsidRPr="009C2408">
              <w:rPr>
                <w:rFonts w:cs="Arial"/>
                <w:b/>
                <w:color w:val="7030A0"/>
                <w:szCs w:val="20"/>
              </w:rPr>
              <w:t>good</w:t>
            </w:r>
            <w:r w:rsidRPr="009C2408">
              <w:rPr>
                <w:rFonts w:cs="Arial"/>
                <w:b/>
                <w:szCs w:val="20"/>
              </w:rPr>
              <w:t>:</w:t>
            </w:r>
          </w:p>
          <w:p w:rsidR="006C2D88" w:rsidRPr="009C2408" w:rsidRDefault="006C2D88" w:rsidP="006C2D88">
            <w:pPr>
              <w:pStyle w:val="ListParagraph"/>
              <w:numPr>
                <w:ilvl w:val="0"/>
                <w:numId w:val="3"/>
              </w:numPr>
              <w:autoSpaceDE w:val="0"/>
              <w:autoSpaceDN w:val="0"/>
              <w:adjustRightInd w:val="0"/>
              <w:ind w:left="567" w:hanging="283"/>
              <w:rPr>
                <w:rFonts w:cs="Arial"/>
                <w:szCs w:val="20"/>
              </w:rPr>
            </w:pPr>
            <w:r w:rsidRPr="009C2408">
              <w:rPr>
                <w:rFonts w:cs="Arial"/>
                <w:szCs w:val="20"/>
              </w:rPr>
              <w:t xml:space="preserve">Attainment in reading at KS1 </w:t>
            </w:r>
            <w:r w:rsidR="00D64A2B">
              <w:rPr>
                <w:rFonts w:cs="Arial"/>
                <w:szCs w:val="20"/>
              </w:rPr>
              <w:t>in 2015</w:t>
            </w:r>
            <w:r w:rsidRPr="009C2408">
              <w:rPr>
                <w:rFonts w:cs="Arial"/>
                <w:szCs w:val="20"/>
              </w:rPr>
              <w:t xml:space="preserve"> is </w:t>
            </w:r>
            <w:r w:rsidRPr="009C2408">
              <w:rPr>
                <w:rFonts w:cs="Arial"/>
                <w:color w:val="7030A0"/>
                <w:szCs w:val="20"/>
              </w:rPr>
              <w:t>good</w:t>
            </w:r>
            <w:r w:rsidRPr="009C2408">
              <w:rPr>
                <w:rFonts w:cs="Arial"/>
                <w:szCs w:val="20"/>
              </w:rPr>
              <w:t xml:space="preserve">; attainment is </w:t>
            </w:r>
            <w:r w:rsidR="00D64A2B">
              <w:rPr>
                <w:rFonts w:cs="Arial"/>
                <w:color w:val="00B050"/>
                <w:szCs w:val="20"/>
              </w:rPr>
              <w:t>16</w:t>
            </w:r>
            <w:r w:rsidRPr="009C2408">
              <w:rPr>
                <w:rFonts w:cs="Arial"/>
                <w:color w:val="00B050"/>
                <w:szCs w:val="20"/>
              </w:rPr>
              <w:t>.</w:t>
            </w:r>
            <w:r w:rsidR="00D64A2B">
              <w:rPr>
                <w:rFonts w:cs="Arial"/>
                <w:color w:val="00B050"/>
                <w:szCs w:val="20"/>
              </w:rPr>
              <w:t>7</w:t>
            </w:r>
            <w:r w:rsidRPr="009C2408">
              <w:rPr>
                <w:rFonts w:cs="Arial"/>
                <w:color w:val="00B050"/>
                <w:szCs w:val="20"/>
              </w:rPr>
              <w:t xml:space="preserve"> APS, </w:t>
            </w:r>
            <w:r>
              <w:rPr>
                <w:rFonts w:cs="Arial"/>
                <w:szCs w:val="20"/>
              </w:rPr>
              <w:t>above</w:t>
            </w:r>
            <w:r w:rsidRPr="009C2408">
              <w:rPr>
                <w:rFonts w:cs="Arial"/>
                <w:szCs w:val="20"/>
              </w:rPr>
              <w:t xml:space="preserve"> the NA by </w:t>
            </w:r>
            <w:r>
              <w:rPr>
                <w:rFonts w:cs="Arial"/>
                <w:szCs w:val="20"/>
              </w:rPr>
              <w:t>+</w:t>
            </w:r>
            <w:r w:rsidRPr="009C2408">
              <w:rPr>
                <w:rFonts w:cs="Arial"/>
                <w:szCs w:val="20"/>
              </w:rPr>
              <w:t>0.</w:t>
            </w:r>
            <w:r w:rsidR="00D64A2B">
              <w:rPr>
                <w:rFonts w:cs="Arial"/>
                <w:szCs w:val="20"/>
              </w:rPr>
              <w:t>1</w:t>
            </w:r>
            <w:r w:rsidRPr="009C2408">
              <w:rPr>
                <w:rFonts w:cs="Arial"/>
                <w:szCs w:val="20"/>
              </w:rPr>
              <w:t xml:space="preserve"> APS (</w:t>
            </w:r>
            <w:proofErr w:type="spellStart"/>
            <w:r w:rsidRPr="009C2408">
              <w:rPr>
                <w:rFonts w:cs="Arial"/>
                <w:szCs w:val="20"/>
              </w:rPr>
              <w:t>RonL</w:t>
            </w:r>
            <w:proofErr w:type="spellEnd"/>
            <w:r w:rsidRPr="009C2408">
              <w:rPr>
                <w:rFonts w:cs="Arial"/>
                <w:szCs w:val="20"/>
              </w:rPr>
              <w:t xml:space="preserve"> p2</w:t>
            </w:r>
            <w:r w:rsidR="00FD617C">
              <w:rPr>
                <w:rFonts w:cs="Arial"/>
                <w:szCs w:val="20"/>
              </w:rPr>
              <w:t>5</w:t>
            </w:r>
            <w:r w:rsidRPr="009C2408">
              <w:rPr>
                <w:rFonts w:cs="Arial"/>
                <w:szCs w:val="20"/>
              </w:rPr>
              <w:t xml:space="preserve">). </w:t>
            </w:r>
          </w:p>
          <w:p w:rsidR="006C2D88" w:rsidRPr="009C2408" w:rsidRDefault="006C2D88" w:rsidP="006C2D88">
            <w:pPr>
              <w:pStyle w:val="ListParagraph"/>
              <w:autoSpaceDE w:val="0"/>
              <w:autoSpaceDN w:val="0"/>
              <w:adjustRightInd w:val="0"/>
              <w:ind w:left="567"/>
              <w:rPr>
                <w:rFonts w:cs="Arial"/>
                <w:szCs w:val="20"/>
              </w:rPr>
            </w:pPr>
            <w:r w:rsidRPr="009C2408">
              <w:rPr>
                <w:rFonts w:cs="Arial"/>
                <w:szCs w:val="20"/>
              </w:rPr>
              <w:t>Atta</w:t>
            </w:r>
            <w:r w:rsidR="00D64A2B">
              <w:rPr>
                <w:rFonts w:cs="Arial"/>
                <w:szCs w:val="20"/>
              </w:rPr>
              <w:t>inment in reading at KS1 in 2015: L2+ 87</w:t>
            </w:r>
            <w:r w:rsidRPr="009C2408">
              <w:rPr>
                <w:rFonts w:cs="Arial"/>
                <w:szCs w:val="20"/>
              </w:rPr>
              <w:t xml:space="preserve">% = NA </w:t>
            </w:r>
            <w:r>
              <w:rPr>
                <w:rFonts w:cs="Arial"/>
                <w:szCs w:val="20"/>
              </w:rPr>
              <w:t>90</w:t>
            </w:r>
            <w:r w:rsidRPr="009C2408">
              <w:rPr>
                <w:rFonts w:cs="Arial"/>
                <w:szCs w:val="20"/>
              </w:rPr>
              <w:t xml:space="preserve">%, </w:t>
            </w:r>
            <w:r w:rsidRPr="009C2408">
              <w:rPr>
                <w:rFonts w:cs="Arial"/>
                <w:color w:val="00B050"/>
                <w:szCs w:val="20"/>
              </w:rPr>
              <w:t>L2B+ 8</w:t>
            </w:r>
            <w:r w:rsidR="00D64A2B">
              <w:rPr>
                <w:rFonts w:cs="Arial"/>
                <w:color w:val="00B050"/>
                <w:szCs w:val="20"/>
              </w:rPr>
              <w:t>5</w:t>
            </w:r>
            <w:r w:rsidRPr="009C2408">
              <w:rPr>
                <w:rFonts w:cs="Arial"/>
                <w:color w:val="00B050"/>
                <w:szCs w:val="20"/>
              </w:rPr>
              <w:t xml:space="preserve">% &gt; NA </w:t>
            </w:r>
            <w:r w:rsidR="00D64A2B">
              <w:rPr>
                <w:rFonts w:cs="Arial"/>
                <w:color w:val="00B050"/>
                <w:szCs w:val="20"/>
              </w:rPr>
              <w:t>82</w:t>
            </w:r>
            <w:r w:rsidRPr="009C2408">
              <w:rPr>
                <w:rFonts w:cs="Arial"/>
                <w:color w:val="00B050"/>
                <w:szCs w:val="20"/>
              </w:rPr>
              <w:t xml:space="preserve">%, </w:t>
            </w:r>
            <w:r w:rsidR="00D64A2B" w:rsidRPr="00D64A2B">
              <w:rPr>
                <w:rFonts w:cs="Arial"/>
                <w:color w:val="00B050"/>
                <w:szCs w:val="20"/>
              </w:rPr>
              <w:t>L3+ 38% &gt;</w:t>
            </w:r>
            <w:r w:rsidRPr="00D64A2B">
              <w:rPr>
                <w:rFonts w:cs="Arial"/>
                <w:color w:val="00B050"/>
                <w:szCs w:val="20"/>
              </w:rPr>
              <w:t xml:space="preserve"> NA </w:t>
            </w:r>
            <w:r w:rsidR="00D64A2B" w:rsidRPr="00D64A2B">
              <w:rPr>
                <w:rFonts w:cs="Arial"/>
                <w:color w:val="00B050"/>
                <w:szCs w:val="20"/>
              </w:rPr>
              <w:t>32</w:t>
            </w:r>
            <w:r w:rsidRPr="00D64A2B">
              <w:rPr>
                <w:rFonts w:cs="Arial"/>
                <w:color w:val="00B050"/>
                <w:szCs w:val="20"/>
              </w:rPr>
              <w:t xml:space="preserve">% </w:t>
            </w:r>
            <w:r w:rsidRPr="009C2408">
              <w:rPr>
                <w:rFonts w:cs="Arial"/>
                <w:szCs w:val="20"/>
              </w:rPr>
              <w:t>demonstrating an increase of attai</w:t>
            </w:r>
            <w:r w:rsidR="00D64A2B">
              <w:rPr>
                <w:rFonts w:cs="Arial"/>
                <w:szCs w:val="20"/>
              </w:rPr>
              <w:t>nment at L2B+ and L3+ since 2014</w:t>
            </w:r>
            <w:r w:rsidRPr="009C2408">
              <w:rPr>
                <w:rFonts w:cs="Arial"/>
                <w:szCs w:val="20"/>
              </w:rPr>
              <w:t xml:space="preserve"> (</w:t>
            </w:r>
            <w:proofErr w:type="spellStart"/>
            <w:r w:rsidRPr="009C2408">
              <w:rPr>
                <w:rFonts w:cs="Arial"/>
                <w:szCs w:val="20"/>
              </w:rPr>
              <w:t>RonL</w:t>
            </w:r>
            <w:proofErr w:type="spellEnd"/>
            <w:r w:rsidRPr="009C2408">
              <w:rPr>
                <w:rFonts w:cs="Arial"/>
                <w:szCs w:val="20"/>
              </w:rPr>
              <w:t xml:space="preserve"> p2</w:t>
            </w:r>
            <w:r w:rsidR="00D64A2B">
              <w:rPr>
                <w:rFonts w:cs="Arial"/>
                <w:szCs w:val="20"/>
              </w:rPr>
              <w:t>3</w:t>
            </w:r>
            <w:r w:rsidRPr="009C2408">
              <w:rPr>
                <w:rFonts w:cs="Arial"/>
                <w:szCs w:val="20"/>
              </w:rPr>
              <w:t xml:space="preserve">). </w:t>
            </w:r>
          </w:p>
          <w:p w:rsidR="006C2D88" w:rsidRPr="009C2408" w:rsidRDefault="006C2D88" w:rsidP="006C2D88">
            <w:pPr>
              <w:numPr>
                <w:ilvl w:val="0"/>
                <w:numId w:val="3"/>
              </w:numPr>
              <w:autoSpaceDE w:val="0"/>
              <w:autoSpaceDN w:val="0"/>
              <w:adjustRightInd w:val="0"/>
              <w:ind w:left="567" w:hanging="283"/>
              <w:rPr>
                <w:rFonts w:cs="Arial"/>
                <w:szCs w:val="20"/>
              </w:rPr>
            </w:pPr>
            <w:r w:rsidRPr="009C2408">
              <w:rPr>
                <w:rFonts w:cs="Arial"/>
                <w:szCs w:val="20"/>
              </w:rPr>
              <w:t xml:space="preserve">Progress in reading at KS1 </w:t>
            </w:r>
            <w:r>
              <w:rPr>
                <w:rFonts w:cs="Arial"/>
                <w:szCs w:val="20"/>
              </w:rPr>
              <w:t>in 201</w:t>
            </w:r>
            <w:r w:rsidR="00D64A2B">
              <w:rPr>
                <w:rFonts w:cs="Arial"/>
                <w:szCs w:val="20"/>
              </w:rPr>
              <w:t>5</w:t>
            </w:r>
            <w:r w:rsidRPr="009C2408">
              <w:rPr>
                <w:rFonts w:cs="Arial"/>
                <w:szCs w:val="20"/>
              </w:rPr>
              <w:t xml:space="preserve"> is </w:t>
            </w:r>
            <w:r w:rsidRPr="009C2408">
              <w:rPr>
                <w:rFonts w:cs="Arial"/>
                <w:color w:val="7030A0"/>
                <w:szCs w:val="20"/>
              </w:rPr>
              <w:t xml:space="preserve">good; </w:t>
            </w:r>
            <w:r w:rsidRPr="009C2408">
              <w:rPr>
                <w:rFonts w:cs="Arial"/>
                <w:szCs w:val="20"/>
              </w:rPr>
              <w:t xml:space="preserve">pupils </w:t>
            </w:r>
            <w:r w:rsidRPr="009C2408">
              <w:rPr>
                <w:rFonts w:eastAsiaTheme="minorHAnsi" w:cs="Arial"/>
                <w:szCs w:val="20"/>
                <w:lang w:eastAsia="en-US"/>
              </w:rPr>
              <w:t>ac</w:t>
            </w:r>
            <w:r w:rsidRPr="009C2408">
              <w:rPr>
                <w:rFonts w:cs="Arial"/>
                <w:iCs/>
                <w:szCs w:val="20"/>
              </w:rPr>
              <w:t>hieved</w:t>
            </w:r>
            <w:r>
              <w:rPr>
                <w:rFonts w:cs="Arial"/>
                <w:iCs/>
                <w:szCs w:val="20"/>
              </w:rPr>
              <w:t xml:space="preserve"> </w:t>
            </w:r>
            <w:r w:rsidRPr="009C2408">
              <w:rPr>
                <w:rFonts w:cs="Arial"/>
                <w:iCs/>
                <w:szCs w:val="20"/>
              </w:rPr>
              <w:t xml:space="preserve">broadly </w:t>
            </w:r>
            <w:r>
              <w:rPr>
                <w:rFonts w:cs="Arial"/>
                <w:iCs/>
                <w:szCs w:val="20"/>
              </w:rPr>
              <w:t>in line with the NA</w:t>
            </w:r>
            <w:r w:rsidRPr="009C2408">
              <w:rPr>
                <w:rFonts w:cs="Arial"/>
                <w:iCs/>
                <w:szCs w:val="20"/>
              </w:rPr>
              <w:t xml:space="preserve">. </w:t>
            </w:r>
          </w:p>
          <w:p w:rsidR="006C2D88" w:rsidRPr="009C2408" w:rsidRDefault="006C2D88" w:rsidP="006C2D88">
            <w:pPr>
              <w:autoSpaceDE w:val="0"/>
              <w:autoSpaceDN w:val="0"/>
              <w:adjustRightInd w:val="0"/>
              <w:ind w:left="567"/>
              <w:rPr>
                <w:rFonts w:cs="Arial"/>
                <w:iCs/>
                <w:szCs w:val="20"/>
              </w:rPr>
            </w:pPr>
            <w:r w:rsidRPr="009C2408">
              <w:rPr>
                <w:rFonts w:eastAsiaTheme="minorHAnsi" w:cs="Arial"/>
                <w:szCs w:val="20"/>
                <w:lang w:eastAsia="en-US"/>
              </w:rPr>
              <w:t xml:space="preserve">APS in reading </w:t>
            </w:r>
            <w:r w:rsidRPr="009C2408">
              <w:rPr>
                <w:rFonts w:cs="Arial"/>
                <w:iCs/>
                <w:szCs w:val="20"/>
              </w:rPr>
              <w:t>related to relative NA</w:t>
            </w:r>
            <w:r w:rsidRPr="009C2408">
              <w:rPr>
                <w:rFonts w:eastAsiaTheme="minorHAnsi" w:cs="Arial"/>
                <w:szCs w:val="20"/>
                <w:lang w:eastAsia="en-US"/>
              </w:rPr>
              <w:t xml:space="preserve">: </w:t>
            </w:r>
            <w:r w:rsidRPr="00004787">
              <w:rPr>
                <w:rFonts w:eastAsiaTheme="minorHAnsi" w:cs="Arial"/>
                <w:color w:val="00B050"/>
                <w:szCs w:val="20"/>
                <w:lang w:eastAsia="en-US"/>
              </w:rPr>
              <w:t>B</w:t>
            </w:r>
            <w:r w:rsidRPr="00004787">
              <w:rPr>
                <w:rFonts w:cs="Arial"/>
                <w:color w:val="00B050"/>
                <w:szCs w:val="20"/>
              </w:rPr>
              <w:t>oys: +0.</w:t>
            </w:r>
            <w:r w:rsidR="00D64A2B">
              <w:rPr>
                <w:rFonts w:cs="Arial"/>
                <w:color w:val="00B050"/>
                <w:szCs w:val="20"/>
              </w:rPr>
              <w:t>6</w:t>
            </w:r>
            <w:r w:rsidRPr="009C2408">
              <w:rPr>
                <w:rFonts w:cs="Arial"/>
                <w:color w:val="0000FF"/>
                <w:szCs w:val="20"/>
              </w:rPr>
              <w:t xml:space="preserve">, </w:t>
            </w:r>
            <w:r w:rsidRPr="009C2408">
              <w:rPr>
                <w:rFonts w:cs="Arial"/>
                <w:color w:val="00B050"/>
                <w:szCs w:val="20"/>
              </w:rPr>
              <w:t>Girls: +</w:t>
            </w:r>
            <w:r>
              <w:rPr>
                <w:rFonts w:cs="Arial"/>
                <w:color w:val="00B050"/>
                <w:szCs w:val="20"/>
              </w:rPr>
              <w:t>0</w:t>
            </w:r>
            <w:r w:rsidRPr="009C2408">
              <w:rPr>
                <w:rFonts w:cs="Arial"/>
                <w:color w:val="00B050"/>
                <w:szCs w:val="20"/>
              </w:rPr>
              <w:t>.</w:t>
            </w:r>
            <w:r w:rsidR="00D64A2B">
              <w:rPr>
                <w:rFonts w:cs="Arial"/>
                <w:color w:val="00B050"/>
                <w:szCs w:val="20"/>
              </w:rPr>
              <w:t>4</w:t>
            </w:r>
            <w:r w:rsidRPr="009C2408">
              <w:rPr>
                <w:rFonts w:cs="Arial"/>
                <w:color w:val="00B050"/>
                <w:szCs w:val="20"/>
              </w:rPr>
              <w:t xml:space="preserve"> </w:t>
            </w:r>
            <w:r w:rsidRPr="009C2408">
              <w:rPr>
                <w:rFonts w:cs="Arial"/>
                <w:szCs w:val="20"/>
              </w:rPr>
              <w:t>(</w:t>
            </w:r>
            <w:proofErr w:type="spellStart"/>
            <w:r w:rsidRPr="009C2408">
              <w:rPr>
                <w:rFonts w:cs="Arial"/>
                <w:iCs/>
                <w:szCs w:val="20"/>
              </w:rPr>
              <w:t>RonL</w:t>
            </w:r>
            <w:proofErr w:type="spellEnd"/>
            <w:r w:rsidRPr="009C2408">
              <w:rPr>
                <w:rFonts w:cs="Arial"/>
                <w:iCs/>
                <w:szCs w:val="20"/>
              </w:rPr>
              <w:t xml:space="preserve"> p2</w:t>
            </w:r>
            <w:r w:rsidR="00D64A2B">
              <w:rPr>
                <w:rFonts w:cs="Arial"/>
                <w:iCs/>
                <w:szCs w:val="20"/>
              </w:rPr>
              <w:t>6</w:t>
            </w:r>
            <w:r w:rsidRPr="009C2408">
              <w:rPr>
                <w:rFonts w:cs="Arial"/>
                <w:iCs/>
                <w:szCs w:val="20"/>
              </w:rPr>
              <w:t xml:space="preserve">). </w:t>
            </w:r>
          </w:p>
          <w:p w:rsidR="006C2D88" w:rsidRPr="009C2408" w:rsidRDefault="006C2D88" w:rsidP="006C2D88">
            <w:pPr>
              <w:numPr>
                <w:ilvl w:val="0"/>
                <w:numId w:val="3"/>
              </w:numPr>
              <w:autoSpaceDE w:val="0"/>
              <w:autoSpaceDN w:val="0"/>
              <w:adjustRightInd w:val="0"/>
              <w:ind w:left="567" w:hanging="283"/>
              <w:rPr>
                <w:rFonts w:cs="Arial"/>
                <w:szCs w:val="20"/>
              </w:rPr>
            </w:pPr>
            <w:r w:rsidRPr="009C2408">
              <w:rPr>
                <w:rFonts w:cs="Arial"/>
                <w:iCs/>
                <w:szCs w:val="20"/>
              </w:rPr>
              <w:t xml:space="preserve">Progress in reading at KS1 </w:t>
            </w:r>
            <w:r w:rsidR="00D64A2B">
              <w:rPr>
                <w:rFonts w:cs="Arial"/>
                <w:iCs/>
                <w:szCs w:val="20"/>
              </w:rPr>
              <w:t>in 2015 for</w:t>
            </w:r>
            <w:r w:rsidRPr="009C2408">
              <w:rPr>
                <w:rFonts w:cs="Arial"/>
                <w:iCs/>
                <w:color w:val="FFC000"/>
                <w:szCs w:val="20"/>
              </w:rPr>
              <w:t xml:space="preserve"> </w:t>
            </w:r>
            <w:r>
              <w:rPr>
                <w:rFonts w:cs="Arial"/>
                <w:iCs/>
                <w:szCs w:val="20"/>
              </w:rPr>
              <w:t xml:space="preserve">disadvantaged </w:t>
            </w:r>
            <w:r w:rsidRPr="009C2408">
              <w:rPr>
                <w:rFonts w:cs="Arial"/>
                <w:iCs/>
                <w:szCs w:val="20"/>
              </w:rPr>
              <w:t xml:space="preserve">pupil groups in reading is </w:t>
            </w:r>
            <w:r w:rsidRPr="009C2408">
              <w:rPr>
                <w:rFonts w:cs="Arial"/>
                <w:iCs/>
                <w:color w:val="7030A0"/>
                <w:szCs w:val="20"/>
              </w:rPr>
              <w:t>good</w:t>
            </w:r>
            <w:r w:rsidRPr="009C2408">
              <w:rPr>
                <w:rFonts w:cs="Arial"/>
                <w:color w:val="7030A0"/>
                <w:szCs w:val="20"/>
              </w:rPr>
              <w:t xml:space="preserve">, </w:t>
            </w:r>
            <w:r w:rsidRPr="009C2408">
              <w:rPr>
                <w:rFonts w:cs="Arial"/>
                <w:iCs/>
                <w:szCs w:val="20"/>
              </w:rPr>
              <w:t xml:space="preserve">pupils achieved above the relative </w:t>
            </w:r>
            <w:r>
              <w:rPr>
                <w:rFonts w:cs="Arial"/>
                <w:iCs/>
                <w:szCs w:val="20"/>
              </w:rPr>
              <w:t>NA</w:t>
            </w:r>
            <w:r w:rsidRPr="009C2408">
              <w:rPr>
                <w:rFonts w:cs="Arial"/>
                <w:iCs/>
                <w:szCs w:val="20"/>
              </w:rPr>
              <w:t xml:space="preserve"> by the end of KS1. </w:t>
            </w:r>
          </w:p>
          <w:p w:rsidR="006C2D88" w:rsidRPr="009C2408" w:rsidRDefault="006C2D88" w:rsidP="006C2D88">
            <w:pPr>
              <w:autoSpaceDE w:val="0"/>
              <w:autoSpaceDN w:val="0"/>
              <w:adjustRightInd w:val="0"/>
              <w:ind w:left="567"/>
              <w:rPr>
                <w:rFonts w:cs="Arial"/>
                <w:szCs w:val="20"/>
              </w:rPr>
            </w:pPr>
            <w:r w:rsidRPr="009C2408">
              <w:rPr>
                <w:rFonts w:cs="Arial"/>
                <w:iCs/>
                <w:szCs w:val="20"/>
              </w:rPr>
              <w:t>APS in reading related to rel</w:t>
            </w:r>
            <w:r w:rsidR="00D64A2B">
              <w:rPr>
                <w:rFonts w:cs="Arial"/>
                <w:iCs/>
                <w:szCs w:val="20"/>
              </w:rPr>
              <w:t>ative</w:t>
            </w:r>
            <w:r w:rsidRPr="009C2408">
              <w:rPr>
                <w:rFonts w:cs="Arial"/>
                <w:iCs/>
                <w:szCs w:val="20"/>
              </w:rPr>
              <w:t xml:space="preserve"> NA: </w:t>
            </w:r>
            <w:r w:rsidR="001E5C77">
              <w:rPr>
                <w:rFonts w:cs="Arial"/>
                <w:iCs/>
                <w:color w:val="00B050"/>
                <w:szCs w:val="20"/>
              </w:rPr>
              <w:t>EAL: +0.3</w:t>
            </w:r>
            <w:r w:rsidRPr="009C2408">
              <w:rPr>
                <w:rFonts w:cs="Arial"/>
                <w:iCs/>
                <w:color w:val="00B050"/>
                <w:szCs w:val="20"/>
              </w:rPr>
              <w:t xml:space="preserve">, </w:t>
            </w:r>
            <w:r w:rsidRPr="009C2408">
              <w:rPr>
                <w:rFonts w:cs="Arial"/>
                <w:iCs/>
                <w:color w:val="0000FF"/>
                <w:szCs w:val="20"/>
              </w:rPr>
              <w:t>Sum Born: -0.</w:t>
            </w:r>
            <w:r w:rsidR="001E5C77">
              <w:rPr>
                <w:rFonts w:cs="Arial"/>
                <w:iCs/>
                <w:color w:val="0000FF"/>
                <w:szCs w:val="20"/>
              </w:rPr>
              <w:t>7</w:t>
            </w:r>
            <w:r w:rsidRPr="009C2408">
              <w:rPr>
                <w:rFonts w:cs="Arial"/>
                <w:iCs/>
                <w:color w:val="0000FF"/>
                <w:szCs w:val="20"/>
              </w:rPr>
              <w:t xml:space="preserve">, </w:t>
            </w:r>
            <w:r w:rsidRPr="00D64A2B">
              <w:rPr>
                <w:rFonts w:cs="Arial"/>
                <w:iCs/>
                <w:color w:val="0070C0"/>
                <w:szCs w:val="20"/>
              </w:rPr>
              <w:t xml:space="preserve">FSM: </w:t>
            </w:r>
            <w:r w:rsidR="00D64A2B" w:rsidRPr="00D64A2B">
              <w:rPr>
                <w:rFonts w:cs="Arial"/>
                <w:iCs/>
                <w:color w:val="0070C0"/>
                <w:szCs w:val="20"/>
              </w:rPr>
              <w:t>-0</w:t>
            </w:r>
            <w:r w:rsidRPr="00D64A2B">
              <w:rPr>
                <w:rFonts w:cs="Arial"/>
                <w:iCs/>
                <w:color w:val="0070C0"/>
                <w:szCs w:val="20"/>
              </w:rPr>
              <w:t>.</w:t>
            </w:r>
            <w:r w:rsidR="00D64A2B" w:rsidRPr="00D64A2B">
              <w:rPr>
                <w:rFonts w:cs="Arial"/>
                <w:iCs/>
                <w:color w:val="0070C0"/>
                <w:szCs w:val="20"/>
              </w:rPr>
              <w:t>1</w:t>
            </w:r>
            <w:r w:rsidRPr="00D64A2B">
              <w:rPr>
                <w:rFonts w:cs="Arial"/>
                <w:iCs/>
                <w:color w:val="0070C0"/>
                <w:szCs w:val="20"/>
              </w:rPr>
              <w:t xml:space="preserve"> </w:t>
            </w:r>
            <w:r w:rsidRPr="009C2408">
              <w:rPr>
                <w:rFonts w:cs="Arial"/>
                <w:iCs/>
                <w:szCs w:val="20"/>
              </w:rPr>
              <w:t xml:space="preserve">and </w:t>
            </w:r>
            <w:r w:rsidRPr="009C2408">
              <w:rPr>
                <w:rFonts w:cs="Arial"/>
                <w:iCs/>
                <w:color w:val="00B050"/>
                <w:szCs w:val="20"/>
              </w:rPr>
              <w:t xml:space="preserve">SEN: </w:t>
            </w:r>
            <w:r>
              <w:rPr>
                <w:rFonts w:cs="Arial"/>
                <w:iCs/>
                <w:color w:val="00B050"/>
                <w:szCs w:val="20"/>
              </w:rPr>
              <w:t>+0</w:t>
            </w:r>
            <w:r w:rsidRPr="009C2408">
              <w:rPr>
                <w:rFonts w:cs="Arial"/>
                <w:iCs/>
                <w:color w:val="00B050"/>
                <w:szCs w:val="20"/>
              </w:rPr>
              <w:t>.</w:t>
            </w:r>
            <w:r w:rsidR="001E5C77">
              <w:rPr>
                <w:rFonts w:cs="Arial"/>
                <w:iCs/>
                <w:color w:val="00B050"/>
                <w:szCs w:val="20"/>
              </w:rPr>
              <w:t>4</w:t>
            </w:r>
            <w:r w:rsidRPr="009C2408">
              <w:rPr>
                <w:rFonts w:cs="Arial"/>
                <w:iCs/>
                <w:color w:val="00B050"/>
                <w:szCs w:val="20"/>
              </w:rPr>
              <w:t xml:space="preserve"> </w:t>
            </w:r>
            <w:r w:rsidRPr="009C2408">
              <w:rPr>
                <w:rFonts w:cs="Arial"/>
                <w:iCs/>
                <w:szCs w:val="20"/>
              </w:rPr>
              <w:t>(</w:t>
            </w:r>
            <w:proofErr w:type="spellStart"/>
            <w:r w:rsidRPr="009C2408">
              <w:rPr>
                <w:rFonts w:cs="Arial"/>
                <w:iCs/>
                <w:szCs w:val="20"/>
              </w:rPr>
              <w:t>RonL</w:t>
            </w:r>
            <w:proofErr w:type="spellEnd"/>
            <w:r w:rsidRPr="009C2408">
              <w:rPr>
                <w:rFonts w:cs="Arial"/>
                <w:iCs/>
                <w:szCs w:val="20"/>
              </w:rPr>
              <w:t xml:space="preserve"> p2</w:t>
            </w:r>
            <w:r>
              <w:rPr>
                <w:rFonts w:cs="Arial"/>
                <w:iCs/>
                <w:szCs w:val="20"/>
              </w:rPr>
              <w:t>5</w:t>
            </w:r>
            <w:r w:rsidRPr="009C2408">
              <w:rPr>
                <w:rFonts w:cs="Arial"/>
                <w:iCs/>
                <w:szCs w:val="20"/>
              </w:rPr>
              <w:t>/2</w:t>
            </w:r>
            <w:r>
              <w:rPr>
                <w:rFonts w:cs="Arial"/>
                <w:iCs/>
                <w:szCs w:val="20"/>
              </w:rPr>
              <w:t>6</w:t>
            </w:r>
            <w:r w:rsidRPr="009C2408">
              <w:rPr>
                <w:rFonts w:cs="Arial"/>
                <w:iCs/>
                <w:szCs w:val="20"/>
              </w:rPr>
              <w:t>).</w:t>
            </w:r>
          </w:p>
          <w:p w:rsidR="006C2D88" w:rsidRPr="0004018C" w:rsidRDefault="006C2D88" w:rsidP="006C2D88">
            <w:pPr>
              <w:numPr>
                <w:ilvl w:val="0"/>
                <w:numId w:val="3"/>
              </w:numPr>
              <w:autoSpaceDE w:val="0"/>
              <w:autoSpaceDN w:val="0"/>
              <w:adjustRightInd w:val="0"/>
              <w:ind w:left="567" w:hanging="283"/>
              <w:rPr>
                <w:rFonts w:cs="Arial"/>
                <w:szCs w:val="20"/>
              </w:rPr>
            </w:pPr>
            <w:r w:rsidRPr="009C2408">
              <w:rPr>
                <w:rFonts w:cs="Arial"/>
                <w:iCs/>
                <w:szCs w:val="20"/>
              </w:rPr>
              <w:t>In the Y1 Phonics Screening Check in 201</w:t>
            </w:r>
            <w:r w:rsidR="001E5C77">
              <w:rPr>
                <w:rFonts w:cs="Arial"/>
                <w:iCs/>
                <w:szCs w:val="20"/>
              </w:rPr>
              <w:t>5</w:t>
            </w:r>
            <w:r w:rsidRPr="009C2408">
              <w:rPr>
                <w:rFonts w:cs="Arial"/>
                <w:iCs/>
                <w:szCs w:val="20"/>
              </w:rPr>
              <w:t xml:space="preserve">; the number of pupils achieving the expected standard is </w:t>
            </w:r>
            <w:r w:rsidR="001E5C77">
              <w:rPr>
                <w:rFonts w:cs="Arial"/>
                <w:iCs/>
                <w:color w:val="7030A0"/>
                <w:szCs w:val="20"/>
              </w:rPr>
              <w:t>Good</w:t>
            </w:r>
            <w:r w:rsidRPr="009C2408">
              <w:rPr>
                <w:rFonts w:cs="Arial"/>
                <w:iCs/>
                <w:color w:val="7030A0"/>
                <w:szCs w:val="20"/>
              </w:rPr>
              <w:t xml:space="preserve"> </w:t>
            </w:r>
            <w:r w:rsidR="001E5C77">
              <w:rPr>
                <w:rFonts w:cs="Arial"/>
                <w:iCs/>
                <w:szCs w:val="20"/>
              </w:rPr>
              <w:t xml:space="preserve">at 73% &lt; </w:t>
            </w:r>
            <w:r w:rsidRPr="009C2408">
              <w:rPr>
                <w:rFonts w:cs="Arial"/>
                <w:iCs/>
                <w:szCs w:val="20"/>
              </w:rPr>
              <w:t xml:space="preserve">NA of </w:t>
            </w:r>
            <w:r>
              <w:rPr>
                <w:rFonts w:cs="Arial"/>
                <w:iCs/>
                <w:szCs w:val="20"/>
              </w:rPr>
              <w:t>7</w:t>
            </w:r>
            <w:r w:rsidR="001E5C77">
              <w:rPr>
                <w:rFonts w:cs="Arial"/>
                <w:iCs/>
                <w:szCs w:val="20"/>
              </w:rPr>
              <w:t>7%</w:t>
            </w:r>
            <w:r w:rsidRPr="009C2408">
              <w:rPr>
                <w:rFonts w:cs="Arial"/>
                <w:iCs/>
                <w:szCs w:val="20"/>
              </w:rPr>
              <w:t xml:space="preserve"> (</w:t>
            </w:r>
            <w:r w:rsidRPr="009C2408">
              <w:rPr>
                <w:rFonts w:cs="Arial"/>
                <w:iCs/>
                <w:color w:val="3333FF"/>
                <w:szCs w:val="20"/>
              </w:rPr>
              <w:t xml:space="preserve">Boys </w:t>
            </w:r>
            <w:r w:rsidR="001E5C77">
              <w:rPr>
                <w:rFonts w:cs="Arial"/>
                <w:iCs/>
                <w:color w:val="3333FF"/>
                <w:szCs w:val="20"/>
              </w:rPr>
              <w:t>62</w:t>
            </w:r>
            <w:r w:rsidRPr="009C2408">
              <w:rPr>
                <w:rFonts w:cs="Arial"/>
                <w:iCs/>
                <w:color w:val="3333FF"/>
                <w:szCs w:val="20"/>
              </w:rPr>
              <w:t>% &lt;</w:t>
            </w:r>
            <w:r w:rsidR="001E5C77">
              <w:rPr>
                <w:rFonts w:cs="Arial"/>
                <w:iCs/>
                <w:color w:val="3333FF"/>
                <w:szCs w:val="20"/>
              </w:rPr>
              <w:t xml:space="preserve"> NA 73</w:t>
            </w:r>
            <w:r w:rsidRPr="009C2408">
              <w:rPr>
                <w:rFonts w:cs="Arial"/>
                <w:iCs/>
                <w:color w:val="3333FF"/>
                <w:szCs w:val="20"/>
              </w:rPr>
              <w:t>%,</w:t>
            </w:r>
            <w:r w:rsidRPr="009C2408">
              <w:rPr>
                <w:rFonts w:cs="Arial"/>
                <w:iCs/>
                <w:color w:val="00B050"/>
                <w:szCs w:val="20"/>
              </w:rPr>
              <w:t xml:space="preserve"> </w:t>
            </w:r>
            <w:r w:rsidR="001E5C77" w:rsidRPr="001E5C77">
              <w:rPr>
                <w:rFonts w:cs="Arial"/>
                <w:iCs/>
                <w:color w:val="00B050"/>
                <w:szCs w:val="20"/>
              </w:rPr>
              <w:t>Girls: 87</w:t>
            </w:r>
            <w:r w:rsidRPr="001E5C77">
              <w:rPr>
                <w:rFonts w:cs="Arial"/>
                <w:iCs/>
                <w:color w:val="00B050"/>
                <w:szCs w:val="20"/>
              </w:rPr>
              <w:t xml:space="preserve">% </w:t>
            </w:r>
            <w:r w:rsidR="001E5C77" w:rsidRPr="001E5C77">
              <w:rPr>
                <w:rFonts w:cs="Arial"/>
                <w:iCs/>
                <w:color w:val="00B050"/>
                <w:szCs w:val="20"/>
              </w:rPr>
              <w:t>&gt; NA 81</w:t>
            </w:r>
            <w:r w:rsidRPr="001E5C77">
              <w:rPr>
                <w:rFonts w:cs="Arial"/>
                <w:iCs/>
                <w:color w:val="00B050"/>
                <w:szCs w:val="20"/>
              </w:rPr>
              <w:t xml:space="preserve">% </w:t>
            </w:r>
            <w:r w:rsidR="001E5C77" w:rsidRPr="001E5C77">
              <w:rPr>
                <w:rFonts w:cs="Arial"/>
                <w:iCs/>
                <w:szCs w:val="20"/>
              </w:rPr>
              <w:t>(</w:t>
            </w:r>
            <w:proofErr w:type="spellStart"/>
            <w:r w:rsidRPr="001E5C77">
              <w:rPr>
                <w:rFonts w:cs="Arial"/>
                <w:iCs/>
                <w:szCs w:val="20"/>
              </w:rPr>
              <w:t>RonL</w:t>
            </w:r>
            <w:proofErr w:type="spellEnd"/>
            <w:r w:rsidRPr="001E5C77">
              <w:rPr>
                <w:rFonts w:cs="Arial"/>
                <w:iCs/>
                <w:szCs w:val="20"/>
              </w:rPr>
              <w:t xml:space="preserve"> </w:t>
            </w:r>
            <w:r w:rsidRPr="009C2408">
              <w:rPr>
                <w:rFonts w:cs="Arial"/>
                <w:iCs/>
                <w:szCs w:val="20"/>
              </w:rPr>
              <w:t>p1</w:t>
            </w:r>
            <w:r w:rsidR="001E5C77">
              <w:rPr>
                <w:rFonts w:cs="Arial"/>
                <w:iCs/>
                <w:szCs w:val="20"/>
              </w:rPr>
              <w:t>7</w:t>
            </w:r>
            <w:r w:rsidRPr="009C2408">
              <w:rPr>
                <w:rFonts w:cs="Arial"/>
                <w:iCs/>
                <w:szCs w:val="20"/>
              </w:rPr>
              <w:t>).</w:t>
            </w:r>
            <w:r w:rsidR="001E5C77">
              <w:rPr>
                <w:rFonts w:cs="Arial"/>
                <w:iCs/>
                <w:szCs w:val="20"/>
              </w:rPr>
              <w:t xml:space="preserve"> Gap to NA narrowed significantly this year.</w:t>
            </w:r>
          </w:p>
          <w:p w:rsidR="006C2D88" w:rsidRDefault="006C2D88" w:rsidP="006C2D88">
            <w:pPr>
              <w:autoSpaceDE w:val="0"/>
              <w:autoSpaceDN w:val="0"/>
              <w:adjustRightInd w:val="0"/>
              <w:rPr>
                <w:rFonts w:cs="Arial"/>
                <w:b/>
                <w:i/>
                <w:iCs/>
                <w:szCs w:val="20"/>
              </w:rPr>
            </w:pPr>
          </w:p>
          <w:p w:rsidR="006C2D88" w:rsidRDefault="006C2D88" w:rsidP="006C2D88">
            <w:pPr>
              <w:autoSpaceDE w:val="0"/>
              <w:autoSpaceDN w:val="0"/>
              <w:adjustRightInd w:val="0"/>
              <w:rPr>
                <w:rFonts w:cs="Arial"/>
                <w:b/>
                <w:i/>
                <w:iCs/>
                <w:szCs w:val="20"/>
              </w:rPr>
            </w:pPr>
            <w:r w:rsidRPr="001E5C77">
              <w:rPr>
                <w:rFonts w:cs="Arial"/>
                <w:b/>
                <w:iCs/>
                <w:szCs w:val="20"/>
              </w:rPr>
              <w:t>Impact due to:</w:t>
            </w:r>
            <w:r w:rsidRPr="0004018C">
              <w:rPr>
                <w:rFonts w:cs="Arial"/>
                <w:b/>
                <w:i/>
                <w:iCs/>
                <w:szCs w:val="20"/>
              </w:rPr>
              <w:t xml:space="preserve"> </w:t>
            </w:r>
            <w:r>
              <w:rPr>
                <w:rFonts w:cs="Arial"/>
                <w:b/>
                <w:i/>
                <w:iCs/>
                <w:szCs w:val="20"/>
              </w:rPr>
              <w:t>leadership and management, effective CPD on</w:t>
            </w:r>
            <w:r w:rsidR="001E5C77">
              <w:rPr>
                <w:rFonts w:cs="Arial"/>
                <w:b/>
                <w:i/>
                <w:iCs/>
                <w:szCs w:val="20"/>
              </w:rPr>
              <w:t xml:space="preserve"> guided reading, coaching from HT/D</w:t>
            </w:r>
            <w:r>
              <w:rPr>
                <w:rFonts w:cs="Arial"/>
                <w:b/>
                <w:i/>
                <w:iCs/>
                <w:szCs w:val="20"/>
              </w:rPr>
              <w:t>HT for guided reading sessions, effective tracking and assessment materials, high expectation set.</w:t>
            </w:r>
          </w:p>
          <w:p w:rsidR="006C2D88" w:rsidRPr="0004018C" w:rsidRDefault="001E5C77" w:rsidP="006C2D88">
            <w:pPr>
              <w:autoSpaceDE w:val="0"/>
              <w:autoSpaceDN w:val="0"/>
              <w:adjustRightInd w:val="0"/>
              <w:rPr>
                <w:rFonts w:cs="Arial"/>
                <w:b/>
                <w:i/>
                <w:szCs w:val="20"/>
              </w:rPr>
            </w:pPr>
            <w:r>
              <w:rPr>
                <w:rFonts w:cs="Arial"/>
                <w:b/>
                <w:bCs/>
                <w:szCs w:val="20"/>
              </w:rPr>
              <w:t xml:space="preserve">Next steps for improvement: </w:t>
            </w:r>
            <w:r>
              <w:rPr>
                <w:rFonts w:cs="Arial"/>
                <w:b/>
                <w:i/>
                <w:szCs w:val="20"/>
              </w:rPr>
              <w:t>Actions for YR1 Phonics 2015/16</w:t>
            </w:r>
            <w:r w:rsidR="006C2D88">
              <w:rPr>
                <w:rFonts w:cs="Arial"/>
                <w:b/>
                <w:i/>
                <w:szCs w:val="20"/>
              </w:rPr>
              <w:t xml:space="preserve">: - careful monitoring of phonics sessions, practising </w:t>
            </w:r>
            <w:proofErr w:type="gramStart"/>
            <w:r w:rsidR="006C2D88">
              <w:rPr>
                <w:rFonts w:cs="Arial"/>
                <w:b/>
                <w:i/>
                <w:szCs w:val="20"/>
              </w:rPr>
              <w:t>non</w:t>
            </w:r>
            <w:proofErr w:type="gramEnd"/>
            <w:r w:rsidR="006C2D88">
              <w:rPr>
                <w:rFonts w:cs="Arial"/>
                <w:b/>
                <w:i/>
                <w:szCs w:val="20"/>
              </w:rPr>
              <w:t xml:space="preserve"> words, consistent teaching of RM phonics sessions</w:t>
            </w:r>
            <w:r>
              <w:rPr>
                <w:rFonts w:cs="Arial"/>
                <w:b/>
                <w:i/>
                <w:szCs w:val="20"/>
              </w:rPr>
              <w:t xml:space="preserve"> to continue to narrow the gap to NA</w:t>
            </w:r>
            <w:r w:rsidR="006C2D88">
              <w:rPr>
                <w:rFonts w:cs="Arial"/>
                <w:b/>
                <w:i/>
                <w:szCs w:val="20"/>
              </w:rPr>
              <w:t>.</w:t>
            </w:r>
          </w:p>
          <w:p w:rsidR="006C2D88" w:rsidRDefault="006C2D88" w:rsidP="006C2D88">
            <w:pPr>
              <w:autoSpaceDE w:val="0"/>
              <w:autoSpaceDN w:val="0"/>
              <w:adjustRightInd w:val="0"/>
              <w:rPr>
                <w:rFonts w:cs="Arial"/>
                <w:b/>
                <w:szCs w:val="20"/>
              </w:rPr>
            </w:pPr>
          </w:p>
          <w:p w:rsidR="006C2D88" w:rsidRPr="009C2408" w:rsidRDefault="005A0B69" w:rsidP="006C2D88">
            <w:pPr>
              <w:autoSpaceDE w:val="0"/>
              <w:autoSpaceDN w:val="0"/>
              <w:adjustRightInd w:val="0"/>
              <w:rPr>
                <w:rFonts w:cs="Arial"/>
                <w:szCs w:val="20"/>
              </w:rPr>
            </w:pPr>
            <w:r>
              <w:rPr>
                <w:rFonts w:cs="Arial"/>
                <w:b/>
                <w:szCs w:val="20"/>
              </w:rPr>
              <w:t>Achievement in W</w:t>
            </w:r>
            <w:r w:rsidR="006C2D88" w:rsidRPr="009C2408">
              <w:rPr>
                <w:rFonts w:cs="Arial"/>
                <w:b/>
                <w:szCs w:val="20"/>
              </w:rPr>
              <w:t xml:space="preserve">riting by the end of KS1 is </w:t>
            </w:r>
            <w:r w:rsidR="006C2D88" w:rsidRPr="009C2408">
              <w:rPr>
                <w:rFonts w:cs="Arial"/>
                <w:b/>
                <w:color w:val="7030A0"/>
                <w:szCs w:val="20"/>
              </w:rPr>
              <w:t>good</w:t>
            </w:r>
            <w:r w:rsidR="006C2D88" w:rsidRPr="009C2408">
              <w:rPr>
                <w:rFonts w:cs="Arial"/>
                <w:szCs w:val="20"/>
              </w:rPr>
              <w:t>:</w:t>
            </w:r>
          </w:p>
          <w:p w:rsidR="006C2D88" w:rsidRPr="009C2408" w:rsidRDefault="005A0B69" w:rsidP="006C2D88">
            <w:pPr>
              <w:pStyle w:val="ListParagraph"/>
              <w:numPr>
                <w:ilvl w:val="0"/>
                <w:numId w:val="3"/>
              </w:numPr>
              <w:autoSpaceDE w:val="0"/>
              <w:autoSpaceDN w:val="0"/>
              <w:adjustRightInd w:val="0"/>
              <w:ind w:left="567" w:hanging="283"/>
              <w:rPr>
                <w:rFonts w:cs="Arial"/>
                <w:szCs w:val="20"/>
              </w:rPr>
            </w:pPr>
            <w:r>
              <w:rPr>
                <w:rFonts w:cs="Arial"/>
                <w:szCs w:val="20"/>
              </w:rPr>
              <w:t>Attainment in W</w:t>
            </w:r>
            <w:r w:rsidR="006C2D88" w:rsidRPr="009C2408">
              <w:rPr>
                <w:rFonts w:cs="Arial"/>
                <w:szCs w:val="20"/>
              </w:rPr>
              <w:t>riting at KS1 in 201</w:t>
            </w:r>
            <w:r>
              <w:rPr>
                <w:rFonts w:cs="Arial"/>
                <w:szCs w:val="20"/>
              </w:rPr>
              <w:t>5</w:t>
            </w:r>
            <w:r w:rsidR="006C2D88" w:rsidRPr="009C2408">
              <w:rPr>
                <w:rFonts w:cs="Arial"/>
                <w:szCs w:val="20"/>
              </w:rPr>
              <w:t xml:space="preserve"> is </w:t>
            </w:r>
            <w:r w:rsidR="006C2D88" w:rsidRPr="009C2408">
              <w:rPr>
                <w:rFonts w:cs="Arial"/>
                <w:color w:val="7030A0"/>
                <w:szCs w:val="20"/>
              </w:rPr>
              <w:t>good</w:t>
            </w:r>
            <w:r w:rsidR="006C2D88" w:rsidRPr="009C2408">
              <w:rPr>
                <w:rFonts w:cs="Arial"/>
                <w:szCs w:val="20"/>
              </w:rPr>
              <w:t xml:space="preserve">; attainment is </w:t>
            </w:r>
            <w:r w:rsidR="006C2D88">
              <w:rPr>
                <w:rFonts w:cs="Arial"/>
                <w:color w:val="00B050"/>
                <w:szCs w:val="20"/>
              </w:rPr>
              <w:t>1</w:t>
            </w:r>
            <w:r>
              <w:rPr>
                <w:rFonts w:cs="Arial"/>
                <w:color w:val="00B050"/>
                <w:szCs w:val="20"/>
              </w:rPr>
              <w:t>5.9</w:t>
            </w:r>
            <w:r w:rsidR="006C2D88" w:rsidRPr="009C2408">
              <w:rPr>
                <w:rFonts w:cs="Arial"/>
                <w:color w:val="00B050"/>
                <w:szCs w:val="20"/>
              </w:rPr>
              <w:t xml:space="preserve"> APS</w:t>
            </w:r>
            <w:r w:rsidR="006C2D88" w:rsidRPr="009C2408">
              <w:rPr>
                <w:rFonts w:cs="Arial"/>
                <w:szCs w:val="20"/>
              </w:rPr>
              <w:t xml:space="preserve">, above the NA by </w:t>
            </w:r>
            <w:r w:rsidR="006C2D88" w:rsidRPr="009C2408">
              <w:rPr>
                <w:rFonts w:cs="Arial"/>
                <w:color w:val="00B050"/>
                <w:szCs w:val="20"/>
              </w:rPr>
              <w:t>+</w:t>
            </w:r>
            <w:r>
              <w:rPr>
                <w:rFonts w:cs="Arial"/>
                <w:color w:val="00B050"/>
                <w:szCs w:val="20"/>
              </w:rPr>
              <w:t>0</w:t>
            </w:r>
            <w:r w:rsidR="006C2D88" w:rsidRPr="009C2408">
              <w:rPr>
                <w:rFonts w:cs="Arial"/>
                <w:color w:val="00B050"/>
                <w:szCs w:val="20"/>
              </w:rPr>
              <w:t>.</w:t>
            </w:r>
            <w:r>
              <w:rPr>
                <w:rFonts w:cs="Arial"/>
                <w:color w:val="00B050"/>
                <w:szCs w:val="20"/>
              </w:rPr>
              <w:t>6</w:t>
            </w:r>
            <w:r w:rsidR="006C2D88" w:rsidRPr="009C2408">
              <w:rPr>
                <w:rFonts w:cs="Arial"/>
                <w:color w:val="00B050"/>
                <w:szCs w:val="20"/>
              </w:rPr>
              <w:t xml:space="preserve"> APS </w:t>
            </w:r>
            <w:r w:rsidR="006C2D88" w:rsidRPr="009C2408">
              <w:rPr>
                <w:rFonts w:cs="Arial"/>
                <w:szCs w:val="20"/>
              </w:rPr>
              <w:t>(</w:t>
            </w:r>
            <w:proofErr w:type="spellStart"/>
            <w:r w:rsidR="006C2D88" w:rsidRPr="009C2408">
              <w:rPr>
                <w:rFonts w:cs="Arial"/>
                <w:szCs w:val="20"/>
              </w:rPr>
              <w:t>RonL</w:t>
            </w:r>
            <w:proofErr w:type="spellEnd"/>
            <w:r w:rsidR="006C2D88" w:rsidRPr="009C2408">
              <w:rPr>
                <w:rFonts w:cs="Arial"/>
                <w:szCs w:val="20"/>
              </w:rPr>
              <w:t xml:space="preserve"> p2</w:t>
            </w:r>
            <w:r w:rsidR="006C2D88">
              <w:rPr>
                <w:rFonts w:cs="Arial"/>
                <w:szCs w:val="20"/>
              </w:rPr>
              <w:t>5</w:t>
            </w:r>
            <w:r w:rsidR="006C2D88" w:rsidRPr="009C2408">
              <w:rPr>
                <w:rFonts w:cs="Arial"/>
                <w:szCs w:val="20"/>
              </w:rPr>
              <w:t>).</w:t>
            </w:r>
          </w:p>
          <w:p w:rsidR="006C2D88" w:rsidRPr="009C2408" w:rsidRDefault="005A0B69" w:rsidP="006C2D88">
            <w:pPr>
              <w:autoSpaceDE w:val="0"/>
              <w:autoSpaceDN w:val="0"/>
              <w:adjustRightInd w:val="0"/>
              <w:ind w:left="567"/>
              <w:rPr>
                <w:rFonts w:cs="Arial"/>
                <w:szCs w:val="20"/>
              </w:rPr>
            </w:pPr>
            <w:r>
              <w:rPr>
                <w:rFonts w:cs="Arial"/>
                <w:szCs w:val="20"/>
              </w:rPr>
              <w:t>Attainment in W</w:t>
            </w:r>
            <w:r w:rsidR="006C2D88" w:rsidRPr="009C2408">
              <w:rPr>
                <w:rFonts w:cs="Arial"/>
                <w:szCs w:val="20"/>
              </w:rPr>
              <w:t>riting at KS1 in 201</w:t>
            </w:r>
            <w:r>
              <w:rPr>
                <w:rFonts w:cs="Arial"/>
                <w:szCs w:val="20"/>
              </w:rPr>
              <w:t>5</w:t>
            </w:r>
            <w:r w:rsidR="006C2D88" w:rsidRPr="009C2408">
              <w:rPr>
                <w:rFonts w:cs="Arial"/>
                <w:szCs w:val="20"/>
              </w:rPr>
              <w:t xml:space="preserve">: </w:t>
            </w:r>
            <w:r w:rsidRPr="005A0B69">
              <w:rPr>
                <w:rFonts w:cs="Arial"/>
                <w:szCs w:val="20"/>
              </w:rPr>
              <w:t>L2+ 88% =</w:t>
            </w:r>
            <w:r w:rsidR="006C2D88" w:rsidRPr="005A0B69">
              <w:rPr>
                <w:rFonts w:cs="Arial"/>
                <w:szCs w:val="20"/>
              </w:rPr>
              <w:t xml:space="preserve"> NA 8</w:t>
            </w:r>
            <w:r w:rsidRPr="005A0B69">
              <w:rPr>
                <w:rFonts w:cs="Arial"/>
                <w:szCs w:val="20"/>
              </w:rPr>
              <w:t>8</w:t>
            </w:r>
            <w:r w:rsidR="006C2D88" w:rsidRPr="005A0B69">
              <w:rPr>
                <w:rFonts w:cs="Arial"/>
                <w:szCs w:val="20"/>
              </w:rPr>
              <w:t xml:space="preserve">%, </w:t>
            </w:r>
            <w:r>
              <w:rPr>
                <w:rFonts w:cs="Arial"/>
                <w:color w:val="00B050"/>
                <w:szCs w:val="20"/>
              </w:rPr>
              <w:t>L2B+ 77</w:t>
            </w:r>
            <w:r w:rsidR="006C2D88" w:rsidRPr="009C2408">
              <w:rPr>
                <w:rFonts w:cs="Arial"/>
                <w:color w:val="00B050"/>
                <w:szCs w:val="20"/>
              </w:rPr>
              <w:t xml:space="preserve">% &gt; NA </w:t>
            </w:r>
            <w:r>
              <w:rPr>
                <w:rFonts w:cs="Arial"/>
                <w:color w:val="00B050"/>
                <w:szCs w:val="20"/>
              </w:rPr>
              <w:t>72</w:t>
            </w:r>
            <w:r w:rsidR="006C2D88" w:rsidRPr="009C2408">
              <w:rPr>
                <w:rFonts w:cs="Arial"/>
                <w:color w:val="00B050"/>
                <w:szCs w:val="20"/>
              </w:rPr>
              <w:t>%, L3+ 2</w:t>
            </w:r>
            <w:r>
              <w:rPr>
                <w:rFonts w:cs="Arial"/>
                <w:color w:val="00B050"/>
                <w:szCs w:val="20"/>
              </w:rPr>
              <w:t>2</w:t>
            </w:r>
            <w:r w:rsidR="006C2D88" w:rsidRPr="009C2408">
              <w:rPr>
                <w:rFonts w:cs="Arial"/>
                <w:color w:val="00B050"/>
                <w:szCs w:val="20"/>
              </w:rPr>
              <w:t>% &gt; NA 1</w:t>
            </w:r>
            <w:r>
              <w:rPr>
                <w:rFonts w:cs="Arial"/>
                <w:color w:val="00B050"/>
                <w:szCs w:val="20"/>
              </w:rPr>
              <w:t>8</w:t>
            </w:r>
            <w:r w:rsidR="006C2D88" w:rsidRPr="009C2408">
              <w:rPr>
                <w:rFonts w:cs="Arial"/>
                <w:color w:val="00B050"/>
                <w:szCs w:val="20"/>
              </w:rPr>
              <w:t xml:space="preserve">% </w:t>
            </w:r>
            <w:r w:rsidR="006C2D88" w:rsidRPr="009C2408">
              <w:rPr>
                <w:rFonts w:cs="Arial"/>
                <w:szCs w:val="20"/>
              </w:rPr>
              <w:t xml:space="preserve">demonstrating </w:t>
            </w:r>
            <w:r>
              <w:rPr>
                <w:rFonts w:cs="Arial"/>
                <w:szCs w:val="20"/>
              </w:rPr>
              <w:t>maintaining</w:t>
            </w:r>
            <w:r w:rsidR="006C2D88" w:rsidRPr="009C2408">
              <w:rPr>
                <w:rFonts w:cs="Arial"/>
                <w:szCs w:val="20"/>
              </w:rPr>
              <w:t xml:space="preserve"> attainment at all levels since 201</w:t>
            </w:r>
            <w:r>
              <w:rPr>
                <w:rFonts w:cs="Arial"/>
                <w:szCs w:val="20"/>
              </w:rPr>
              <w:t>4</w:t>
            </w:r>
            <w:r w:rsidR="006C2D88" w:rsidRPr="009C2408">
              <w:rPr>
                <w:rFonts w:cs="Arial"/>
                <w:szCs w:val="20"/>
              </w:rPr>
              <w:t xml:space="preserve"> (</w:t>
            </w:r>
            <w:proofErr w:type="spellStart"/>
            <w:r w:rsidR="006C2D88" w:rsidRPr="009C2408">
              <w:rPr>
                <w:rFonts w:cs="Arial"/>
                <w:szCs w:val="20"/>
              </w:rPr>
              <w:t>RonL</w:t>
            </w:r>
            <w:proofErr w:type="spellEnd"/>
            <w:r w:rsidR="006C2D88" w:rsidRPr="009C2408">
              <w:rPr>
                <w:rFonts w:cs="Arial"/>
                <w:szCs w:val="20"/>
              </w:rPr>
              <w:t xml:space="preserve"> p2</w:t>
            </w:r>
            <w:r>
              <w:rPr>
                <w:rFonts w:cs="Arial"/>
                <w:szCs w:val="20"/>
              </w:rPr>
              <w:t>3</w:t>
            </w:r>
            <w:r w:rsidR="006C2D88" w:rsidRPr="009C2408">
              <w:rPr>
                <w:rFonts w:cs="Arial"/>
                <w:szCs w:val="20"/>
              </w:rPr>
              <w:t xml:space="preserve">). </w:t>
            </w:r>
          </w:p>
          <w:p w:rsidR="006C2D88" w:rsidRPr="009C2408" w:rsidRDefault="005A0B69" w:rsidP="006C2D88">
            <w:pPr>
              <w:numPr>
                <w:ilvl w:val="0"/>
                <w:numId w:val="3"/>
              </w:numPr>
              <w:autoSpaceDE w:val="0"/>
              <w:autoSpaceDN w:val="0"/>
              <w:adjustRightInd w:val="0"/>
              <w:ind w:left="567" w:hanging="283"/>
              <w:rPr>
                <w:rFonts w:cs="Arial"/>
                <w:szCs w:val="20"/>
              </w:rPr>
            </w:pPr>
            <w:r>
              <w:rPr>
                <w:rFonts w:cs="Arial"/>
                <w:szCs w:val="20"/>
              </w:rPr>
              <w:t>Progress in W</w:t>
            </w:r>
            <w:r w:rsidR="006C2D88" w:rsidRPr="009C2408">
              <w:rPr>
                <w:rFonts w:cs="Arial"/>
                <w:szCs w:val="20"/>
              </w:rPr>
              <w:t>riting at KS1 in 201</w:t>
            </w:r>
            <w:r>
              <w:rPr>
                <w:rFonts w:cs="Arial"/>
                <w:szCs w:val="20"/>
              </w:rPr>
              <w:t>5</w:t>
            </w:r>
            <w:r w:rsidR="006C2D88" w:rsidRPr="009C2408">
              <w:rPr>
                <w:rFonts w:cs="Arial"/>
                <w:szCs w:val="20"/>
              </w:rPr>
              <w:t xml:space="preserve"> is </w:t>
            </w:r>
            <w:r w:rsidR="006C2D88" w:rsidRPr="009C2408">
              <w:rPr>
                <w:rFonts w:cs="Arial"/>
                <w:color w:val="7030A0"/>
                <w:szCs w:val="20"/>
              </w:rPr>
              <w:t>good</w:t>
            </w:r>
            <w:r w:rsidR="006C2D88" w:rsidRPr="009C2408">
              <w:rPr>
                <w:rFonts w:cs="Arial"/>
                <w:szCs w:val="20"/>
              </w:rPr>
              <w:t xml:space="preserve">; </w:t>
            </w:r>
            <w:r w:rsidR="006C2D88" w:rsidRPr="009C2408">
              <w:rPr>
                <w:rFonts w:eastAsiaTheme="minorHAnsi" w:cs="Arial"/>
                <w:szCs w:val="20"/>
                <w:lang w:eastAsia="en-US"/>
              </w:rPr>
              <w:t xml:space="preserve">pupils </w:t>
            </w:r>
            <w:r w:rsidR="006C2D88" w:rsidRPr="009C2408">
              <w:rPr>
                <w:rFonts w:cs="Arial"/>
                <w:iCs/>
                <w:szCs w:val="20"/>
              </w:rPr>
              <w:t xml:space="preserve">achieved above the relative </w:t>
            </w:r>
            <w:r w:rsidR="006C2D88">
              <w:rPr>
                <w:rFonts w:cs="Arial"/>
                <w:iCs/>
                <w:szCs w:val="20"/>
              </w:rPr>
              <w:t>NA</w:t>
            </w:r>
            <w:r w:rsidR="006C2D88" w:rsidRPr="009C2408">
              <w:rPr>
                <w:rFonts w:cs="Arial"/>
                <w:iCs/>
                <w:szCs w:val="20"/>
              </w:rPr>
              <w:t xml:space="preserve">. </w:t>
            </w:r>
          </w:p>
          <w:p w:rsidR="006C2D88" w:rsidRPr="009C2408" w:rsidRDefault="005A0B69" w:rsidP="006C2D88">
            <w:pPr>
              <w:autoSpaceDE w:val="0"/>
              <w:autoSpaceDN w:val="0"/>
              <w:adjustRightInd w:val="0"/>
              <w:ind w:left="567"/>
              <w:rPr>
                <w:rFonts w:cs="Arial"/>
                <w:iCs/>
                <w:szCs w:val="20"/>
              </w:rPr>
            </w:pPr>
            <w:r>
              <w:rPr>
                <w:rFonts w:cs="Arial"/>
                <w:iCs/>
                <w:szCs w:val="20"/>
              </w:rPr>
              <w:lastRenderedPageBreak/>
              <w:t>APS in W</w:t>
            </w:r>
            <w:r w:rsidR="006C2D88" w:rsidRPr="009C2408">
              <w:rPr>
                <w:rFonts w:cs="Arial"/>
                <w:iCs/>
                <w:szCs w:val="20"/>
              </w:rPr>
              <w:t xml:space="preserve">riting related to relative NA: </w:t>
            </w:r>
            <w:r w:rsidR="006C2D88" w:rsidRPr="009C2408">
              <w:rPr>
                <w:rFonts w:cs="Arial"/>
                <w:color w:val="00B050"/>
                <w:szCs w:val="20"/>
              </w:rPr>
              <w:t xml:space="preserve">Boys: </w:t>
            </w:r>
            <w:r>
              <w:rPr>
                <w:rFonts w:cs="Arial"/>
                <w:color w:val="00B050"/>
                <w:szCs w:val="20"/>
              </w:rPr>
              <w:t>+0</w:t>
            </w:r>
            <w:r w:rsidR="006C2D88" w:rsidRPr="009C2408">
              <w:rPr>
                <w:rFonts w:cs="Arial"/>
                <w:color w:val="00B050"/>
                <w:szCs w:val="20"/>
              </w:rPr>
              <w:t>.</w:t>
            </w:r>
            <w:r>
              <w:rPr>
                <w:rFonts w:cs="Arial"/>
                <w:color w:val="00B050"/>
                <w:szCs w:val="20"/>
              </w:rPr>
              <w:t>8</w:t>
            </w:r>
            <w:r w:rsidR="006C2D88" w:rsidRPr="009C2408">
              <w:rPr>
                <w:rFonts w:cs="Arial"/>
                <w:color w:val="00B050"/>
                <w:szCs w:val="20"/>
              </w:rPr>
              <w:t>, Girls: +</w:t>
            </w:r>
            <w:r>
              <w:rPr>
                <w:rFonts w:cs="Arial"/>
                <w:color w:val="00B050"/>
                <w:szCs w:val="20"/>
              </w:rPr>
              <w:t>0</w:t>
            </w:r>
            <w:r w:rsidR="006C2D88" w:rsidRPr="009C2408">
              <w:rPr>
                <w:rFonts w:cs="Arial"/>
                <w:color w:val="00B050"/>
                <w:szCs w:val="20"/>
              </w:rPr>
              <w:t>.</w:t>
            </w:r>
            <w:r>
              <w:rPr>
                <w:rFonts w:cs="Arial"/>
                <w:color w:val="00B050"/>
                <w:szCs w:val="20"/>
              </w:rPr>
              <w:t>7</w:t>
            </w:r>
            <w:r w:rsidR="006C2D88" w:rsidRPr="009C2408">
              <w:rPr>
                <w:rFonts w:cs="Arial"/>
                <w:color w:val="00B050"/>
                <w:szCs w:val="20"/>
              </w:rPr>
              <w:t xml:space="preserve"> </w:t>
            </w:r>
            <w:r w:rsidR="006C2D88" w:rsidRPr="009C2408">
              <w:rPr>
                <w:rFonts w:cs="Arial"/>
                <w:szCs w:val="20"/>
              </w:rPr>
              <w:t>(</w:t>
            </w:r>
            <w:proofErr w:type="spellStart"/>
            <w:r w:rsidR="006C2D88" w:rsidRPr="009C2408">
              <w:rPr>
                <w:rFonts w:cs="Arial"/>
                <w:iCs/>
                <w:szCs w:val="20"/>
              </w:rPr>
              <w:t>RonL</w:t>
            </w:r>
            <w:proofErr w:type="spellEnd"/>
            <w:r w:rsidR="006C2D88" w:rsidRPr="009C2408">
              <w:rPr>
                <w:rFonts w:cs="Arial"/>
                <w:iCs/>
                <w:szCs w:val="20"/>
              </w:rPr>
              <w:t xml:space="preserve"> p2</w:t>
            </w:r>
            <w:r>
              <w:rPr>
                <w:rFonts w:cs="Arial"/>
                <w:iCs/>
                <w:szCs w:val="20"/>
              </w:rPr>
              <w:t>6</w:t>
            </w:r>
            <w:r w:rsidR="006C2D88" w:rsidRPr="009C2408">
              <w:rPr>
                <w:rFonts w:cs="Arial"/>
                <w:iCs/>
                <w:szCs w:val="20"/>
              </w:rPr>
              <w:t xml:space="preserve">). </w:t>
            </w:r>
          </w:p>
          <w:p w:rsidR="006C2D88" w:rsidRPr="009C2408" w:rsidRDefault="006C2D88" w:rsidP="006C2D88">
            <w:pPr>
              <w:numPr>
                <w:ilvl w:val="0"/>
                <w:numId w:val="3"/>
              </w:numPr>
              <w:autoSpaceDE w:val="0"/>
              <w:autoSpaceDN w:val="0"/>
              <w:adjustRightInd w:val="0"/>
              <w:ind w:left="567" w:hanging="283"/>
              <w:rPr>
                <w:rFonts w:cs="Arial"/>
                <w:szCs w:val="20"/>
              </w:rPr>
            </w:pPr>
            <w:r w:rsidRPr="009C2408">
              <w:rPr>
                <w:rFonts w:cs="Arial"/>
                <w:iCs/>
                <w:szCs w:val="20"/>
              </w:rPr>
              <w:t xml:space="preserve">Progress </w:t>
            </w:r>
            <w:r w:rsidR="005A0B69">
              <w:rPr>
                <w:rFonts w:cs="Arial"/>
                <w:szCs w:val="20"/>
              </w:rPr>
              <w:t>in W</w:t>
            </w:r>
            <w:r w:rsidRPr="009C2408">
              <w:rPr>
                <w:rFonts w:cs="Arial"/>
                <w:szCs w:val="20"/>
              </w:rPr>
              <w:t xml:space="preserve">riting </w:t>
            </w:r>
            <w:r w:rsidRPr="009C2408">
              <w:rPr>
                <w:rFonts w:cs="Arial"/>
                <w:iCs/>
                <w:szCs w:val="20"/>
              </w:rPr>
              <w:t>at KS1 in 201</w:t>
            </w:r>
            <w:r w:rsidR="005A0B69">
              <w:rPr>
                <w:rFonts w:cs="Arial"/>
                <w:iCs/>
                <w:szCs w:val="20"/>
              </w:rPr>
              <w:t xml:space="preserve">5 for </w:t>
            </w:r>
            <w:r>
              <w:rPr>
                <w:rFonts w:cs="Arial"/>
                <w:iCs/>
                <w:szCs w:val="20"/>
              </w:rPr>
              <w:t>disadvantaged</w:t>
            </w:r>
            <w:r w:rsidR="005A0B69">
              <w:rPr>
                <w:rFonts w:cs="Arial"/>
                <w:iCs/>
                <w:szCs w:val="20"/>
              </w:rPr>
              <w:t xml:space="preserve"> pupil groups in writing is good, pupils achieved </w:t>
            </w:r>
            <w:r w:rsidRPr="009C2408">
              <w:rPr>
                <w:rFonts w:cs="Arial"/>
                <w:iCs/>
                <w:szCs w:val="20"/>
              </w:rPr>
              <w:t xml:space="preserve">above the </w:t>
            </w:r>
            <w:r w:rsidRPr="009C2408">
              <w:rPr>
                <w:rFonts w:cs="Arial"/>
                <w:szCs w:val="20"/>
              </w:rPr>
              <w:t>relative NA</w:t>
            </w:r>
            <w:r w:rsidRPr="009C2408">
              <w:rPr>
                <w:rFonts w:cs="Arial"/>
                <w:iCs/>
                <w:szCs w:val="20"/>
              </w:rPr>
              <w:t xml:space="preserve"> by the end of KS1.</w:t>
            </w:r>
          </w:p>
          <w:p w:rsidR="006C2D88" w:rsidRPr="009C2408" w:rsidRDefault="005A0B69" w:rsidP="006C2D88">
            <w:pPr>
              <w:autoSpaceDE w:val="0"/>
              <w:autoSpaceDN w:val="0"/>
              <w:adjustRightInd w:val="0"/>
              <w:ind w:left="567"/>
              <w:rPr>
                <w:rFonts w:cs="Arial"/>
                <w:iCs/>
                <w:szCs w:val="20"/>
              </w:rPr>
            </w:pPr>
            <w:r>
              <w:rPr>
                <w:rFonts w:cs="Arial"/>
                <w:iCs/>
                <w:szCs w:val="20"/>
              </w:rPr>
              <w:t>APS in W</w:t>
            </w:r>
            <w:r w:rsidR="006C2D88" w:rsidRPr="009C2408">
              <w:rPr>
                <w:rFonts w:cs="Arial"/>
                <w:iCs/>
                <w:szCs w:val="20"/>
              </w:rPr>
              <w:t>riting related to rel</w:t>
            </w:r>
            <w:r>
              <w:rPr>
                <w:rFonts w:cs="Arial"/>
                <w:iCs/>
                <w:szCs w:val="20"/>
              </w:rPr>
              <w:t>ative</w:t>
            </w:r>
            <w:r w:rsidR="006C2D88" w:rsidRPr="009C2408">
              <w:rPr>
                <w:rFonts w:cs="Arial"/>
                <w:iCs/>
                <w:szCs w:val="20"/>
              </w:rPr>
              <w:t xml:space="preserve">. NA: </w:t>
            </w:r>
            <w:r>
              <w:rPr>
                <w:rFonts w:cs="Arial"/>
                <w:iCs/>
                <w:color w:val="00B050"/>
                <w:szCs w:val="20"/>
              </w:rPr>
              <w:t>EAL: +0.3</w:t>
            </w:r>
            <w:r w:rsidR="00264C96">
              <w:rPr>
                <w:rFonts w:cs="Arial"/>
                <w:iCs/>
                <w:color w:val="00B050"/>
                <w:szCs w:val="20"/>
              </w:rPr>
              <w:t>, Sum Born: +0.2, FSM: +0</w:t>
            </w:r>
            <w:r w:rsidR="006C2D88">
              <w:rPr>
                <w:rFonts w:cs="Arial"/>
                <w:iCs/>
                <w:color w:val="00B050"/>
                <w:szCs w:val="20"/>
              </w:rPr>
              <w:t>.</w:t>
            </w:r>
            <w:r w:rsidR="00264C96">
              <w:rPr>
                <w:rFonts w:cs="Arial"/>
                <w:iCs/>
                <w:color w:val="00B050"/>
                <w:szCs w:val="20"/>
              </w:rPr>
              <w:t>6</w:t>
            </w:r>
            <w:r w:rsidR="006C2D88" w:rsidRPr="009C2408">
              <w:rPr>
                <w:rFonts w:cs="Arial"/>
                <w:iCs/>
                <w:color w:val="00B050"/>
                <w:szCs w:val="20"/>
              </w:rPr>
              <w:t xml:space="preserve"> </w:t>
            </w:r>
            <w:r w:rsidR="006C2D88" w:rsidRPr="009C2408">
              <w:rPr>
                <w:rFonts w:cs="Arial"/>
                <w:iCs/>
                <w:szCs w:val="20"/>
              </w:rPr>
              <w:t xml:space="preserve">and </w:t>
            </w:r>
            <w:r w:rsidR="006C2D88" w:rsidRPr="009C2408">
              <w:rPr>
                <w:rFonts w:cs="Arial"/>
                <w:iCs/>
                <w:color w:val="00B050"/>
                <w:szCs w:val="20"/>
              </w:rPr>
              <w:t>SEN:</w:t>
            </w:r>
            <w:r w:rsidR="00264C96">
              <w:rPr>
                <w:rFonts w:cs="Arial"/>
                <w:iCs/>
                <w:color w:val="00B050"/>
                <w:szCs w:val="20"/>
              </w:rPr>
              <w:t xml:space="preserve"> +0</w:t>
            </w:r>
            <w:r w:rsidR="006C2D88" w:rsidRPr="009C2408">
              <w:rPr>
                <w:rFonts w:cs="Arial"/>
                <w:iCs/>
                <w:color w:val="00B050"/>
                <w:szCs w:val="20"/>
              </w:rPr>
              <w:t>.</w:t>
            </w:r>
            <w:r w:rsidR="006C2D88">
              <w:rPr>
                <w:rFonts w:cs="Arial"/>
                <w:iCs/>
                <w:color w:val="00B050"/>
                <w:szCs w:val="20"/>
              </w:rPr>
              <w:t>7</w:t>
            </w:r>
            <w:r w:rsidR="006C2D88" w:rsidRPr="009C2408">
              <w:rPr>
                <w:rFonts w:cs="Arial"/>
                <w:iCs/>
                <w:color w:val="00B050"/>
                <w:szCs w:val="20"/>
              </w:rPr>
              <w:t xml:space="preserve"> </w:t>
            </w:r>
            <w:r w:rsidR="006C2D88" w:rsidRPr="009C2408">
              <w:rPr>
                <w:rFonts w:cs="Arial"/>
                <w:iCs/>
                <w:szCs w:val="20"/>
              </w:rPr>
              <w:t>(</w:t>
            </w:r>
            <w:proofErr w:type="spellStart"/>
            <w:r w:rsidR="006C2D88" w:rsidRPr="009C2408">
              <w:rPr>
                <w:rFonts w:cs="Arial"/>
                <w:iCs/>
                <w:szCs w:val="20"/>
              </w:rPr>
              <w:t>RonL</w:t>
            </w:r>
            <w:proofErr w:type="spellEnd"/>
            <w:r w:rsidR="006C2D88" w:rsidRPr="009C2408">
              <w:rPr>
                <w:rFonts w:cs="Arial"/>
                <w:iCs/>
                <w:szCs w:val="20"/>
              </w:rPr>
              <w:t xml:space="preserve"> p2</w:t>
            </w:r>
            <w:r w:rsidR="00264C96">
              <w:rPr>
                <w:rFonts w:cs="Arial"/>
                <w:iCs/>
                <w:szCs w:val="20"/>
              </w:rPr>
              <w:t>6</w:t>
            </w:r>
            <w:r w:rsidR="006C2D88" w:rsidRPr="009C2408">
              <w:rPr>
                <w:rFonts w:cs="Arial"/>
                <w:iCs/>
                <w:szCs w:val="20"/>
              </w:rPr>
              <w:t>/2</w:t>
            </w:r>
            <w:r w:rsidR="00264C96">
              <w:rPr>
                <w:rFonts w:cs="Arial"/>
                <w:iCs/>
                <w:szCs w:val="20"/>
              </w:rPr>
              <w:t>7</w:t>
            </w:r>
            <w:r w:rsidR="006C2D88" w:rsidRPr="009C2408">
              <w:rPr>
                <w:rFonts w:cs="Arial"/>
                <w:iCs/>
                <w:szCs w:val="20"/>
              </w:rPr>
              <w:t>).</w:t>
            </w:r>
          </w:p>
          <w:p w:rsidR="006C2D88" w:rsidRDefault="006C2D88" w:rsidP="006C2D88">
            <w:pPr>
              <w:autoSpaceDE w:val="0"/>
              <w:autoSpaceDN w:val="0"/>
              <w:adjustRightInd w:val="0"/>
              <w:rPr>
                <w:rFonts w:cs="Arial"/>
                <w:b/>
                <w:szCs w:val="20"/>
              </w:rPr>
            </w:pPr>
          </w:p>
          <w:p w:rsidR="006C2D88" w:rsidRDefault="006C2D88" w:rsidP="006C2D88">
            <w:pPr>
              <w:autoSpaceDE w:val="0"/>
              <w:autoSpaceDN w:val="0"/>
              <w:adjustRightInd w:val="0"/>
              <w:rPr>
                <w:rFonts w:cs="Arial"/>
                <w:b/>
                <w:szCs w:val="20"/>
              </w:rPr>
            </w:pPr>
            <w:r w:rsidRPr="005972D1">
              <w:rPr>
                <w:rFonts w:cs="Arial"/>
                <w:b/>
                <w:i/>
                <w:szCs w:val="20"/>
              </w:rPr>
              <w:t>Impact</w:t>
            </w:r>
            <w:r>
              <w:rPr>
                <w:rFonts w:cs="Arial"/>
                <w:b/>
                <w:szCs w:val="20"/>
              </w:rPr>
              <w:t xml:space="preserve"> due to: </w:t>
            </w:r>
            <w:r w:rsidR="00264C96">
              <w:rPr>
                <w:rFonts w:cs="Arial"/>
                <w:b/>
                <w:szCs w:val="20"/>
              </w:rPr>
              <w:t>E</w:t>
            </w:r>
            <w:r w:rsidRPr="005972D1">
              <w:rPr>
                <w:rFonts w:cs="Arial"/>
                <w:b/>
                <w:i/>
                <w:szCs w:val="20"/>
              </w:rPr>
              <w:t xml:space="preserve">ffective moderation </w:t>
            </w:r>
            <w:r>
              <w:rPr>
                <w:rFonts w:cs="Arial"/>
                <w:b/>
                <w:i/>
                <w:szCs w:val="20"/>
              </w:rPr>
              <w:t xml:space="preserve">of writing </w:t>
            </w:r>
            <w:r w:rsidRPr="005972D1">
              <w:rPr>
                <w:rFonts w:cs="Arial"/>
                <w:b/>
                <w:i/>
                <w:szCs w:val="20"/>
              </w:rPr>
              <w:t xml:space="preserve">timetables to take place across </w:t>
            </w:r>
            <w:r w:rsidR="00264C96">
              <w:rPr>
                <w:rFonts w:cs="Arial"/>
                <w:b/>
                <w:i/>
                <w:szCs w:val="20"/>
              </w:rPr>
              <w:t>KS1, moderation coaching from HT/D</w:t>
            </w:r>
            <w:r>
              <w:rPr>
                <w:rFonts w:cs="Arial"/>
                <w:b/>
                <w:i/>
                <w:szCs w:val="20"/>
              </w:rPr>
              <w:t xml:space="preserve">HT, impact of Read/Write </w:t>
            </w:r>
            <w:proofErr w:type="spellStart"/>
            <w:r>
              <w:rPr>
                <w:rFonts w:cs="Arial"/>
                <w:b/>
                <w:i/>
                <w:szCs w:val="20"/>
              </w:rPr>
              <w:t>Inc</w:t>
            </w:r>
            <w:proofErr w:type="spellEnd"/>
            <w:r>
              <w:rPr>
                <w:rFonts w:cs="Arial"/>
                <w:b/>
                <w:i/>
                <w:szCs w:val="20"/>
              </w:rPr>
              <w:t xml:space="preserve"> in applying phonetics to writing, improved continuous provision in KS1 for children to develop independent writing skills.</w:t>
            </w:r>
            <w:r>
              <w:rPr>
                <w:rFonts w:cs="Arial"/>
                <w:b/>
                <w:szCs w:val="20"/>
              </w:rPr>
              <w:t xml:space="preserve"> </w:t>
            </w:r>
          </w:p>
          <w:p w:rsidR="00264C96" w:rsidRPr="005972D1" w:rsidRDefault="00264C96" w:rsidP="006C2D88">
            <w:pPr>
              <w:autoSpaceDE w:val="0"/>
              <w:autoSpaceDN w:val="0"/>
              <w:adjustRightInd w:val="0"/>
              <w:rPr>
                <w:rFonts w:cs="Arial"/>
                <w:b/>
                <w:szCs w:val="20"/>
              </w:rPr>
            </w:pPr>
            <w:r>
              <w:rPr>
                <w:rFonts w:cs="Arial"/>
                <w:b/>
                <w:bCs/>
                <w:szCs w:val="20"/>
              </w:rPr>
              <w:t>Next steps for improvement: Talk 4 Writing to be used and developed to engage writers further and continue to improve standards and achievement.</w:t>
            </w:r>
          </w:p>
          <w:p w:rsidR="006C2D88" w:rsidRPr="005972D1" w:rsidRDefault="006C2D88" w:rsidP="006C2D88">
            <w:pPr>
              <w:autoSpaceDE w:val="0"/>
              <w:autoSpaceDN w:val="0"/>
              <w:adjustRightInd w:val="0"/>
              <w:rPr>
                <w:rFonts w:cs="Arial"/>
                <w:b/>
                <w:szCs w:val="20"/>
              </w:rPr>
            </w:pPr>
          </w:p>
          <w:p w:rsidR="006C2D88" w:rsidRPr="009C2408" w:rsidRDefault="00264C96" w:rsidP="006C2D88">
            <w:pPr>
              <w:autoSpaceDE w:val="0"/>
              <w:autoSpaceDN w:val="0"/>
              <w:adjustRightInd w:val="0"/>
              <w:rPr>
                <w:rFonts w:cs="Arial"/>
                <w:szCs w:val="20"/>
              </w:rPr>
            </w:pPr>
            <w:r>
              <w:rPr>
                <w:rFonts w:cs="Arial"/>
                <w:b/>
                <w:szCs w:val="20"/>
              </w:rPr>
              <w:t>Achievement in M</w:t>
            </w:r>
            <w:r w:rsidR="006C2D88" w:rsidRPr="009C2408">
              <w:rPr>
                <w:rFonts w:cs="Arial"/>
                <w:b/>
                <w:szCs w:val="20"/>
              </w:rPr>
              <w:t xml:space="preserve">aths by the end of KS1 is </w:t>
            </w:r>
            <w:r w:rsidR="006C2D88" w:rsidRPr="009C2408">
              <w:rPr>
                <w:rFonts w:cs="Arial"/>
                <w:b/>
                <w:color w:val="7030A0"/>
                <w:szCs w:val="20"/>
              </w:rPr>
              <w:t>good</w:t>
            </w:r>
            <w:r w:rsidR="006C2D88" w:rsidRPr="009C2408">
              <w:rPr>
                <w:rFonts w:cs="Arial"/>
                <w:b/>
                <w:szCs w:val="20"/>
              </w:rPr>
              <w:t>:</w:t>
            </w:r>
          </w:p>
          <w:p w:rsidR="006C2D88" w:rsidRPr="009C2408" w:rsidRDefault="0034495D" w:rsidP="006C2D88">
            <w:pPr>
              <w:numPr>
                <w:ilvl w:val="0"/>
                <w:numId w:val="3"/>
              </w:numPr>
              <w:autoSpaceDE w:val="0"/>
              <w:autoSpaceDN w:val="0"/>
              <w:adjustRightInd w:val="0"/>
              <w:ind w:left="567" w:hanging="283"/>
              <w:rPr>
                <w:rFonts w:cs="Arial"/>
                <w:szCs w:val="20"/>
              </w:rPr>
            </w:pPr>
            <w:r>
              <w:rPr>
                <w:rFonts w:cs="Arial"/>
                <w:szCs w:val="20"/>
              </w:rPr>
              <w:t>Attainment in M</w:t>
            </w:r>
            <w:r w:rsidR="006C2D88" w:rsidRPr="009C2408">
              <w:rPr>
                <w:rFonts w:cs="Arial"/>
                <w:szCs w:val="20"/>
              </w:rPr>
              <w:t>aths at KS1 in 201</w:t>
            </w:r>
            <w:r w:rsidR="00264C96">
              <w:rPr>
                <w:rFonts w:cs="Arial"/>
                <w:szCs w:val="20"/>
              </w:rPr>
              <w:t>5</w:t>
            </w:r>
            <w:r w:rsidR="006C2D88" w:rsidRPr="009C2408">
              <w:rPr>
                <w:rFonts w:cs="Arial"/>
                <w:szCs w:val="20"/>
              </w:rPr>
              <w:t xml:space="preserve"> is </w:t>
            </w:r>
            <w:r w:rsidR="006C2D88" w:rsidRPr="009C2408">
              <w:rPr>
                <w:rFonts w:cs="Arial"/>
                <w:color w:val="7030A0"/>
                <w:szCs w:val="20"/>
              </w:rPr>
              <w:t>good;</w:t>
            </w:r>
            <w:r w:rsidR="006C2D88" w:rsidRPr="009C2408">
              <w:rPr>
                <w:rFonts w:cs="Arial"/>
                <w:szCs w:val="20"/>
              </w:rPr>
              <w:t xml:space="preserve"> attainment is </w:t>
            </w:r>
            <w:r>
              <w:rPr>
                <w:rFonts w:cs="Arial"/>
                <w:color w:val="00B050"/>
                <w:szCs w:val="20"/>
              </w:rPr>
              <w:t>17</w:t>
            </w:r>
            <w:r w:rsidR="006C2D88" w:rsidRPr="009C2408">
              <w:rPr>
                <w:rFonts w:cs="Arial"/>
                <w:color w:val="00B050"/>
                <w:szCs w:val="20"/>
              </w:rPr>
              <w:t>.</w:t>
            </w:r>
            <w:r>
              <w:rPr>
                <w:rFonts w:cs="Arial"/>
                <w:color w:val="00B050"/>
                <w:szCs w:val="20"/>
              </w:rPr>
              <w:t>0</w:t>
            </w:r>
            <w:r w:rsidR="006C2D88" w:rsidRPr="009C2408">
              <w:rPr>
                <w:rFonts w:cs="Arial"/>
                <w:color w:val="00B050"/>
                <w:szCs w:val="20"/>
              </w:rPr>
              <w:t xml:space="preserve"> APS, </w:t>
            </w:r>
            <w:r w:rsidR="006C2D88" w:rsidRPr="009C2408">
              <w:rPr>
                <w:rFonts w:cs="Arial"/>
                <w:szCs w:val="20"/>
              </w:rPr>
              <w:t xml:space="preserve">above the NA by </w:t>
            </w:r>
            <w:r w:rsidR="006C2D88">
              <w:rPr>
                <w:rFonts w:cs="Arial"/>
                <w:color w:val="00B050"/>
                <w:szCs w:val="20"/>
              </w:rPr>
              <w:t>+1</w:t>
            </w:r>
            <w:r w:rsidR="006C2D88" w:rsidRPr="009C2408">
              <w:rPr>
                <w:rFonts w:cs="Arial"/>
                <w:color w:val="00B050"/>
                <w:szCs w:val="20"/>
              </w:rPr>
              <w:t>.</w:t>
            </w:r>
            <w:r w:rsidR="006C2D88">
              <w:rPr>
                <w:rFonts w:cs="Arial"/>
                <w:color w:val="00B050"/>
                <w:szCs w:val="20"/>
              </w:rPr>
              <w:t>4</w:t>
            </w:r>
            <w:r w:rsidR="006C2D88" w:rsidRPr="009C2408">
              <w:rPr>
                <w:rFonts w:cs="Arial"/>
                <w:color w:val="00B050"/>
                <w:szCs w:val="20"/>
              </w:rPr>
              <w:t xml:space="preserve"> APS </w:t>
            </w:r>
            <w:r>
              <w:rPr>
                <w:rFonts w:cs="Arial"/>
                <w:szCs w:val="20"/>
              </w:rPr>
              <w:t>(</w:t>
            </w:r>
            <w:proofErr w:type="spellStart"/>
            <w:r>
              <w:rPr>
                <w:rFonts w:cs="Arial"/>
                <w:szCs w:val="20"/>
              </w:rPr>
              <w:t>RonL</w:t>
            </w:r>
            <w:proofErr w:type="spellEnd"/>
            <w:r>
              <w:rPr>
                <w:rFonts w:cs="Arial"/>
                <w:szCs w:val="20"/>
              </w:rPr>
              <w:t xml:space="preserve"> p25</w:t>
            </w:r>
            <w:r w:rsidR="006C2D88" w:rsidRPr="009C2408">
              <w:rPr>
                <w:rFonts w:cs="Arial"/>
                <w:szCs w:val="20"/>
              </w:rPr>
              <w:t xml:space="preserve">). </w:t>
            </w:r>
          </w:p>
          <w:p w:rsidR="006C2D88" w:rsidRPr="009C2408" w:rsidRDefault="006C2D88" w:rsidP="006C2D88">
            <w:pPr>
              <w:autoSpaceDE w:val="0"/>
              <w:autoSpaceDN w:val="0"/>
              <w:adjustRightInd w:val="0"/>
              <w:ind w:left="567"/>
              <w:rPr>
                <w:rFonts w:cs="Arial"/>
                <w:szCs w:val="20"/>
              </w:rPr>
            </w:pPr>
            <w:r w:rsidRPr="009C2408">
              <w:rPr>
                <w:rFonts w:cs="Arial"/>
                <w:szCs w:val="20"/>
              </w:rPr>
              <w:t>At</w:t>
            </w:r>
            <w:r w:rsidR="0034495D">
              <w:rPr>
                <w:rFonts w:cs="Arial"/>
                <w:szCs w:val="20"/>
              </w:rPr>
              <w:t>tainment in Maths at KS1 in 2015</w:t>
            </w:r>
            <w:r w:rsidRPr="009C2408">
              <w:rPr>
                <w:rFonts w:cs="Arial"/>
                <w:szCs w:val="20"/>
              </w:rPr>
              <w:t xml:space="preserve">: </w:t>
            </w:r>
            <w:r w:rsidRPr="009C2408">
              <w:rPr>
                <w:rFonts w:cs="Arial"/>
                <w:color w:val="00B050"/>
                <w:szCs w:val="20"/>
              </w:rPr>
              <w:t xml:space="preserve">L2+ </w:t>
            </w:r>
            <w:r w:rsidR="0034495D">
              <w:rPr>
                <w:rFonts w:cs="Arial"/>
                <w:color w:val="00B050"/>
                <w:szCs w:val="20"/>
              </w:rPr>
              <w:t>95</w:t>
            </w:r>
            <w:r w:rsidRPr="009C2408">
              <w:rPr>
                <w:rFonts w:cs="Arial"/>
                <w:color w:val="00B050"/>
                <w:szCs w:val="20"/>
              </w:rPr>
              <w:t xml:space="preserve">% &gt; NA </w:t>
            </w:r>
            <w:r w:rsidR="0034495D">
              <w:rPr>
                <w:rFonts w:cs="Arial"/>
                <w:color w:val="00B050"/>
                <w:szCs w:val="20"/>
              </w:rPr>
              <w:t>93%, L2B+ 92</w:t>
            </w:r>
            <w:r w:rsidRPr="009C2408">
              <w:rPr>
                <w:rFonts w:cs="Arial"/>
                <w:color w:val="00B050"/>
                <w:szCs w:val="20"/>
              </w:rPr>
              <w:t xml:space="preserve">% &gt; NA </w:t>
            </w:r>
            <w:r w:rsidR="0034495D">
              <w:rPr>
                <w:rFonts w:cs="Arial"/>
                <w:color w:val="00B050"/>
                <w:szCs w:val="20"/>
              </w:rPr>
              <w:t>82</w:t>
            </w:r>
            <w:r w:rsidRPr="009C2408">
              <w:rPr>
                <w:rFonts w:cs="Arial"/>
                <w:color w:val="00B050"/>
                <w:szCs w:val="20"/>
              </w:rPr>
              <w:t xml:space="preserve">%, L3+ </w:t>
            </w:r>
            <w:r w:rsidR="0034495D">
              <w:rPr>
                <w:rFonts w:cs="Arial"/>
                <w:color w:val="00B050"/>
                <w:szCs w:val="20"/>
              </w:rPr>
              <w:t>30</w:t>
            </w:r>
            <w:r w:rsidRPr="009C2408">
              <w:rPr>
                <w:rFonts w:cs="Arial"/>
                <w:color w:val="00B050"/>
                <w:szCs w:val="20"/>
              </w:rPr>
              <w:t>% &gt; NA 2</w:t>
            </w:r>
            <w:r w:rsidR="0034495D">
              <w:rPr>
                <w:rFonts w:cs="Arial"/>
                <w:color w:val="00B050"/>
                <w:szCs w:val="20"/>
              </w:rPr>
              <w:t>6</w:t>
            </w:r>
            <w:r w:rsidRPr="009C2408">
              <w:rPr>
                <w:rFonts w:cs="Arial"/>
                <w:color w:val="00B050"/>
                <w:szCs w:val="20"/>
              </w:rPr>
              <w:t xml:space="preserve">% </w:t>
            </w:r>
            <w:r w:rsidRPr="009C2408">
              <w:rPr>
                <w:rFonts w:cs="Arial"/>
                <w:szCs w:val="20"/>
              </w:rPr>
              <w:t>demonstrating an increase of attainment at all levels since 2013</w:t>
            </w:r>
            <w:r w:rsidRPr="009C2408">
              <w:rPr>
                <w:rFonts w:cs="Arial"/>
                <w:color w:val="00B050"/>
                <w:szCs w:val="20"/>
              </w:rPr>
              <w:t xml:space="preserve"> </w:t>
            </w:r>
            <w:r w:rsidRPr="009C2408">
              <w:rPr>
                <w:rFonts w:cs="Arial"/>
                <w:szCs w:val="20"/>
              </w:rPr>
              <w:t>(</w:t>
            </w:r>
            <w:proofErr w:type="spellStart"/>
            <w:r w:rsidRPr="009C2408">
              <w:rPr>
                <w:rFonts w:cs="Arial"/>
                <w:szCs w:val="20"/>
              </w:rPr>
              <w:t>RonL</w:t>
            </w:r>
            <w:proofErr w:type="spellEnd"/>
            <w:r w:rsidRPr="009C2408">
              <w:rPr>
                <w:rFonts w:cs="Arial"/>
                <w:szCs w:val="20"/>
              </w:rPr>
              <w:t xml:space="preserve"> p2</w:t>
            </w:r>
            <w:r w:rsidR="0034495D">
              <w:rPr>
                <w:rFonts w:cs="Arial"/>
                <w:szCs w:val="20"/>
              </w:rPr>
              <w:t>3</w:t>
            </w:r>
            <w:r w:rsidRPr="009C2408">
              <w:rPr>
                <w:rFonts w:cs="Arial"/>
                <w:szCs w:val="20"/>
              </w:rPr>
              <w:t>).</w:t>
            </w:r>
          </w:p>
          <w:p w:rsidR="006C2D88" w:rsidRPr="009C2408" w:rsidRDefault="0034495D" w:rsidP="006C2D88">
            <w:pPr>
              <w:numPr>
                <w:ilvl w:val="0"/>
                <w:numId w:val="3"/>
              </w:numPr>
              <w:autoSpaceDE w:val="0"/>
              <w:autoSpaceDN w:val="0"/>
              <w:adjustRightInd w:val="0"/>
              <w:ind w:left="567" w:hanging="283"/>
              <w:rPr>
                <w:rFonts w:cs="Arial"/>
                <w:szCs w:val="20"/>
              </w:rPr>
            </w:pPr>
            <w:r>
              <w:rPr>
                <w:rFonts w:cs="Arial"/>
                <w:szCs w:val="20"/>
              </w:rPr>
              <w:t>Progress in M</w:t>
            </w:r>
            <w:r w:rsidR="006C2D88" w:rsidRPr="009C2408">
              <w:rPr>
                <w:rFonts w:cs="Arial"/>
                <w:szCs w:val="20"/>
              </w:rPr>
              <w:t>aths at KS1 in 201</w:t>
            </w:r>
            <w:r>
              <w:rPr>
                <w:rFonts w:cs="Arial"/>
                <w:szCs w:val="20"/>
              </w:rPr>
              <w:t>5</w:t>
            </w:r>
            <w:r w:rsidR="006C2D88" w:rsidRPr="009C2408">
              <w:rPr>
                <w:rFonts w:cs="Arial"/>
                <w:szCs w:val="20"/>
              </w:rPr>
              <w:t xml:space="preserve"> is </w:t>
            </w:r>
            <w:r w:rsidR="006C2D88" w:rsidRPr="009C2408">
              <w:rPr>
                <w:rFonts w:cs="Arial"/>
                <w:color w:val="7030A0"/>
                <w:szCs w:val="20"/>
              </w:rPr>
              <w:t>good</w:t>
            </w:r>
            <w:r w:rsidR="006C2D88" w:rsidRPr="009C2408">
              <w:rPr>
                <w:rFonts w:cs="Arial"/>
                <w:szCs w:val="20"/>
              </w:rPr>
              <w:t xml:space="preserve">; pupils </w:t>
            </w:r>
            <w:r w:rsidR="006C2D88" w:rsidRPr="009C2408">
              <w:rPr>
                <w:rFonts w:cs="Arial"/>
                <w:iCs/>
                <w:szCs w:val="20"/>
              </w:rPr>
              <w:t xml:space="preserve">achieved, on average, above the relative national mean by the end of KS1. APS in maths related to relative NA: </w:t>
            </w:r>
            <w:r w:rsidR="006C2D88" w:rsidRPr="007D7A41">
              <w:rPr>
                <w:rFonts w:cs="Arial"/>
                <w:color w:val="00B050"/>
                <w:szCs w:val="20"/>
              </w:rPr>
              <w:t>Boys: +</w:t>
            </w:r>
            <w:r>
              <w:rPr>
                <w:rFonts w:cs="Arial"/>
                <w:color w:val="00B050"/>
                <w:szCs w:val="20"/>
              </w:rPr>
              <w:t>0</w:t>
            </w:r>
            <w:r w:rsidR="006C2D88" w:rsidRPr="007D7A41">
              <w:rPr>
                <w:rFonts w:cs="Arial"/>
                <w:color w:val="00B050"/>
                <w:szCs w:val="20"/>
              </w:rPr>
              <w:t>.</w:t>
            </w:r>
            <w:r>
              <w:rPr>
                <w:rFonts w:cs="Arial"/>
                <w:color w:val="00B050"/>
                <w:szCs w:val="20"/>
              </w:rPr>
              <w:t>7</w:t>
            </w:r>
            <w:r w:rsidR="006C2D88" w:rsidRPr="007D7A41">
              <w:rPr>
                <w:rFonts w:cs="Arial"/>
                <w:color w:val="00B050"/>
                <w:szCs w:val="20"/>
              </w:rPr>
              <w:t xml:space="preserve">, </w:t>
            </w:r>
            <w:r w:rsidR="006C2D88" w:rsidRPr="009C2408">
              <w:rPr>
                <w:rFonts w:cs="Arial"/>
                <w:color w:val="00B050"/>
                <w:szCs w:val="20"/>
              </w:rPr>
              <w:t>Girls: +</w:t>
            </w:r>
            <w:r>
              <w:rPr>
                <w:rFonts w:cs="Arial"/>
                <w:color w:val="00B050"/>
                <w:szCs w:val="20"/>
              </w:rPr>
              <w:t>0.5</w:t>
            </w:r>
            <w:r w:rsidR="006C2D88" w:rsidRPr="009C2408">
              <w:rPr>
                <w:rFonts w:cs="Arial"/>
                <w:color w:val="00B050"/>
                <w:szCs w:val="20"/>
              </w:rPr>
              <w:t xml:space="preserve"> </w:t>
            </w:r>
            <w:r w:rsidR="006C2D88" w:rsidRPr="009C2408">
              <w:rPr>
                <w:rFonts w:cs="Arial"/>
                <w:szCs w:val="20"/>
              </w:rPr>
              <w:t>(</w:t>
            </w:r>
            <w:proofErr w:type="spellStart"/>
            <w:r w:rsidR="006C2D88" w:rsidRPr="009C2408">
              <w:rPr>
                <w:rFonts w:cs="Arial"/>
                <w:iCs/>
                <w:szCs w:val="20"/>
              </w:rPr>
              <w:t>RonL</w:t>
            </w:r>
            <w:proofErr w:type="spellEnd"/>
            <w:r w:rsidR="006C2D88" w:rsidRPr="009C2408">
              <w:rPr>
                <w:rFonts w:cs="Arial"/>
                <w:iCs/>
                <w:szCs w:val="20"/>
              </w:rPr>
              <w:t xml:space="preserve"> p2</w:t>
            </w:r>
            <w:r>
              <w:rPr>
                <w:rFonts w:cs="Arial"/>
                <w:iCs/>
                <w:szCs w:val="20"/>
              </w:rPr>
              <w:t>6</w:t>
            </w:r>
            <w:r w:rsidR="006C2D88" w:rsidRPr="009C2408">
              <w:rPr>
                <w:rFonts w:cs="Arial"/>
                <w:iCs/>
                <w:szCs w:val="20"/>
              </w:rPr>
              <w:t xml:space="preserve">). </w:t>
            </w:r>
          </w:p>
          <w:p w:rsidR="006C2D88" w:rsidRPr="009C2408" w:rsidRDefault="0034495D" w:rsidP="006C2D88">
            <w:pPr>
              <w:numPr>
                <w:ilvl w:val="0"/>
                <w:numId w:val="3"/>
              </w:numPr>
              <w:autoSpaceDE w:val="0"/>
              <w:autoSpaceDN w:val="0"/>
              <w:adjustRightInd w:val="0"/>
              <w:ind w:left="567" w:hanging="283"/>
              <w:rPr>
                <w:rFonts w:cs="Arial"/>
                <w:szCs w:val="20"/>
              </w:rPr>
            </w:pPr>
            <w:r>
              <w:rPr>
                <w:rFonts w:cs="Arial"/>
                <w:iCs/>
                <w:szCs w:val="20"/>
              </w:rPr>
              <w:t>Progress in M</w:t>
            </w:r>
            <w:r w:rsidR="006C2D88" w:rsidRPr="009C2408">
              <w:rPr>
                <w:rFonts w:cs="Arial"/>
                <w:iCs/>
                <w:szCs w:val="20"/>
              </w:rPr>
              <w:t xml:space="preserve">aths at KS1 </w:t>
            </w:r>
            <w:r w:rsidR="006C2D88">
              <w:rPr>
                <w:rFonts w:cs="Arial"/>
                <w:szCs w:val="20"/>
              </w:rPr>
              <w:t>in 201</w:t>
            </w:r>
            <w:r>
              <w:rPr>
                <w:rFonts w:cs="Arial"/>
                <w:szCs w:val="20"/>
              </w:rPr>
              <w:t>5</w:t>
            </w:r>
            <w:r w:rsidR="006C2D88" w:rsidRPr="009C2408">
              <w:rPr>
                <w:rFonts w:cs="Arial"/>
                <w:szCs w:val="20"/>
              </w:rPr>
              <w:t xml:space="preserve"> </w:t>
            </w:r>
            <w:r w:rsidR="006C2D88" w:rsidRPr="009C2408">
              <w:rPr>
                <w:rFonts w:cs="Arial"/>
                <w:iCs/>
                <w:szCs w:val="20"/>
              </w:rPr>
              <w:t xml:space="preserve">for </w:t>
            </w:r>
            <w:r w:rsidR="006C2D88" w:rsidRPr="009C2408">
              <w:rPr>
                <w:rFonts w:cs="Arial"/>
                <w:iCs/>
                <w:color w:val="FFC000"/>
                <w:szCs w:val="20"/>
              </w:rPr>
              <w:t xml:space="preserve">all </w:t>
            </w:r>
            <w:r w:rsidR="006C2D88">
              <w:rPr>
                <w:rFonts w:cs="Arial"/>
                <w:iCs/>
                <w:szCs w:val="20"/>
              </w:rPr>
              <w:t>disadvantaged</w:t>
            </w:r>
            <w:r w:rsidR="006C2D88" w:rsidRPr="009C2408">
              <w:rPr>
                <w:rFonts w:cs="Arial"/>
                <w:iCs/>
                <w:szCs w:val="20"/>
              </w:rPr>
              <w:t xml:space="preserve"> pupil groups is </w:t>
            </w:r>
            <w:r w:rsidR="006C2D88">
              <w:rPr>
                <w:rFonts w:cs="Arial"/>
                <w:iCs/>
                <w:color w:val="7030A0"/>
                <w:szCs w:val="20"/>
              </w:rPr>
              <w:t>good</w:t>
            </w:r>
            <w:r w:rsidR="006C2D88" w:rsidRPr="009C2408">
              <w:rPr>
                <w:rFonts w:cs="Arial"/>
                <w:szCs w:val="20"/>
              </w:rPr>
              <w:t xml:space="preserve">; </w:t>
            </w:r>
            <w:r w:rsidR="006C2D88" w:rsidRPr="009C2408">
              <w:rPr>
                <w:rFonts w:cs="Arial"/>
                <w:iCs/>
                <w:szCs w:val="20"/>
              </w:rPr>
              <w:t>pupils achieved above relative national mean by the end of KS1.</w:t>
            </w:r>
          </w:p>
          <w:p w:rsidR="006C2D88" w:rsidRPr="009C2408" w:rsidRDefault="0034495D" w:rsidP="006C2D88">
            <w:pPr>
              <w:autoSpaceDE w:val="0"/>
              <w:autoSpaceDN w:val="0"/>
              <w:adjustRightInd w:val="0"/>
              <w:ind w:left="567"/>
              <w:rPr>
                <w:rFonts w:cs="Arial"/>
                <w:iCs/>
                <w:szCs w:val="20"/>
              </w:rPr>
            </w:pPr>
            <w:r>
              <w:rPr>
                <w:rFonts w:cs="Arial"/>
                <w:iCs/>
                <w:szCs w:val="20"/>
              </w:rPr>
              <w:t>APS in M</w:t>
            </w:r>
            <w:r w:rsidR="006C2D88" w:rsidRPr="009C2408">
              <w:rPr>
                <w:rFonts w:cs="Arial"/>
                <w:iCs/>
                <w:szCs w:val="20"/>
              </w:rPr>
              <w:t xml:space="preserve">aths related to rel. NA: </w:t>
            </w:r>
            <w:r>
              <w:rPr>
                <w:rFonts w:cs="Arial"/>
                <w:iCs/>
                <w:color w:val="00B050"/>
                <w:szCs w:val="20"/>
              </w:rPr>
              <w:t>EAL: +0</w:t>
            </w:r>
            <w:r w:rsidR="006C2D88" w:rsidRPr="009C2408">
              <w:rPr>
                <w:rFonts w:cs="Arial"/>
                <w:iCs/>
                <w:color w:val="00B050"/>
                <w:szCs w:val="20"/>
              </w:rPr>
              <w:t>.</w:t>
            </w:r>
            <w:r>
              <w:rPr>
                <w:rFonts w:cs="Arial"/>
                <w:iCs/>
                <w:color w:val="00B050"/>
                <w:szCs w:val="20"/>
              </w:rPr>
              <w:t>8</w:t>
            </w:r>
            <w:r w:rsidR="006C2D88" w:rsidRPr="009C2408">
              <w:rPr>
                <w:rFonts w:cs="Arial"/>
                <w:iCs/>
                <w:color w:val="00B050"/>
                <w:szCs w:val="20"/>
              </w:rPr>
              <w:t xml:space="preserve">, </w:t>
            </w:r>
            <w:r w:rsidR="006C2D88" w:rsidRPr="00D06CDF">
              <w:rPr>
                <w:rFonts w:cs="Arial"/>
                <w:iCs/>
                <w:color w:val="00B050"/>
                <w:szCs w:val="20"/>
              </w:rPr>
              <w:t>Sum Born: +0.2</w:t>
            </w:r>
            <w:r w:rsidR="006C2D88" w:rsidRPr="009C2408">
              <w:rPr>
                <w:rFonts w:cs="Arial"/>
                <w:iCs/>
                <w:color w:val="3333FF"/>
                <w:szCs w:val="20"/>
              </w:rPr>
              <w:t xml:space="preserve">, </w:t>
            </w:r>
            <w:r w:rsidR="006C2D88" w:rsidRPr="009C2408">
              <w:rPr>
                <w:rFonts w:cs="Arial"/>
                <w:iCs/>
                <w:color w:val="00B050"/>
                <w:szCs w:val="20"/>
              </w:rPr>
              <w:t>FSM: +</w:t>
            </w:r>
            <w:r>
              <w:rPr>
                <w:rFonts w:cs="Arial"/>
                <w:iCs/>
                <w:color w:val="00B050"/>
                <w:szCs w:val="20"/>
              </w:rPr>
              <w:t>1</w:t>
            </w:r>
            <w:r w:rsidR="006C2D88" w:rsidRPr="009C2408">
              <w:rPr>
                <w:rFonts w:cs="Arial"/>
                <w:iCs/>
                <w:color w:val="00B050"/>
                <w:szCs w:val="20"/>
              </w:rPr>
              <w:t>.</w:t>
            </w:r>
            <w:r>
              <w:rPr>
                <w:rFonts w:cs="Arial"/>
                <w:iCs/>
                <w:color w:val="00B050"/>
                <w:szCs w:val="20"/>
              </w:rPr>
              <w:t>2</w:t>
            </w:r>
            <w:r w:rsidR="006C2D88" w:rsidRPr="009C2408">
              <w:rPr>
                <w:rFonts w:cs="Arial"/>
                <w:iCs/>
                <w:color w:val="00B050"/>
                <w:szCs w:val="20"/>
              </w:rPr>
              <w:t xml:space="preserve"> </w:t>
            </w:r>
            <w:r w:rsidR="006C2D88" w:rsidRPr="009C2408">
              <w:rPr>
                <w:rFonts w:cs="Arial"/>
                <w:iCs/>
                <w:szCs w:val="20"/>
              </w:rPr>
              <w:t xml:space="preserve">and </w:t>
            </w:r>
            <w:r w:rsidR="006C2D88" w:rsidRPr="009C2408">
              <w:rPr>
                <w:rFonts w:cs="Arial"/>
                <w:iCs/>
                <w:color w:val="00B050"/>
                <w:szCs w:val="20"/>
              </w:rPr>
              <w:t>SEN: +1.</w:t>
            </w:r>
            <w:r w:rsidR="006C2D88">
              <w:rPr>
                <w:rFonts w:cs="Arial"/>
                <w:iCs/>
                <w:color w:val="00B050"/>
                <w:szCs w:val="20"/>
              </w:rPr>
              <w:t>1</w:t>
            </w:r>
            <w:r w:rsidR="006C2D88" w:rsidRPr="009C2408">
              <w:rPr>
                <w:rFonts w:cs="Arial"/>
                <w:iCs/>
                <w:color w:val="00B050"/>
                <w:szCs w:val="20"/>
              </w:rPr>
              <w:t xml:space="preserve"> </w:t>
            </w:r>
            <w:r w:rsidR="006C2D88" w:rsidRPr="009C2408">
              <w:rPr>
                <w:rFonts w:cs="Arial"/>
                <w:iCs/>
                <w:szCs w:val="20"/>
              </w:rPr>
              <w:t>(</w:t>
            </w:r>
            <w:proofErr w:type="spellStart"/>
            <w:r w:rsidR="006C2D88" w:rsidRPr="009C2408">
              <w:rPr>
                <w:rFonts w:cs="Arial"/>
                <w:iCs/>
                <w:szCs w:val="20"/>
              </w:rPr>
              <w:t>RonL</w:t>
            </w:r>
            <w:proofErr w:type="spellEnd"/>
            <w:r w:rsidR="006C2D88" w:rsidRPr="009C2408">
              <w:rPr>
                <w:rFonts w:cs="Arial"/>
                <w:iCs/>
                <w:szCs w:val="20"/>
              </w:rPr>
              <w:t xml:space="preserve"> p2</w:t>
            </w:r>
            <w:r w:rsidR="006C2D88">
              <w:rPr>
                <w:rFonts w:cs="Arial"/>
                <w:iCs/>
                <w:szCs w:val="20"/>
              </w:rPr>
              <w:t>5</w:t>
            </w:r>
            <w:r w:rsidR="006C2D88" w:rsidRPr="009C2408">
              <w:rPr>
                <w:rFonts w:cs="Arial"/>
                <w:iCs/>
                <w:szCs w:val="20"/>
              </w:rPr>
              <w:t>/2</w:t>
            </w:r>
            <w:r w:rsidR="006C2D88">
              <w:rPr>
                <w:rFonts w:cs="Arial"/>
                <w:iCs/>
                <w:szCs w:val="20"/>
              </w:rPr>
              <w:t>6</w:t>
            </w:r>
            <w:r w:rsidR="006C2D88" w:rsidRPr="009C2408">
              <w:rPr>
                <w:rFonts w:cs="Arial"/>
                <w:iCs/>
                <w:szCs w:val="20"/>
              </w:rPr>
              <w:t>).</w:t>
            </w:r>
          </w:p>
          <w:p w:rsidR="006C2D88" w:rsidRDefault="006C2D88" w:rsidP="006C2D88">
            <w:pPr>
              <w:autoSpaceDE w:val="0"/>
              <w:autoSpaceDN w:val="0"/>
              <w:adjustRightInd w:val="0"/>
              <w:ind w:left="567"/>
              <w:rPr>
                <w:rFonts w:eastAsiaTheme="minorHAnsi" w:cs="Arial"/>
                <w:szCs w:val="20"/>
                <w:lang w:eastAsia="en-US"/>
              </w:rPr>
            </w:pPr>
          </w:p>
          <w:p w:rsidR="006C2D88" w:rsidRPr="005972D1" w:rsidRDefault="006C2D88" w:rsidP="006C2D88">
            <w:pPr>
              <w:autoSpaceDE w:val="0"/>
              <w:autoSpaceDN w:val="0"/>
              <w:adjustRightInd w:val="0"/>
              <w:rPr>
                <w:rFonts w:cs="Arial"/>
                <w:b/>
                <w:i/>
                <w:szCs w:val="20"/>
              </w:rPr>
            </w:pPr>
            <w:r w:rsidRPr="00EF54B2">
              <w:rPr>
                <w:rFonts w:eastAsiaTheme="minorHAnsi" w:cs="Arial"/>
                <w:b/>
                <w:szCs w:val="20"/>
                <w:lang w:eastAsia="en-US"/>
              </w:rPr>
              <w:t>Impact due to:</w:t>
            </w:r>
            <w:r>
              <w:rPr>
                <w:rFonts w:eastAsiaTheme="minorHAnsi" w:cs="Arial"/>
                <w:b/>
                <w:i/>
                <w:szCs w:val="20"/>
                <w:lang w:eastAsia="en-US"/>
              </w:rPr>
              <w:t xml:space="preserve"> resourcing, quality first teaching, rigorous tracking, use of models and images, pupil progress accountability, CPD</w:t>
            </w:r>
            <w:r w:rsidR="00EF54B2">
              <w:rPr>
                <w:rFonts w:eastAsiaTheme="minorHAnsi" w:cs="Arial"/>
                <w:b/>
                <w:i/>
                <w:szCs w:val="20"/>
                <w:lang w:eastAsia="en-US"/>
              </w:rPr>
              <w:t xml:space="preserve"> in models and images</w:t>
            </w:r>
            <w:r>
              <w:rPr>
                <w:rFonts w:eastAsiaTheme="minorHAnsi" w:cs="Arial"/>
                <w:b/>
                <w:i/>
                <w:szCs w:val="20"/>
                <w:lang w:eastAsia="en-US"/>
              </w:rPr>
              <w:t>.</w:t>
            </w:r>
          </w:p>
          <w:p w:rsidR="006C2D88" w:rsidRPr="00356C05" w:rsidRDefault="006C2D88" w:rsidP="006C2D88">
            <w:pPr>
              <w:autoSpaceDE w:val="0"/>
              <w:autoSpaceDN w:val="0"/>
              <w:adjustRightInd w:val="0"/>
              <w:ind w:left="567"/>
              <w:rPr>
                <w:rFonts w:cs="Arial"/>
                <w:iCs/>
                <w:szCs w:val="20"/>
                <w:highlight w:val="yellow"/>
              </w:rPr>
            </w:pPr>
          </w:p>
          <w:p w:rsidR="006C2D88" w:rsidRPr="009C2408" w:rsidRDefault="006C2D88" w:rsidP="006C2D88">
            <w:pPr>
              <w:autoSpaceDE w:val="0"/>
              <w:autoSpaceDN w:val="0"/>
              <w:adjustRightInd w:val="0"/>
              <w:rPr>
                <w:rFonts w:cs="Arial"/>
                <w:b/>
                <w:szCs w:val="20"/>
              </w:rPr>
            </w:pPr>
            <w:r w:rsidRPr="00D81F3A">
              <w:rPr>
                <w:rFonts w:cs="Arial"/>
                <w:b/>
                <w:szCs w:val="20"/>
              </w:rPr>
              <w:t>Achievement of boys by the end of KS1 in 201</w:t>
            </w:r>
            <w:r w:rsidR="00EF54B2" w:rsidRPr="00D81F3A">
              <w:rPr>
                <w:rFonts w:cs="Arial"/>
                <w:b/>
                <w:szCs w:val="20"/>
              </w:rPr>
              <w:t>5</w:t>
            </w:r>
            <w:r w:rsidRPr="00D81F3A">
              <w:rPr>
                <w:rFonts w:cs="Arial"/>
                <w:b/>
                <w:szCs w:val="20"/>
              </w:rPr>
              <w:t xml:space="preserve"> </w:t>
            </w:r>
            <w:r w:rsidRPr="00D81F3A">
              <w:rPr>
                <w:rFonts w:cs="Arial"/>
                <w:b/>
                <w:color w:val="7030A0"/>
                <w:szCs w:val="20"/>
              </w:rPr>
              <w:t>is GOOD:</w:t>
            </w:r>
          </w:p>
          <w:p w:rsidR="006C2D88" w:rsidRPr="009C2408" w:rsidRDefault="006C2D88" w:rsidP="006C2D88">
            <w:pPr>
              <w:pStyle w:val="ListParagraph"/>
              <w:numPr>
                <w:ilvl w:val="0"/>
                <w:numId w:val="3"/>
              </w:numPr>
              <w:autoSpaceDE w:val="0"/>
              <w:autoSpaceDN w:val="0"/>
              <w:adjustRightInd w:val="0"/>
              <w:ind w:left="567" w:hanging="283"/>
              <w:rPr>
                <w:rFonts w:cs="Arial"/>
                <w:szCs w:val="20"/>
              </w:rPr>
            </w:pPr>
            <w:r w:rsidRPr="009C2408">
              <w:rPr>
                <w:rFonts w:cs="Arial"/>
                <w:szCs w:val="20"/>
              </w:rPr>
              <w:t>Boys’ attainment in ‘all subjects’ in 201</w:t>
            </w:r>
            <w:r w:rsidR="00EF54B2">
              <w:rPr>
                <w:rFonts w:cs="Arial"/>
                <w:szCs w:val="20"/>
              </w:rPr>
              <w:t>5</w:t>
            </w:r>
            <w:r w:rsidRPr="009C2408">
              <w:rPr>
                <w:rFonts w:cs="Arial"/>
                <w:szCs w:val="20"/>
              </w:rPr>
              <w:t xml:space="preserve"> </w:t>
            </w:r>
            <w:r>
              <w:rPr>
                <w:rFonts w:cs="Arial"/>
                <w:color w:val="7030A0"/>
                <w:szCs w:val="20"/>
              </w:rPr>
              <w:t>is good</w:t>
            </w:r>
            <w:r w:rsidRPr="009C2408">
              <w:rPr>
                <w:rFonts w:cs="Arial"/>
                <w:color w:val="7030A0"/>
                <w:szCs w:val="20"/>
              </w:rPr>
              <w:t xml:space="preserve">, </w:t>
            </w:r>
            <w:r w:rsidRPr="009C2408">
              <w:rPr>
                <w:rFonts w:cs="Arial"/>
                <w:szCs w:val="20"/>
              </w:rPr>
              <w:t xml:space="preserve">indicated by attainment that is </w:t>
            </w:r>
            <w:r>
              <w:rPr>
                <w:rFonts w:cs="Arial"/>
                <w:szCs w:val="20"/>
              </w:rPr>
              <w:t>above</w:t>
            </w:r>
            <w:r w:rsidRPr="009C2408">
              <w:rPr>
                <w:rFonts w:cs="Arial"/>
                <w:szCs w:val="20"/>
              </w:rPr>
              <w:t xml:space="preserve"> the relative NA by </w:t>
            </w:r>
            <w:r w:rsidRPr="00D06CDF">
              <w:rPr>
                <w:rFonts w:cs="Arial"/>
                <w:color w:val="00B050"/>
                <w:szCs w:val="20"/>
              </w:rPr>
              <w:t>+</w:t>
            </w:r>
            <w:r w:rsidR="00D81F3A">
              <w:rPr>
                <w:rFonts w:cs="Arial"/>
                <w:color w:val="00B050"/>
                <w:szCs w:val="20"/>
              </w:rPr>
              <w:t>0</w:t>
            </w:r>
            <w:r w:rsidRPr="00D06CDF">
              <w:rPr>
                <w:rFonts w:cs="Arial"/>
                <w:color w:val="00B050"/>
                <w:szCs w:val="20"/>
              </w:rPr>
              <w:t>.</w:t>
            </w:r>
            <w:r w:rsidR="00D81F3A">
              <w:rPr>
                <w:rFonts w:cs="Arial"/>
                <w:color w:val="00B050"/>
                <w:szCs w:val="20"/>
              </w:rPr>
              <w:t>3</w:t>
            </w:r>
            <w:r w:rsidRPr="00D06CDF">
              <w:rPr>
                <w:rFonts w:cs="Arial"/>
                <w:color w:val="00B050"/>
                <w:szCs w:val="20"/>
              </w:rPr>
              <w:t xml:space="preserve"> APS. </w:t>
            </w:r>
            <w:r w:rsidRPr="009C2408">
              <w:rPr>
                <w:rFonts w:cs="Arial"/>
                <w:szCs w:val="20"/>
              </w:rPr>
              <w:t>(</w:t>
            </w:r>
            <w:r w:rsidR="00D81F3A">
              <w:rPr>
                <w:rFonts w:cs="Arial"/>
                <w:color w:val="00B050"/>
                <w:szCs w:val="20"/>
              </w:rPr>
              <w:t>Reading: + 0.2</w:t>
            </w:r>
            <w:r w:rsidRPr="00D06CDF">
              <w:rPr>
                <w:rFonts w:cs="Arial"/>
                <w:color w:val="00B050"/>
                <w:szCs w:val="20"/>
              </w:rPr>
              <w:t xml:space="preserve"> APS</w:t>
            </w:r>
            <w:r w:rsidRPr="009C2408">
              <w:rPr>
                <w:rFonts w:cs="Arial"/>
                <w:color w:val="0000FF"/>
                <w:szCs w:val="20"/>
              </w:rPr>
              <w:t xml:space="preserve">, </w:t>
            </w:r>
            <w:r w:rsidRPr="009C2408">
              <w:rPr>
                <w:rFonts w:cs="Arial"/>
                <w:color w:val="00B050"/>
                <w:szCs w:val="20"/>
              </w:rPr>
              <w:t>Writing: +</w:t>
            </w:r>
            <w:r w:rsidR="00D81F3A">
              <w:rPr>
                <w:rFonts w:cs="Arial"/>
                <w:color w:val="00B050"/>
                <w:szCs w:val="20"/>
              </w:rPr>
              <w:t>0</w:t>
            </w:r>
            <w:r w:rsidRPr="009C2408">
              <w:rPr>
                <w:rFonts w:cs="Arial"/>
                <w:color w:val="00B050"/>
                <w:szCs w:val="20"/>
              </w:rPr>
              <w:t>.</w:t>
            </w:r>
            <w:r w:rsidR="00D81F3A">
              <w:rPr>
                <w:rFonts w:cs="Arial"/>
                <w:color w:val="00B050"/>
                <w:szCs w:val="20"/>
              </w:rPr>
              <w:t>8</w:t>
            </w:r>
            <w:r w:rsidRPr="009C2408">
              <w:rPr>
                <w:rFonts w:cs="Arial"/>
                <w:color w:val="00B050"/>
                <w:szCs w:val="20"/>
              </w:rPr>
              <w:t xml:space="preserve"> APS</w:t>
            </w:r>
            <w:r w:rsidRPr="00D06CDF">
              <w:rPr>
                <w:rFonts w:cs="Arial"/>
                <w:color w:val="00B050"/>
                <w:szCs w:val="20"/>
              </w:rPr>
              <w:t>, Maths: +0.</w:t>
            </w:r>
            <w:r w:rsidR="00D81F3A">
              <w:rPr>
                <w:rFonts w:cs="Arial"/>
                <w:color w:val="00B050"/>
                <w:szCs w:val="20"/>
              </w:rPr>
              <w:t>7</w:t>
            </w:r>
            <w:r w:rsidRPr="00D06CDF">
              <w:rPr>
                <w:rFonts w:cs="Arial"/>
                <w:color w:val="00B050"/>
                <w:szCs w:val="20"/>
              </w:rPr>
              <w:t xml:space="preserve"> APS</w:t>
            </w:r>
            <w:r w:rsidRPr="009C2408">
              <w:rPr>
                <w:rFonts w:cs="Arial"/>
                <w:color w:val="0000FF"/>
                <w:szCs w:val="20"/>
              </w:rPr>
              <w:t xml:space="preserve">, </w:t>
            </w:r>
            <w:proofErr w:type="spellStart"/>
            <w:r w:rsidRPr="009C2408">
              <w:rPr>
                <w:rFonts w:cs="Arial"/>
                <w:szCs w:val="20"/>
              </w:rPr>
              <w:t>RonL</w:t>
            </w:r>
            <w:proofErr w:type="spellEnd"/>
            <w:r w:rsidRPr="009C2408">
              <w:rPr>
                <w:rFonts w:cs="Arial"/>
                <w:szCs w:val="20"/>
              </w:rPr>
              <w:t xml:space="preserve"> p2</w:t>
            </w:r>
            <w:r w:rsidR="00D81F3A">
              <w:rPr>
                <w:rFonts w:cs="Arial"/>
                <w:szCs w:val="20"/>
              </w:rPr>
              <w:t>6</w:t>
            </w:r>
            <w:r w:rsidRPr="009C2408">
              <w:rPr>
                <w:rFonts w:cs="Arial"/>
                <w:szCs w:val="20"/>
              </w:rPr>
              <w:t xml:space="preserve">). </w:t>
            </w:r>
          </w:p>
          <w:p w:rsidR="006C2D88" w:rsidRPr="009C2408" w:rsidRDefault="006C2D88" w:rsidP="006C2D88">
            <w:pPr>
              <w:numPr>
                <w:ilvl w:val="0"/>
                <w:numId w:val="3"/>
              </w:numPr>
              <w:autoSpaceDE w:val="0"/>
              <w:autoSpaceDN w:val="0"/>
              <w:adjustRightInd w:val="0"/>
              <w:ind w:left="567" w:hanging="283"/>
              <w:rPr>
                <w:rFonts w:cs="Arial"/>
                <w:szCs w:val="20"/>
              </w:rPr>
            </w:pPr>
            <w:r w:rsidRPr="009C2408">
              <w:rPr>
                <w:rFonts w:cs="Arial"/>
                <w:iCs/>
                <w:szCs w:val="20"/>
              </w:rPr>
              <w:t>Boys’ progress at KS1 in all subjects in 201</w:t>
            </w:r>
            <w:r w:rsidR="00D81F3A">
              <w:rPr>
                <w:rFonts w:cs="Arial"/>
                <w:iCs/>
                <w:szCs w:val="20"/>
              </w:rPr>
              <w:t>5</w:t>
            </w:r>
            <w:r w:rsidRPr="009C2408">
              <w:rPr>
                <w:rFonts w:cs="Arial"/>
                <w:iCs/>
                <w:szCs w:val="20"/>
              </w:rPr>
              <w:t xml:space="preserve"> </w:t>
            </w:r>
            <w:r>
              <w:rPr>
                <w:rFonts w:cs="Arial"/>
                <w:color w:val="7030A0"/>
                <w:szCs w:val="20"/>
              </w:rPr>
              <w:t>is good</w:t>
            </w:r>
            <w:r w:rsidRPr="009C2408">
              <w:rPr>
                <w:rFonts w:cs="Arial"/>
                <w:color w:val="7030A0"/>
                <w:szCs w:val="20"/>
              </w:rPr>
              <w:t>.</w:t>
            </w:r>
          </w:p>
          <w:p w:rsidR="006C2D88" w:rsidRPr="00D81F3A" w:rsidRDefault="006C2D88" w:rsidP="006C2D88">
            <w:pPr>
              <w:numPr>
                <w:ilvl w:val="0"/>
                <w:numId w:val="3"/>
              </w:numPr>
              <w:autoSpaceDE w:val="0"/>
              <w:autoSpaceDN w:val="0"/>
              <w:adjustRightInd w:val="0"/>
              <w:ind w:left="567" w:hanging="283"/>
              <w:rPr>
                <w:rFonts w:cs="Arial"/>
                <w:szCs w:val="20"/>
              </w:rPr>
            </w:pPr>
            <w:r w:rsidRPr="009C2408">
              <w:rPr>
                <w:rFonts w:cs="Arial"/>
                <w:iCs/>
                <w:szCs w:val="20"/>
              </w:rPr>
              <w:t>In the Y1 Phonics Screening Check in 201</w:t>
            </w:r>
            <w:r w:rsidR="00D81F3A">
              <w:rPr>
                <w:rFonts w:cs="Arial"/>
                <w:iCs/>
                <w:szCs w:val="20"/>
              </w:rPr>
              <w:t>5</w:t>
            </w:r>
            <w:r w:rsidRPr="009C2408">
              <w:rPr>
                <w:rFonts w:cs="Arial"/>
                <w:iCs/>
                <w:szCs w:val="20"/>
              </w:rPr>
              <w:t xml:space="preserve">, the number of boys achieving the expected standard </w:t>
            </w:r>
            <w:r w:rsidRPr="009C2408">
              <w:rPr>
                <w:rFonts w:cs="Arial"/>
                <w:color w:val="7030A0"/>
                <w:szCs w:val="20"/>
              </w:rPr>
              <w:t xml:space="preserve">requires improvement </w:t>
            </w:r>
            <w:r w:rsidRPr="009C2408">
              <w:rPr>
                <w:rFonts w:cs="Arial"/>
                <w:iCs/>
                <w:szCs w:val="20"/>
              </w:rPr>
              <w:t xml:space="preserve">with </w:t>
            </w:r>
            <w:r w:rsidR="00D81F3A" w:rsidRPr="00D81F3A">
              <w:rPr>
                <w:rFonts w:cs="Arial"/>
                <w:iCs/>
                <w:color w:val="0070C0"/>
                <w:szCs w:val="20"/>
              </w:rPr>
              <w:t>62</w:t>
            </w:r>
            <w:r w:rsidRPr="00D81F3A">
              <w:rPr>
                <w:rFonts w:cs="Arial"/>
                <w:iCs/>
                <w:color w:val="0070C0"/>
                <w:szCs w:val="20"/>
              </w:rPr>
              <w:t>% below the NA</w:t>
            </w:r>
            <w:r w:rsidR="00D81F3A" w:rsidRPr="00D81F3A">
              <w:rPr>
                <w:rFonts w:cs="Arial"/>
                <w:iCs/>
                <w:color w:val="0070C0"/>
                <w:szCs w:val="20"/>
              </w:rPr>
              <w:t xml:space="preserve"> of 73</w:t>
            </w:r>
            <w:r w:rsidRPr="00D81F3A">
              <w:rPr>
                <w:rFonts w:cs="Arial"/>
                <w:iCs/>
                <w:color w:val="0070C0"/>
                <w:szCs w:val="20"/>
              </w:rPr>
              <w:t xml:space="preserve">% </w:t>
            </w:r>
            <w:r w:rsidRPr="009C2408">
              <w:rPr>
                <w:rFonts w:cs="Arial"/>
                <w:iCs/>
                <w:szCs w:val="20"/>
              </w:rPr>
              <w:t>(</w:t>
            </w:r>
            <w:proofErr w:type="spellStart"/>
            <w:r w:rsidRPr="009C2408">
              <w:rPr>
                <w:rFonts w:cs="Arial"/>
                <w:iCs/>
                <w:szCs w:val="20"/>
              </w:rPr>
              <w:t>RonL</w:t>
            </w:r>
            <w:proofErr w:type="spellEnd"/>
            <w:r w:rsidRPr="009C2408">
              <w:rPr>
                <w:rFonts w:cs="Arial"/>
                <w:iCs/>
                <w:szCs w:val="20"/>
              </w:rPr>
              <w:t xml:space="preserve"> p1</w:t>
            </w:r>
            <w:r w:rsidR="00D81F3A">
              <w:rPr>
                <w:rFonts w:cs="Arial"/>
                <w:iCs/>
                <w:szCs w:val="20"/>
              </w:rPr>
              <w:t>7</w:t>
            </w:r>
            <w:r w:rsidRPr="009C2408">
              <w:rPr>
                <w:rFonts w:cs="Arial"/>
                <w:iCs/>
                <w:szCs w:val="20"/>
              </w:rPr>
              <w:t>).</w:t>
            </w:r>
          </w:p>
          <w:p w:rsidR="00D81F3A" w:rsidRPr="009C2408" w:rsidRDefault="00D81F3A" w:rsidP="006C2D88">
            <w:pPr>
              <w:numPr>
                <w:ilvl w:val="0"/>
                <w:numId w:val="3"/>
              </w:numPr>
              <w:autoSpaceDE w:val="0"/>
              <w:autoSpaceDN w:val="0"/>
              <w:adjustRightInd w:val="0"/>
              <w:ind w:left="567" w:hanging="283"/>
              <w:rPr>
                <w:rFonts w:cs="Arial"/>
                <w:szCs w:val="20"/>
              </w:rPr>
            </w:pPr>
            <w:r>
              <w:rPr>
                <w:rFonts w:cs="Arial"/>
                <w:iCs/>
                <w:szCs w:val="20"/>
              </w:rPr>
              <w:t xml:space="preserve">In the Y2 phonics retake boys above the NA with </w:t>
            </w:r>
            <w:r w:rsidRPr="00D81F3A">
              <w:rPr>
                <w:rFonts w:cs="Arial"/>
                <w:iCs/>
                <w:color w:val="00B050"/>
                <w:szCs w:val="20"/>
              </w:rPr>
              <w:t>94%&gt; NA 88</w:t>
            </w:r>
            <w:r>
              <w:rPr>
                <w:rFonts w:cs="Arial"/>
                <w:iCs/>
                <w:color w:val="00B050"/>
                <w:szCs w:val="20"/>
              </w:rPr>
              <w:t>%</w:t>
            </w:r>
          </w:p>
          <w:p w:rsidR="006C2D88" w:rsidRDefault="006C2D88" w:rsidP="006C2D88">
            <w:pPr>
              <w:autoSpaceDE w:val="0"/>
              <w:autoSpaceDN w:val="0"/>
              <w:adjustRightInd w:val="0"/>
              <w:rPr>
                <w:rFonts w:cs="Arial"/>
                <w:b/>
                <w:szCs w:val="20"/>
              </w:rPr>
            </w:pPr>
          </w:p>
          <w:p w:rsidR="006C2D88" w:rsidRPr="009C2408" w:rsidRDefault="006C2D88" w:rsidP="006C2D88">
            <w:pPr>
              <w:autoSpaceDE w:val="0"/>
              <w:autoSpaceDN w:val="0"/>
              <w:adjustRightInd w:val="0"/>
              <w:rPr>
                <w:rFonts w:cs="Arial"/>
                <w:b/>
                <w:szCs w:val="20"/>
              </w:rPr>
            </w:pPr>
            <w:r w:rsidRPr="009C2408">
              <w:rPr>
                <w:rFonts w:cs="Arial"/>
                <w:b/>
                <w:szCs w:val="20"/>
              </w:rPr>
              <w:t>Achievement of girls by the end of KS1 in 201</w:t>
            </w:r>
            <w:r>
              <w:rPr>
                <w:rFonts w:cs="Arial"/>
                <w:b/>
                <w:szCs w:val="20"/>
              </w:rPr>
              <w:t>4</w:t>
            </w:r>
            <w:r w:rsidRPr="009C2408">
              <w:rPr>
                <w:rFonts w:cs="Arial"/>
                <w:b/>
                <w:szCs w:val="20"/>
              </w:rPr>
              <w:t xml:space="preserve"> is </w:t>
            </w:r>
            <w:r>
              <w:rPr>
                <w:rFonts w:cs="Arial"/>
                <w:b/>
                <w:color w:val="7030A0"/>
                <w:szCs w:val="20"/>
              </w:rPr>
              <w:t>GOOD</w:t>
            </w:r>
            <w:r w:rsidRPr="009C2408">
              <w:rPr>
                <w:rFonts w:cs="Arial"/>
                <w:szCs w:val="20"/>
              </w:rPr>
              <w:t>:</w:t>
            </w:r>
          </w:p>
          <w:p w:rsidR="006C2D88" w:rsidRPr="009C2408" w:rsidRDefault="006C2D88" w:rsidP="006C2D88">
            <w:pPr>
              <w:pStyle w:val="ListParagraph"/>
              <w:numPr>
                <w:ilvl w:val="0"/>
                <w:numId w:val="3"/>
              </w:numPr>
              <w:autoSpaceDE w:val="0"/>
              <w:autoSpaceDN w:val="0"/>
              <w:adjustRightInd w:val="0"/>
              <w:ind w:left="567" w:hanging="283"/>
              <w:rPr>
                <w:rFonts w:cs="Arial"/>
                <w:szCs w:val="20"/>
              </w:rPr>
            </w:pPr>
            <w:r w:rsidRPr="009C2408">
              <w:rPr>
                <w:rFonts w:cs="Arial"/>
                <w:szCs w:val="20"/>
              </w:rPr>
              <w:t>Girls’ attainment in ‘all subjects’ in 201</w:t>
            </w:r>
            <w:r>
              <w:rPr>
                <w:rFonts w:cs="Arial"/>
                <w:szCs w:val="20"/>
              </w:rPr>
              <w:t>4</w:t>
            </w:r>
            <w:r w:rsidRPr="009C2408">
              <w:rPr>
                <w:rFonts w:cs="Arial"/>
                <w:szCs w:val="20"/>
              </w:rPr>
              <w:t xml:space="preserve"> is </w:t>
            </w:r>
            <w:r w:rsidRPr="009C2408">
              <w:rPr>
                <w:rFonts w:cs="Arial"/>
                <w:color w:val="7030A0"/>
                <w:szCs w:val="20"/>
              </w:rPr>
              <w:t xml:space="preserve">good, </w:t>
            </w:r>
            <w:r w:rsidRPr="009C2408">
              <w:rPr>
                <w:rFonts w:cs="Arial"/>
                <w:szCs w:val="20"/>
              </w:rPr>
              <w:t>indicated by attainment that is above the relative NA by</w:t>
            </w:r>
            <w:r w:rsidRPr="009C2408">
              <w:rPr>
                <w:rFonts w:cs="Arial"/>
                <w:color w:val="0000FF"/>
                <w:szCs w:val="20"/>
              </w:rPr>
              <w:t xml:space="preserve"> </w:t>
            </w:r>
            <w:r w:rsidRPr="009C2408">
              <w:rPr>
                <w:rFonts w:cs="Arial"/>
                <w:color w:val="00B050"/>
                <w:szCs w:val="20"/>
              </w:rPr>
              <w:t>+</w:t>
            </w:r>
            <w:r w:rsidR="00D81F3A">
              <w:rPr>
                <w:rFonts w:cs="Arial"/>
                <w:color w:val="00B050"/>
                <w:szCs w:val="20"/>
              </w:rPr>
              <w:t>0</w:t>
            </w:r>
            <w:r w:rsidRPr="009C2408">
              <w:rPr>
                <w:rFonts w:cs="Arial"/>
                <w:color w:val="00B050"/>
                <w:szCs w:val="20"/>
              </w:rPr>
              <w:t>.</w:t>
            </w:r>
            <w:r w:rsidR="00D81F3A">
              <w:rPr>
                <w:rFonts w:cs="Arial"/>
                <w:color w:val="00B050"/>
                <w:szCs w:val="20"/>
              </w:rPr>
              <w:t>4</w:t>
            </w:r>
            <w:r w:rsidRPr="009C2408">
              <w:rPr>
                <w:rFonts w:cs="Arial"/>
                <w:color w:val="00B050"/>
                <w:szCs w:val="20"/>
              </w:rPr>
              <w:t xml:space="preserve"> APS</w:t>
            </w:r>
            <w:r w:rsidRPr="009C2408">
              <w:rPr>
                <w:rFonts w:cs="Arial"/>
                <w:szCs w:val="20"/>
              </w:rPr>
              <w:t>. (</w:t>
            </w:r>
            <w:r w:rsidR="00D81F3A">
              <w:rPr>
                <w:rFonts w:cs="Arial"/>
                <w:color w:val="00B050"/>
                <w:szCs w:val="20"/>
              </w:rPr>
              <w:t>Reading: +0.1 APS, Writing: +0.7 APS, Maths: +0</w:t>
            </w:r>
            <w:r w:rsidRPr="009C2408">
              <w:rPr>
                <w:rFonts w:cs="Arial"/>
                <w:color w:val="00B050"/>
                <w:szCs w:val="20"/>
              </w:rPr>
              <w:t xml:space="preserve">.5 APS </w:t>
            </w:r>
            <w:proofErr w:type="spellStart"/>
            <w:r w:rsidR="00D81F3A">
              <w:rPr>
                <w:rFonts w:cs="Arial"/>
                <w:szCs w:val="20"/>
              </w:rPr>
              <w:t>RonL</w:t>
            </w:r>
            <w:proofErr w:type="spellEnd"/>
            <w:r w:rsidR="00D81F3A">
              <w:rPr>
                <w:rFonts w:cs="Arial"/>
                <w:szCs w:val="20"/>
              </w:rPr>
              <w:t xml:space="preserve"> p26</w:t>
            </w:r>
            <w:r w:rsidRPr="009C2408">
              <w:rPr>
                <w:rFonts w:cs="Arial"/>
                <w:szCs w:val="20"/>
              </w:rPr>
              <w:t xml:space="preserve">). </w:t>
            </w:r>
          </w:p>
          <w:p w:rsidR="006C2D88" w:rsidRPr="009C2408" w:rsidRDefault="006C2D88" w:rsidP="006C2D88">
            <w:pPr>
              <w:numPr>
                <w:ilvl w:val="0"/>
                <w:numId w:val="3"/>
              </w:numPr>
              <w:autoSpaceDE w:val="0"/>
              <w:autoSpaceDN w:val="0"/>
              <w:adjustRightInd w:val="0"/>
              <w:ind w:left="567" w:hanging="283"/>
              <w:rPr>
                <w:rFonts w:cs="Arial"/>
                <w:szCs w:val="20"/>
              </w:rPr>
            </w:pPr>
            <w:r w:rsidRPr="009C2408">
              <w:rPr>
                <w:rFonts w:cs="Arial"/>
                <w:iCs/>
                <w:szCs w:val="20"/>
              </w:rPr>
              <w:t xml:space="preserve">Girls’ progress at KS1 </w:t>
            </w:r>
            <w:r>
              <w:rPr>
                <w:rFonts w:cs="Arial"/>
                <w:iCs/>
                <w:szCs w:val="20"/>
              </w:rPr>
              <w:t>in all subjects in 201</w:t>
            </w:r>
            <w:r w:rsidR="00D81F3A">
              <w:rPr>
                <w:rFonts w:cs="Arial"/>
                <w:iCs/>
                <w:szCs w:val="20"/>
              </w:rPr>
              <w:t>5</w:t>
            </w:r>
            <w:r w:rsidRPr="009C2408">
              <w:rPr>
                <w:rFonts w:cs="Arial"/>
                <w:iCs/>
                <w:szCs w:val="20"/>
              </w:rPr>
              <w:t xml:space="preserve"> is </w:t>
            </w:r>
            <w:r w:rsidRPr="009C2408">
              <w:rPr>
                <w:rFonts w:cs="Arial"/>
                <w:color w:val="7030A0"/>
                <w:szCs w:val="20"/>
              </w:rPr>
              <w:t>good.</w:t>
            </w:r>
          </w:p>
          <w:p w:rsidR="006C2D88" w:rsidRPr="00D81F3A" w:rsidRDefault="006C2D88" w:rsidP="006C2D88">
            <w:pPr>
              <w:numPr>
                <w:ilvl w:val="0"/>
                <w:numId w:val="3"/>
              </w:numPr>
              <w:autoSpaceDE w:val="0"/>
              <w:autoSpaceDN w:val="0"/>
              <w:adjustRightInd w:val="0"/>
              <w:ind w:left="567" w:hanging="283"/>
              <w:rPr>
                <w:rFonts w:cs="Arial"/>
                <w:szCs w:val="20"/>
              </w:rPr>
            </w:pPr>
            <w:r w:rsidRPr="009C2408">
              <w:rPr>
                <w:rFonts w:cs="Arial"/>
                <w:iCs/>
                <w:szCs w:val="20"/>
              </w:rPr>
              <w:t>In the Y1 Phonics Screening Check in 201</w:t>
            </w:r>
            <w:r>
              <w:rPr>
                <w:rFonts w:cs="Arial"/>
                <w:iCs/>
                <w:szCs w:val="20"/>
              </w:rPr>
              <w:t>4</w:t>
            </w:r>
            <w:r w:rsidRPr="009C2408">
              <w:rPr>
                <w:rFonts w:cs="Arial"/>
                <w:iCs/>
                <w:szCs w:val="20"/>
              </w:rPr>
              <w:t>, the number of girls achieving the expected standard</w:t>
            </w:r>
            <w:r w:rsidR="00D81F3A">
              <w:rPr>
                <w:rFonts w:cs="Arial"/>
                <w:iCs/>
                <w:szCs w:val="20"/>
              </w:rPr>
              <w:t xml:space="preserve"> is</w:t>
            </w:r>
            <w:r w:rsidRPr="009C2408">
              <w:rPr>
                <w:rFonts w:cs="Arial"/>
                <w:iCs/>
                <w:szCs w:val="20"/>
              </w:rPr>
              <w:t xml:space="preserve"> </w:t>
            </w:r>
            <w:proofErr w:type="gramStart"/>
            <w:r w:rsidR="00D81F3A">
              <w:rPr>
                <w:rFonts w:cs="Arial"/>
                <w:iCs/>
                <w:color w:val="7030A0"/>
                <w:szCs w:val="20"/>
              </w:rPr>
              <w:t>Good</w:t>
            </w:r>
            <w:proofErr w:type="gramEnd"/>
            <w:r>
              <w:rPr>
                <w:rFonts w:cs="Arial"/>
                <w:iCs/>
                <w:color w:val="7030A0"/>
                <w:szCs w:val="20"/>
              </w:rPr>
              <w:t xml:space="preserve"> </w:t>
            </w:r>
            <w:r w:rsidRPr="009C2408">
              <w:rPr>
                <w:rFonts w:cs="Arial"/>
                <w:iCs/>
                <w:szCs w:val="20"/>
              </w:rPr>
              <w:t xml:space="preserve">with </w:t>
            </w:r>
            <w:r w:rsidR="00D81F3A" w:rsidRPr="00D81F3A">
              <w:rPr>
                <w:rFonts w:cs="Arial"/>
                <w:iCs/>
                <w:color w:val="00B050"/>
                <w:szCs w:val="20"/>
              </w:rPr>
              <w:t>87</w:t>
            </w:r>
            <w:r w:rsidRPr="00D81F3A">
              <w:rPr>
                <w:rFonts w:cs="Arial"/>
                <w:iCs/>
                <w:color w:val="00B050"/>
                <w:szCs w:val="20"/>
              </w:rPr>
              <w:t xml:space="preserve">% </w:t>
            </w:r>
            <w:r w:rsidR="00D81F3A" w:rsidRPr="00D81F3A">
              <w:rPr>
                <w:rFonts w:cs="Arial"/>
                <w:iCs/>
                <w:color w:val="00B050"/>
                <w:szCs w:val="20"/>
              </w:rPr>
              <w:t>above</w:t>
            </w:r>
            <w:r w:rsidRPr="00D81F3A">
              <w:rPr>
                <w:rFonts w:cs="Arial"/>
                <w:iCs/>
                <w:color w:val="00B050"/>
                <w:szCs w:val="20"/>
              </w:rPr>
              <w:t xml:space="preserve"> </w:t>
            </w:r>
            <w:r w:rsidR="00D81F3A" w:rsidRPr="00D81F3A">
              <w:rPr>
                <w:rFonts w:cs="Arial"/>
                <w:iCs/>
                <w:color w:val="00B050"/>
                <w:szCs w:val="20"/>
              </w:rPr>
              <w:t xml:space="preserve">the NA of </w:t>
            </w:r>
            <w:r w:rsidRPr="00D81F3A">
              <w:rPr>
                <w:rFonts w:cs="Arial"/>
                <w:iCs/>
                <w:color w:val="00B050"/>
                <w:szCs w:val="20"/>
              </w:rPr>
              <w:t>8</w:t>
            </w:r>
            <w:r w:rsidR="00D81F3A" w:rsidRPr="00D81F3A">
              <w:rPr>
                <w:rFonts w:cs="Arial"/>
                <w:iCs/>
                <w:color w:val="00B050"/>
                <w:szCs w:val="20"/>
              </w:rPr>
              <w:t>1</w:t>
            </w:r>
            <w:r w:rsidRPr="00D81F3A">
              <w:rPr>
                <w:rFonts w:cs="Arial"/>
                <w:iCs/>
                <w:color w:val="00B050"/>
                <w:szCs w:val="20"/>
              </w:rPr>
              <w:t xml:space="preserve">% </w:t>
            </w:r>
            <w:r w:rsidRPr="009C2408">
              <w:rPr>
                <w:rFonts w:cs="Arial"/>
                <w:iCs/>
                <w:szCs w:val="20"/>
              </w:rPr>
              <w:t>(</w:t>
            </w:r>
            <w:proofErr w:type="spellStart"/>
            <w:r w:rsidRPr="009C2408">
              <w:rPr>
                <w:rFonts w:cs="Arial"/>
                <w:iCs/>
                <w:szCs w:val="20"/>
              </w:rPr>
              <w:t>RonL</w:t>
            </w:r>
            <w:proofErr w:type="spellEnd"/>
            <w:r w:rsidRPr="009C2408">
              <w:rPr>
                <w:rFonts w:cs="Arial"/>
                <w:iCs/>
                <w:szCs w:val="20"/>
              </w:rPr>
              <w:t xml:space="preserve"> p1</w:t>
            </w:r>
            <w:r w:rsidR="00D81F3A">
              <w:rPr>
                <w:rFonts w:cs="Arial"/>
                <w:iCs/>
                <w:szCs w:val="20"/>
              </w:rPr>
              <w:t>7</w:t>
            </w:r>
            <w:r w:rsidRPr="009C2408">
              <w:rPr>
                <w:rFonts w:cs="Arial"/>
                <w:iCs/>
                <w:szCs w:val="20"/>
              </w:rPr>
              <w:t>).</w:t>
            </w:r>
          </w:p>
          <w:p w:rsidR="00D81F3A" w:rsidRPr="009C2408" w:rsidRDefault="00D81F3A" w:rsidP="006C2D88">
            <w:pPr>
              <w:numPr>
                <w:ilvl w:val="0"/>
                <w:numId w:val="3"/>
              </w:numPr>
              <w:autoSpaceDE w:val="0"/>
              <w:autoSpaceDN w:val="0"/>
              <w:adjustRightInd w:val="0"/>
              <w:ind w:left="567" w:hanging="283"/>
              <w:rPr>
                <w:rFonts w:cs="Arial"/>
                <w:szCs w:val="20"/>
              </w:rPr>
            </w:pPr>
            <w:r>
              <w:rPr>
                <w:rFonts w:cs="Arial"/>
                <w:iCs/>
                <w:szCs w:val="20"/>
              </w:rPr>
              <w:t>In the Y2 phonics retakes girls in line with NA at 92%</w:t>
            </w:r>
          </w:p>
          <w:p w:rsidR="006C2D88" w:rsidRDefault="006C2D88" w:rsidP="006C2D88">
            <w:pPr>
              <w:rPr>
                <w:rFonts w:cs="Arial"/>
                <w:b/>
                <w:szCs w:val="20"/>
              </w:rPr>
            </w:pPr>
          </w:p>
          <w:p w:rsidR="006C2D88" w:rsidRDefault="006C2D88" w:rsidP="006C2D88">
            <w:pPr>
              <w:rPr>
                <w:rFonts w:cs="Arial"/>
                <w:b/>
                <w:i/>
                <w:szCs w:val="20"/>
              </w:rPr>
            </w:pPr>
            <w:r w:rsidRPr="00D81F3A">
              <w:rPr>
                <w:rFonts w:cs="Arial"/>
                <w:b/>
                <w:szCs w:val="20"/>
              </w:rPr>
              <w:t>Impact due to:</w:t>
            </w:r>
            <w:r>
              <w:rPr>
                <w:rFonts w:cs="Arial"/>
                <w:b/>
                <w:i/>
                <w:szCs w:val="20"/>
              </w:rPr>
              <w:t xml:space="preserve"> careful monitoring of gender</w:t>
            </w:r>
            <w:r w:rsidR="00D81F3A">
              <w:rPr>
                <w:rFonts w:cs="Arial"/>
                <w:b/>
                <w:i/>
                <w:szCs w:val="20"/>
              </w:rPr>
              <w:t>, text type choices, models and images in maths and quality first teaching</w:t>
            </w:r>
            <w:r>
              <w:rPr>
                <w:rFonts w:cs="Arial"/>
                <w:b/>
                <w:i/>
                <w:szCs w:val="20"/>
              </w:rPr>
              <w:t>.</w:t>
            </w:r>
          </w:p>
          <w:p w:rsidR="006C2D88" w:rsidRPr="005972D1" w:rsidRDefault="006C2D88" w:rsidP="006C2D88">
            <w:pPr>
              <w:rPr>
                <w:rFonts w:cs="Arial"/>
                <w:b/>
                <w:i/>
                <w:szCs w:val="20"/>
              </w:rPr>
            </w:pPr>
            <w:r w:rsidRPr="00D81F3A">
              <w:rPr>
                <w:rFonts w:cs="Arial"/>
                <w:b/>
                <w:szCs w:val="20"/>
              </w:rPr>
              <w:t>Actions needed for Phonics</w:t>
            </w:r>
            <w:r w:rsidR="00D81F3A">
              <w:rPr>
                <w:rFonts w:cs="Arial"/>
                <w:b/>
                <w:i/>
                <w:szCs w:val="20"/>
              </w:rPr>
              <w:t>:</w:t>
            </w:r>
            <w:r>
              <w:rPr>
                <w:rFonts w:cs="Arial"/>
                <w:b/>
                <w:i/>
                <w:szCs w:val="20"/>
              </w:rPr>
              <w:t xml:space="preserve"> – </w:t>
            </w:r>
            <w:r w:rsidR="00D81F3A">
              <w:rPr>
                <w:rFonts w:cs="Arial"/>
                <w:b/>
                <w:i/>
                <w:szCs w:val="20"/>
              </w:rPr>
              <w:t xml:space="preserve">YR1 </w:t>
            </w:r>
            <w:r>
              <w:rPr>
                <w:rFonts w:cs="Arial"/>
                <w:b/>
                <w:i/>
                <w:szCs w:val="20"/>
              </w:rPr>
              <w:t>monitoring of phonics delivery, closer scrutiny of progress termly including boys/girls</w:t>
            </w:r>
            <w:r w:rsidR="00D81F3A">
              <w:rPr>
                <w:rFonts w:cs="Arial"/>
                <w:b/>
                <w:i/>
                <w:szCs w:val="20"/>
              </w:rPr>
              <w:t>, ensuring the gap to NA is narrowed to inline or above by 2016</w:t>
            </w:r>
            <w:proofErr w:type="gramStart"/>
            <w:r w:rsidR="00D81F3A">
              <w:rPr>
                <w:rFonts w:cs="Arial"/>
                <w:b/>
                <w:i/>
                <w:szCs w:val="20"/>
              </w:rPr>
              <w:t>.</w:t>
            </w:r>
            <w:r>
              <w:rPr>
                <w:rFonts w:cs="Arial"/>
                <w:b/>
                <w:i/>
                <w:szCs w:val="20"/>
              </w:rPr>
              <w:t>.</w:t>
            </w:r>
            <w:proofErr w:type="gramEnd"/>
          </w:p>
          <w:p w:rsidR="006C2D88" w:rsidRDefault="006C2D88" w:rsidP="006C2D88">
            <w:pPr>
              <w:rPr>
                <w:rFonts w:cs="Arial"/>
                <w:b/>
                <w:szCs w:val="20"/>
              </w:rPr>
            </w:pPr>
          </w:p>
          <w:p w:rsidR="006C2D88" w:rsidRPr="009C2408" w:rsidRDefault="006C2D88" w:rsidP="006C2D88">
            <w:pPr>
              <w:autoSpaceDE w:val="0"/>
              <w:autoSpaceDN w:val="0"/>
              <w:adjustRightInd w:val="0"/>
              <w:rPr>
                <w:rFonts w:cs="Arial"/>
                <w:b/>
                <w:bCs/>
                <w:szCs w:val="20"/>
              </w:rPr>
            </w:pPr>
            <w:r w:rsidRPr="009C2408">
              <w:rPr>
                <w:rFonts w:cs="Arial"/>
                <w:b/>
                <w:bCs/>
                <w:szCs w:val="20"/>
              </w:rPr>
              <w:t>Key Issues for Improvement in KS1:</w:t>
            </w:r>
          </w:p>
          <w:p w:rsidR="006C2D88" w:rsidRPr="009C2408" w:rsidRDefault="006C2D88" w:rsidP="006C2D88">
            <w:pPr>
              <w:numPr>
                <w:ilvl w:val="0"/>
                <w:numId w:val="3"/>
              </w:numPr>
              <w:autoSpaceDE w:val="0"/>
              <w:autoSpaceDN w:val="0"/>
              <w:adjustRightInd w:val="0"/>
              <w:ind w:left="567" w:hanging="283"/>
              <w:rPr>
                <w:rFonts w:cs="Arial"/>
                <w:bCs/>
                <w:szCs w:val="20"/>
              </w:rPr>
            </w:pPr>
            <w:r w:rsidRPr="009C2408">
              <w:rPr>
                <w:rFonts w:cs="Arial"/>
                <w:szCs w:val="20"/>
              </w:rPr>
              <w:t xml:space="preserve">To ensure attainment in reading </w:t>
            </w:r>
            <w:r w:rsidR="00D81F3A">
              <w:rPr>
                <w:rFonts w:cs="Arial"/>
                <w:szCs w:val="20"/>
              </w:rPr>
              <w:t xml:space="preserve">for FSM and Boys </w:t>
            </w:r>
            <w:r w:rsidRPr="009C2408">
              <w:rPr>
                <w:rFonts w:cs="Arial"/>
                <w:szCs w:val="20"/>
              </w:rPr>
              <w:t>at L2+ and L3+ is raised, to above the NA (201</w:t>
            </w:r>
            <w:r w:rsidR="00D81F3A">
              <w:rPr>
                <w:rFonts w:cs="Arial"/>
                <w:szCs w:val="20"/>
              </w:rPr>
              <w:t>5</w:t>
            </w:r>
            <w:r w:rsidRPr="009C2408">
              <w:rPr>
                <w:rFonts w:cs="Arial"/>
                <w:szCs w:val="20"/>
              </w:rPr>
              <w:t>).</w:t>
            </w:r>
          </w:p>
          <w:p w:rsidR="006C2D88" w:rsidRPr="009C2408" w:rsidRDefault="006C2D88" w:rsidP="006C2D88">
            <w:pPr>
              <w:numPr>
                <w:ilvl w:val="0"/>
                <w:numId w:val="3"/>
              </w:numPr>
              <w:autoSpaceDE w:val="0"/>
              <w:autoSpaceDN w:val="0"/>
              <w:adjustRightInd w:val="0"/>
              <w:ind w:left="567" w:hanging="283"/>
              <w:rPr>
                <w:rFonts w:cs="Arial"/>
                <w:bCs/>
                <w:szCs w:val="20"/>
              </w:rPr>
            </w:pPr>
            <w:r w:rsidRPr="009C2408">
              <w:rPr>
                <w:rFonts w:cs="Arial"/>
                <w:szCs w:val="20"/>
              </w:rPr>
              <w:t xml:space="preserve">To ensure the attainment in the Y1 Phonics Screening Check is </w:t>
            </w:r>
            <w:r w:rsidR="00D81F3A">
              <w:rPr>
                <w:rFonts w:cs="Arial"/>
                <w:szCs w:val="20"/>
              </w:rPr>
              <w:t xml:space="preserve">in line with or </w:t>
            </w:r>
            <w:r w:rsidRPr="009C2408">
              <w:rPr>
                <w:rFonts w:cs="Arial"/>
                <w:szCs w:val="20"/>
              </w:rPr>
              <w:t>above the NA (201</w:t>
            </w:r>
            <w:r w:rsidR="00D81F3A">
              <w:rPr>
                <w:rFonts w:cs="Arial"/>
                <w:szCs w:val="20"/>
              </w:rPr>
              <w:t>5</w:t>
            </w:r>
            <w:r w:rsidRPr="009C2408">
              <w:rPr>
                <w:rFonts w:cs="Arial"/>
                <w:szCs w:val="20"/>
              </w:rPr>
              <w:t>).</w:t>
            </w:r>
          </w:p>
          <w:p w:rsidR="006C2D88" w:rsidRPr="009C2408" w:rsidRDefault="006C2D88" w:rsidP="006C2D88">
            <w:pPr>
              <w:numPr>
                <w:ilvl w:val="0"/>
                <w:numId w:val="3"/>
              </w:numPr>
              <w:autoSpaceDE w:val="0"/>
              <w:autoSpaceDN w:val="0"/>
              <w:adjustRightInd w:val="0"/>
              <w:ind w:left="567" w:hanging="283"/>
              <w:rPr>
                <w:rFonts w:cs="Arial"/>
                <w:bCs/>
                <w:szCs w:val="20"/>
              </w:rPr>
            </w:pPr>
            <w:r w:rsidRPr="009C2408">
              <w:rPr>
                <w:rFonts w:cs="Arial"/>
                <w:szCs w:val="20"/>
              </w:rPr>
              <w:t xml:space="preserve">To ensure </w:t>
            </w:r>
            <w:r w:rsidRPr="00D81F3A">
              <w:rPr>
                <w:rFonts w:cs="Arial"/>
                <w:b/>
                <w:szCs w:val="20"/>
              </w:rPr>
              <w:t>all</w:t>
            </w:r>
            <w:r w:rsidRPr="009C2408">
              <w:rPr>
                <w:rFonts w:cs="Arial"/>
                <w:szCs w:val="20"/>
              </w:rPr>
              <w:t xml:space="preserve"> pupil make at least expected progress in each subject (201</w:t>
            </w:r>
            <w:r w:rsidR="00D81F3A">
              <w:rPr>
                <w:rFonts w:cs="Arial"/>
                <w:szCs w:val="20"/>
              </w:rPr>
              <w:t>5</w:t>
            </w:r>
            <w:r w:rsidRPr="009C2408">
              <w:rPr>
                <w:rFonts w:cs="Arial"/>
                <w:szCs w:val="20"/>
              </w:rPr>
              <w:t>).</w:t>
            </w:r>
          </w:p>
          <w:p w:rsidR="00F630DF" w:rsidRDefault="00F630DF" w:rsidP="006C2D88">
            <w:pPr>
              <w:rPr>
                <w:rFonts w:cs="Arial"/>
                <w:szCs w:val="20"/>
              </w:rPr>
            </w:pPr>
          </w:p>
          <w:p w:rsidR="006C2D88" w:rsidRPr="009C2408" w:rsidRDefault="006C2D88" w:rsidP="006C2D88">
            <w:pPr>
              <w:rPr>
                <w:rFonts w:cs="Arial"/>
                <w:b/>
                <w:szCs w:val="20"/>
              </w:rPr>
            </w:pPr>
            <w:r w:rsidRPr="009C2408">
              <w:rPr>
                <w:rFonts w:cs="Arial"/>
                <w:b/>
                <w:szCs w:val="20"/>
              </w:rPr>
              <w:t xml:space="preserve">Early Years Foundation Stage: </w:t>
            </w:r>
          </w:p>
          <w:p w:rsidR="006C2D88" w:rsidRPr="009C2408" w:rsidRDefault="006C2D88" w:rsidP="006C2D88">
            <w:pPr>
              <w:pStyle w:val="ListParagraph"/>
              <w:numPr>
                <w:ilvl w:val="0"/>
                <w:numId w:val="3"/>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283"/>
              <w:rPr>
                <w:rFonts w:cs="Arial"/>
                <w:szCs w:val="20"/>
              </w:rPr>
            </w:pPr>
            <w:r w:rsidRPr="009C2408">
              <w:rPr>
                <w:rFonts w:cs="Arial"/>
                <w:szCs w:val="20"/>
              </w:rPr>
              <w:t xml:space="preserve">Pupils typically enter the Early Years Foundation Stage with abilities </w:t>
            </w:r>
            <w:r w:rsidRPr="009C2408">
              <w:rPr>
                <w:rFonts w:cs="Arial"/>
                <w:color w:val="7030A0"/>
                <w:szCs w:val="20"/>
              </w:rPr>
              <w:t xml:space="preserve">below expected </w:t>
            </w:r>
            <w:r w:rsidRPr="009C2408">
              <w:rPr>
                <w:rFonts w:cs="Arial"/>
                <w:szCs w:val="20"/>
              </w:rPr>
              <w:t xml:space="preserve">age-related expectations </w:t>
            </w:r>
            <w:r w:rsidRPr="00CF7DE4">
              <w:rPr>
                <w:rFonts w:cs="Arial"/>
                <w:szCs w:val="20"/>
              </w:rPr>
              <w:t>particularly in CLL and Literacy. The EYFS continues to focus on these areas.</w:t>
            </w:r>
          </w:p>
          <w:p w:rsidR="006C2D88" w:rsidRPr="00CF7DE4" w:rsidRDefault="006C2D88" w:rsidP="006C2D88">
            <w:pPr>
              <w:numPr>
                <w:ilvl w:val="0"/>
                <w:numId w:val="3"/>
              </w:numPr>
              <w:tabs>
                <w:tab w:val="left" w:pos="567"/>
              </w:tabs>
              <w:autoSpaceDE w:val="0"/>
              <w:autoSpaceDN w:val="0"/>
              <w:adjustRightInd w:val="0"/>
              <w:ind w:left="567" w:hanging="283"/>
              <w:rPr>
                <w:rFonts w:cs="Arial"/>
                <w:szCs w:val="20"/>
                <w:lang w:val="en-US"/>
              </w:rPr>
            </w:pPr>
            <w:r w:rsidRPr="00CF7DE4">
              <w:rPr>
                <w:rFonts w:cs="Arial"/>
                <w:szCs w:val="20"/>
                <w:lang w:val="en-US"/>
              </w:rPr>
              <w:t>EYFS ‘on entry data’ in September 201</w:t>
            </w:r>
            <w:r w:rsidR="00F630DF">
              <w:rPr>
                <w:rFonts w:cs="Arial"/>
                <w:szCs w:val="20"/>
                <w:lang w:val="en-US"/>
              </w:rPr>
              <w:t>4</w:t>
            </w:r>
            <w:r w:rsidRPr="00CF7DE4">
              <w:rPr>
                <w:rFonts w:cs="Arial"/>
                <w:szCs w:val="20"/>
                <w:lang w:val="en-US"/>
              </w:rPr>
              <w:t xml:space="preserve"> 15% below 30mths, 63% at 30-50mths 21% emerging 40-60mths, 0% at expected levels and 0% exceeding national levels of expectation.</w:t>
            </w:r>
          </w:p>
          <w:p w:rsidR="006C2D88" w:rsidRPr="009C2408" w:rsidRDefault="006C2D88" w:rsidP="006C2D88">
            <w:pPr>
              <w:numPr>
                <w:ilvl w:val="0"/>
                <w:numId w:val="3"/>
              </w:numPr>
              <w:tabs>
                <w:tab w:val="left" w:pos="567"/>
              </w:tabs>
              <w:autoSpaceDE w:val="0"/>
              <w:autoSpaceDN w:val="0"/>
              <w:adjustRightInd w:val="0"/>
              <w:ind w:left="567" w:hanging="283"/>
              <w:rPr>
                <w:rFonts w:cs="Arial"/>
                <w:szCs w:val="20"/>
                <w:lang w:val="en-US"/>
              </w:rPr>
            </w:pPr>
            <w:r w:rsidRPr="009C2408">
              <w:rPr>
                <w:rFonts w:cs="Arial"/>
                <w:szCs w:val="20"/>
              </w:rPr>
              <w:t xml:space="preserve">Progress in the Foundation Stage reaches </w:t>
            </w:r>
            <w:r w:rsidR="00F630DF" w:rsidRPr="00F630DF">
              <w:rPr>
                <w:rFonts w:cs="Arial"/>
                <w:szCs w:val="20"/>
              </w:rPr>
              <w:t>the</w:t>
            </w:r>
            <w:r>
              <w:rPr>
                <w:rFonts w:cs="Arial"/>
                <w:szCs w:val="20"/>
              </w:rPr>
              <w:t xml:space="preserve"> NA</w:t>
            </w:r>
            <w:r w:rsidRPr="009C2408">
              <w:rPr>
                <w:rFonts w:cs="Arial"/>
                <w:szCs w:val="20"/>
              </w:rPr>
              <w:t xml:space="preserve"> </w:t>
            </w:r>
            <w:r w:rsidRPr="00430575">
              <w:rPr>
                <w:rFonts w:cs="Arial"/>
                <w:szCs w:val="20"/>
              </w:rPr>
              <w:t>expected</w:t>
            </w:r>
            <w:r w:rsidRPr="009C2408">
              <w:rPr>
                <w:rFonts w:cs="Arial"/>
                <w:color w:val="7030A0"/>
                <w:szCs w:val="20"/>
              </w:rPr>
              <w:t xml:space="preserve"> </w:t>
            </w:r>
            <w:r w:rsidRPr="009C2408">
              <w:rPr>
                <w:rFonts w:cs="Arial"/>
                <w:szCs w:val="20"/>
              </w:rPr>
              <w:t>levels</w:t>
            </w:r>
            <w:r w:rsidR="00F630DF">
              <w:rPr>
                <w:rFonts w:cs="Arial"/>
                <w:szCs w:val="20"/>
              </w:rPr>
              <w:t xml:space="preserve"> in most areas and above in GLD</w:t>
            </w:r>
            <w:r w:rsidRPr="009C2408">
              <w:rPr>
                <w:rFonts w:cs="Arial"/>
                <w:color w:val="7030A0"/>
                <w:szCs w:val="20"/>
              </w:rPr>
              <w:t xml:space="preserve">. </w:t>
            </w:r>
            <w:r w:rsidRPr="009C2408">
              <w:rPr>
                <w:rFonts w:cs="Arial"/>
                <w:szCs w:val="20"/>
              </w:rPr>
              <w:t xml:space="preserve">The EYFS continues to have a positive impact for pupils and staff and to provide the pupils with an </w:t>
            </w:r>
            <w:r w:rsidRPr="009C2408">
              <w:rPr>
                <w:rFonts w:cs="Arial"/>
                <w:color w:val="7030A0"/>
                <w:szCs w:val="20"/>
              </w:rPr>
              <w:t xml:space="preserve">excellent </w:t>
            </w:r>
            <w:r w:rsidRPr="009C2408">
              <w:rPr>
                <w:rFonts w:cs="Arial"/>
                <w:szCs w:val="20"/>
              </w:rPr>
              <w:t xml:space="preserve">learning environment. There is also </w:t>
            </w:r>
            <w:r w:rsidRPr="009C2408">
              <w:rPr>
                <w:rFonts w:cs="Arial"/>
                <w:color w:val="7030A0"/>
                <w:szCs w:val="20"/>
              </w:rPr>
              <w:t xml:space="preserve">strong </w:t>
            </w:r>
            <w:r w:rsidRPr="009C2408">
              <w:rPr>
                <w:rFonts w:cs="Arial"/>
                <w:szCs w:val="20"/>
              </w:rPr>
              <w:t>leadership in place.</w:t>
            </w:r>
          </w:p>
          <w:p w:rsidR="00F630DF" w:rsidRPr="00F630DF" w:rsidRDefault="006C2D88" w:rsidP="00247E06">
            <w:pPr>
              <w:numPr>
                <w:ilvl w:val="0"/>
                <w:numId w:val="3"/>
              </w:numPr>
              <w:tabs>
                <w:tab w:val="left" w:pos="567"/>
              </w:tabs>
              <w:autoSpaceDE w:val="0"/>
              <w:autoSpaceDN w:val="0"/>
              <w:adjustRightInd w:val="0"/>
              <w:ind w:left="567" w:hanging="283"/>
            </w:pPr>
            <w:r w:rsidRPr="00F630DF">
              <w:rPr>
                <w:rFonts w:cs="Arial"/>
                <w:szCs w:val="20"/>
                <w:lang w:val="en-US"/>
              </w:rPr>
              <w:t>EYFS ‘End of year data’ in July 201</w:t>
            </w:r>
            <w:r w:rsidR="00F630DF" w:rsidRPr="00F630DF">
              <w:rPr>
                <w:rFonts w:cs="Arial"/>
                <w:szCs w:val="20"/>
                <w:lang w:val="en-US"/>
              </w:rPr>
              <w:t>5</w:t>
            </w:r>
            <w:r w:rsidRPr="00F630DF">
              <w:rPr>
                <w:rFonts w:cs="Arial"/>
                <w:szCs w:val="20"/>
                <w:lang w:val="en-US"/>
              </w:rPr>
              <w:t xml:space="preserve"> showed 7</w:t>
            </w:r>
            <w:r w:rsidR="00F630DF" w:rsidRPr="00F630DF">
              <w:rPr>
                <w:rFonts w:cs="Arial"/>
                <w:szCs w:val="20"/>
                <w:lang w:val="en-US"/>
              </w:rPr>
              <w:t>0</w:t>
            </w:r>
            <w:r w:rsidRPr="00F630DF">
              <w:rPr>
                <w:rFonts w:cs="Arial"/>
                <w:szCs w:val="20"/>
                <w:lang w:val="en-US"/>
              </w:rPr>
              <w:t xml:space="preserve">% of pupils achieving a GLD, </w:t>
            </w:r>
            <w:r w:rsidRPr="00F630DF">
              <w:rPr>
                <w:rFonts w:cs="Arial"/>
                <w:color w:val="7030A0"/>
                <w:szCs w:val="20"/>
                <w:lang w:val="en-US"/>
              </w:rPr>
              <w:t>above</w:t>
            </w:r>
            <w:r w:rsidRPr="00F630DF">
              <w:rPr>
                <w:rFonts w:cs="Arial"/>
                <w:szCs w:val="20"/>
                <w:lang w:val="en-US"/>
              </w:rPr>
              <w:t xml:space="preserve"> the NA</w:t>
            </w:r>
          </w:p>
          <w:p w:rsidR="006C2D88" w:rsidRDefault="006C2D88" w:rsidP="00247E06">
            <w:pPr>
              <w:numPr>
                <w:ilvl w:val="0"/>
                <w:numId w:val="3"/>
              </w:numPr>
              <w:tabs>
                <w:tab w:val="left" w:pos="567"/>
              </w:tabs>
              <w:autoSpaceDE w:val="0"/>
              <w:autoSpaceDN w:val="0"/>
              <w:adjustRightInd w:val="0"/>
              <w:ind w:left="567" w:hanging="283"/>
            </w:pPr>
            <w:r w:rsidRPr="009C2408">
              <w:t xml:space="preserve">The school needs to sustain </w:t>
            </w:r>
            <w:r w:rsidR="00247E06">
              <w:t>and improve on the standards and achievement made in 2015</w:t>
            </w:r>
            <w:r w:rsidRPr="009C2408">
              <w:t xml:space="preserve"> particularly in </w:t>
            </w:r>
            <w:r w:rsidR="00247E06">
              <w:t>Listening and Attention and Health and Self Care</w:t>
            </w:r>
            <w:r w:rsidRPr="009C2408">
              <w:t xml:space="preserve"> and </w:t>
            </w:r>
            <w:r w:rsidR="00247E06">
              <w:t xml:space="preserve">ensuring more pupils are at </w:t>
            </w:r>
            <w:r w:rsidRPr="009C2408">
              <w:t>34+ points taking into consideration cohort variation.</w:t>
            </w:r>
          </w:p>
          <w:p w:rsidR="006C2D88" w:rsidRPr="009C2408" w:rsidRDefault="006C2D88" w:rsidP="006C2D88">
            <w:pPr>
              <w:autoSpaceDE w:val="0"/>
              <w:autoSpaceDN w:val="0"/>
              <w:adjustRightInd w:val="0"/>
              <w:rPr>
                <w:rFonts w:cs="Arial"/>
                <w:b/>
                <w:bCs/>
                <w:szCs w:val="20"/>
              </w:rPr>
            </w:pPr>
            <w:r w:rsidRPr="009C2408">
              <w:rPr>
                <w:rFonts w:cs="Arial"/>
                <w:b/>
                <w:bCs/>
                <w:szCs w:val="20"/>
              </w:rPr>
              <w:t>K</w:t>
            </w:r>
            <w:r w:rsidR="00247E06">
              <w:rPr>
                <w:rFonts w:cs="Arial"/>
                <w:b/>
                <w:bCs/>
                <w:szCs w:val="20"/>
              </w:rPr>
              <w:t>ey Issues for Improvement in EYFS</w:t>
            </w:r>
            <w:r w:rsidRPr="009C2408">
              <w:rPr>
                <w:rFonts w:cs="Arial"/>
                <w:b/>
                <w:bCs/>
                <w:szCs w:val="20"/>
              </w:rPr>
              <w:t>:</w:t>
            </w:r>
          </w:p>
          <w:p w:rsidR="006C2D88" w:rsidRPr="00247E06" w:rsidRDefault="006C2D88" w:rsidP="006C2D88">
            <w:pPr>
              <w:pStyle w:val="ListParagraph"/>
              <w:numPr>
                <w:ilvl w:val="0"/>
                <w:numId w:val="43"/>
              </w:numPr>
              <w:autoSpaceDE w:val="0"/>
              <w:autoSpaceDN w:val="0"/>
              <w:adjustRightInd w:val="0"/>
              <w:rPr>
                <w:rFonts w:cs="Arial"/>
                <w:b/>
                <w:bCs/>
                <w:i/>
                <w:szCs w:val="20"/>
              </w:rPr>
            </w:pPr>
            <w:r w:rsidRPr="00247E06">
              <w:rPr>
                <w:rFonts w:cs="Arial"/>
                <w:b/>
                <w:bCs/>
                <w:szCs w:val="20"/>
              </w:rPr>
              <w:t>Support for new leader of the EYFS team</w:t>
            </w:r>
          </w:p>
          <w:p w:rsidR="006C2D88" w:rsidRPr="00247E06" w:rsidRDefault="006C2D88" w:rsidP="00247E06">
            <w:pPr>
              <w:pStyle w:val="ListParagraph"/>
              <w:numPr>
                <w:ilvl w:val="0"/>
                <w:numId w:val="43"/>
              </w:numPr>
              <w:autoSpaceDE w:val="0"/>
              <w:autoSpaceDN w:val="0"/>
              <w:adjustRightInd w:val="0"/>
              <w:rPr>
                <w:rFonts w:cs="Arial"/>
                <w:b/>
                <w:bCs/>
                <w:i/>
                <w:szCs w:val="20"/>
              </w:rPr>
            </w:pPr>
            <w:r w:rsidRPr="00247E06">
              <w:rPr>
                <w:rFonts w:cs="Arial"/>
                <w:b/>
                <w:bCs/>
                <w:szCs w:val="20"/>
              </w:rPr>
              <w:t>Ensuring cont</w:t>
            </w:r>
            <w:r w:rsidR="00247E06">
              <w:rPr>
                <w:rFonts w:cs="Arial"/>
                <w:b/>
                <w:bCs/>
                <w:szCs w:val="20"/>
              </w:rPr>
              <w:t>inuity of good progress for 2015/16</w:t>
            </w:r>
          </w:p>
        </w:tc>
      </w:tr>
    </w:tbl>
    <w:p w:rsidR="006C2D88" w:rsidRDefault="006C2D88">
      <w:pPr>
        <w:rPr>
          <w:rFonts w:ascii="Cambria" w:hAnsi="Cambria"/>
          <w:szCs w:val="20"/>
        </w:rPr>
      </w:pPr>
    </w:p>
    <w:p w:rsidR="006C2D88" w:rsidRDefault="006C2D88">
      <w:pPr>
        <w:rPr>
          <w:rFonts w:ascii="Cambria" w:hAnsi="Cambria"/>
          <w:szCs w:val="20"/>
        </w:rPr>
      </w:pPr>
    </w:p>
    <w:p w:rsidR="006C2D88" w:rsidRDefault="006C2D88">
      <w:pPr>
        <w:rPr>
          <w:rFonts w:ascii="Cambria" w:hAnsi="Cambria"/>
          <w:szCs w:val="20"/>
        </w:rPr>
      </w:pPr>
    </w:p>
    <w:tbl>
      <w:tblPr>
        <w:tblStyle w:val="TableGrid"/>
        <w:tblW w:w="0" w:type="auto"/>
        <w:tblLook w:val="04A0" w:firstRow="1" w:lastRow="0" w:firstColumn="1" w:lastColumn="0" w:noHBand="0" w:noVBand="1"/>
      </w:tblPr>
      <w:tblGrid>
        <w:gridCol w:w="10456"/>
      </w:tblGrid>
      <w:tr w:rsidR="001C46DA" w:rsidTr="001C46DA">
        <w:tc>
          <w:tcPr>
            <w:tcW w:w="10456" w:type="dxa"/>
          </w:tcPr>
          <w:p w:rsidR="001C46DA" w:rsidRPr="006C2D88" w:rsidRDefault="001C46DA" w:rsidP="006C2D88">
            <w:pPr>
              <w:pStyle w:val="ListParagraph"/>
              <w:numPr>
                <w:ilvl w:val="0"/>
                <w:numId w:val="50"/>
              </w:numPr>
              <w:rPr>
                <w:rFonts w:asciiTheme="minorHAnsi" w:hAnsiTheme="minorHAnsi" w:cstheme="minorHAnsi"/>
                <w:b/>
                <w:szCs w:val="20"/>
              </w:rPr>
            </w:pPr>
            <w:r w:rsidRPr="006C2D88">
              <w:rPr>
                <w:rFonts w:asciiTheme="minorHAnsi" w:hAnsiTheme="minorHAnsi" w:cstheme="minorHAnsi"/>
                <w:b/>
                <w:szCs w:val="20"/>
              </w:rPr>
              <w:t>EARLY YEARS PROVISION</w:t>
            </w:r>
            <w:r w:rsidR="0034325F" w:rsidRPr="006C2D88">
              <w:rPr>
                <w:rFonts w:asciiTheme="minorHAnsi" w:hAnsiTheme="minorHAnsi" w:cstheme="minorHAnsi"/>
                <w:b/>
                <w:szCs w:val="20"/>
              </w:rPr>
              <w:t xml:space="preserve"> -  </w:t>
            </w:r>
            <w:r w:rsidR="0034325F" w:rsidRPr="00247E06">
              <w:rPr>
                <w:rFonts w:asciiTheme="minorHAnsi" w:hAnsiTheme="minorHAnsi" w:cstheme="minorHAnsi"/>
                <w:b/>
                <w:color w:val="7030A0"/>
                <w:szCs w:val="20"/>
              </w:rPr>
              <w:t>GOOD</w:t>
            </w:r>
          </w:p>
        </w:tc>
      </w:tr>
      <w:tr w:rsidR="001C46DA" w:rsidTr="001C46DA">
        <w:tc>
          <w:tcPr>
            <w:tcW w:w="10456" w:type="dxa"/>
          </w:tcPr>
          <w:p w:rsidR="001C46DA" w:rsidRPr="00F67E68" w:rsidRDefault="001C46DA" w:rsidP="001C46DA">
            <w:pPr>
              <w:spacing w:before="40" w:after="40"/>
              <w:rPr>
                <w:rFonts w:cs="Tahoma"/>
                <w:szCs w:val="20"/>
              </w:rPr>
            </w:pPr>
            <w:r w:rsidRPr="00F67E68">
              <w:rPr>
                <w:rFonts w:cs="Tahoma"/>
                <w:szCs w:val="20"/>
              </w:rPr>
              <w:t>Children’s levels of skill and knowledge are usually well below that typically found in children of their age particularly in respect of their knowledge of English.</w:t>
            </w:r>
            <w:r>
              <w:rPr>
                <w:rFonts w:cs="Tahoma"/>
                <w:szCs w:val="20"/>
              </w:rPr>
              <w:t xml:space="preserve"> This can be evidenced in our early baseline assessments.</w:t>
            </w:r>
          </w:p>
          <w:p w:rsidR="001C46DA" w:rsidRPr="00F67E68" w:rsidRDefault="001C46DA" w:rsidP="001C46DA">
            <w:pPr>
              <w:spacing w:before="40" w:after="40"/>
              <w:rPr>
                <w:rFonts w:cs="Tahoma"/>
                <w:szCs w:val="20"/>
              </w:rPr>
            </w:pPr>
            <w:r w:rsidRPr="00F67E68">
              <w:rPr>
                <w:rFonts w:cs="Tahoma"/>
                <w:szCs w:val="20"/>
              </w:rPr>
              <w:t xml:space="preserve">Children quickly feel at home in the very well-equipped classes. The outdoor areas provide a range of attractive environments to stimulate role-playing and conversation. </w:t>
            </w:r>
          </w:p>
          <w:p w:rsidR="001C46DA" w:rsidRPr="00F67E68" w:rsidRDefault="001C46DA" w:rsidP="001C46DA">
            <w:pPr>
              <w:spacing w:before="40" w:after="40"/>
              <w:rPr>
                <w:rFonts w:cs="Tahoma"/>
                <w:szCs w:val="20"/>
              </w:rPr>
            </w:pPr>
            <w:r w:rsidRPr="00F67E68">
              <w:rPr>
                <w:rFonts w:cs="Tahoma"/>
                <w:szCs w:val="20"/>
              </w:rPr>
              <w:t>Teachers and other adults quickly find out what the children can already do and use this knowledge very effectively to direct attention to those children who might need additional support.</w:t>
            </w:r>
          </w:p>
          <w:p w:rsidR="001C46DA" w:rsidRPr="00F67E68" w:rsidRDefault="001C46DA" w:rsidP="001C46DA">
            <w:pPr>
              <w:spacing w:before="40" w:after="40"/>
              <w:rPr>
                <w:rFonts w:cs="Tahoma"/>
                <w:szCs w:val="20"/>
              </w:rPr>
            </w:pPr>
            <w:r w:rsidRPr="00F67E68">
              <w:rPr>
                <w:rFonts w:cs="Tahoma"/>
                <w:szCs w:val="20"/>
              </w:rPr>
              <w:t>In these early years of their education, children are encouraged to be cooperative, sharing toys and equipment as they learn together. This successfully promotes their tolerant and respectful personal development and attitudes to learning. This lays solid foundations for extension in future years in school.</w:t>
            </w:r>
          </w:p>
          <w:p w:rsidR="001C46DA" w:rsidRPr="00F67E68" w:rsidRDefault="001C46DA" w:rsidP="001C46DA">
            <w:pPr>
              <w:spacing w:before="40" w:after="40"/>
              <w:rPr>
                <w:rFonts w:cs="Tahoma"/>
                <w:szCs w:val="20"/>
              </w:rPr>
            </w:pPr>
            <w:r w:rsidRPr="00F67E68">
              <w:rPr>
                <w:rFonts w:cs="Tahoma"/>
                <w:szCs w:val="20"/>
              </w:rPr>
              <w:t>Because teaching is always at least good, and often better, children make very good progress in all the areas of learning. By the time children left the Earl</w:t>
            </w:r>
            <w:r w:rsidR="00BD2743">
              <w:rPr>
                <w:rFonts w:cs="Tahoma"/>
                <w:szCs w:val="20"/>
              </w:rPr>
              <w:t>y Years Foundation Stage in 2015</w:t>
            </w:r>
            <w:r w:rsidRPr="00F67E68">
              <w:rPr>
                <w:rFonts w:cs="Tahoma"/>
                <w:szCs w:val="20"/>
              </w:rPr>
              <w:t xml:space="preserve"> </w:t>
            </w:r>
            <w:r w:rsidR="00BD2743">
              <w:rPr>
                <w:rFonts w:cs="Tahoma"/>
                <w:szCs w:val="20"/>
              </w:rPr>
              <w:t>74%</w:t>
            </w:r>
            <w:r w:rsidRPr="00F67E68">
              <w:rPr>
                <w:rFonts w:cs="Tahoma"/>
                <w:szCs w:val="20"/>
              </w:rPr>
              <w:t xml:space="preserve"> had reached a good level of development, with some exceeding that. </w:t>
            </w:r>
          </w:p>
          <w:p w:rsidR="001C46DA" w:rsidRPr="00F67E68" w:rsidRDefault="00BD2743" w:rsidP="001C46DA">
            <w:pPr>
              <w:spacing w:before="40" w:after="40"/>
              <w:rPr>
                <w:rFonts w:cs="Tahoma"/>
                <w:szCs w:val="20"/>
              </w:rPr>
            </w:pPr>
            <w:r>
              <w:rPr>
                <w:rFonts w:cs="Tahoma"/>
                <w:szCs w:val="20"/>
              </w:rPr>
              <w:t>The effective teaching of phonics by skilled practitioners, differentiated to meet the needs of individual pupils ensures that they</w:t>
            </w:r>
            <w:r w:rsidR="001C46DA" w:rsidRPr="00F67E68">
              <w:rPr>
                <w:rFonts w:cs="Tahoma"/>
                <w:szCs w:val="20"/>
              </w:rPr>
              <w:t xml:space="preserve"> make good progress from their very disadvantaged linguistic starting points. Their confidence and competence in English grows markedly over time</w:t>
            </w:r>
          </w:p>
          <w:p w:rsidR="001C46DA" w:rsidRDefault="001C46DA" w:rsidP="00BD2743">
            <w:pPr>
              <w:spacing w:before="40" w:after="40"/>
              <w:rPr>
                <w:rFonts w:cs="Tahoma"/>
                <w:szCs w:val="20"/>
              </w:rPr>
            </w:pPr>
            <w:r w:rsidRPr="00F67E68">
              <w:rPr>
                <w:rFonts w:cs="Tahoma"/>
                <w:szCs w:val="20"/>
              </w:rPr>
              <w:t xml:space="preserve">All adults are </w:t>
            </w:r>
            <w:r w:rsidR="00BD2743">
              <w:rPr>
                <w:rFonts w:cs="Tahoma"/>
                <w:szCs w:val="20"/>
              </w:rPr>
              <w:t xml:space="preserve">becoming </w:t>
            </w:r>
            <w:r w:rsidRPr="00F67E68">
              <w:rPr>
                <w:rFonts w:cs="Tahoma"/>
                <w:szCs w:val="20"/>
              </w:rPr>
              <w:t xml:space="preserve">familiar with an accurate and reliable </w:t>
            </w:r>
            <w:r w:rsidR="00BD2743">
              <w:rPr>
                <w:rFonts w:cs="Tahoma"/>
                <w:szCs w:val="20"/>
              </w:rPr>
              <w:t xml:space="preserve">electronic </w:t>
            </w:r>
            <w:r w:rsidRPr="00F67E68">
              <w:rPr>
                <w:rFonts w:cs="Tahoma"/>
                <w:szCs w:val="20"/>
              </w:rPr>
              <w:t>system for assessing children’s learning gains. Safeguarding safety and welfare requirements are very well met.</w:t>
            </w:r>
          </w:p>
          <w:p w:rsidR="001C46DA" w:rsidRDefault="001C46DA" w:rsidP="00BD2743">
            <w:pPr>
              <w:rPr>
                <w:rFonts w:ascii="Cambria" w:hAnsi="Cambria"/>
                <w:szCs w:val="20"/>
              </w:rPr>
            </w:pPr>
          </w:p>
        </w:tc>
      </w:tr>
      <w:tr w:rsidR="001C46DA" w:rsidTr="001C46DA">
        <w:tc>
          <w:tcPr>
            <w:tcW w:w="10456" w:type="dxa"/>
          </w:tcPr>
          <w:p w:rsidR="00BD2743" w:rsidRDefault="00BD2743" w:rsidP="00BD2743">
            <w:pPr>
              <w:pStyle w:val="ListParagraph"/>
              <w:ind w:left="0"/>
              <w:rPr>
                <w:rFonts w:cs="Arial"/>
                <w:b/>
                <w:bCs/>
                <w:szCs w:val="20"/>
              </w:rPr>
            </w:pPr>
            <w:r>
              <w:rPr>
                <w:rFonts w:cs="Arial"/>
                <w:b/>
                <w:bCs/>
                <w:szCs w:val="20"/>
              </w:rPr>
              <w:t>WE ARE NOT OUTSTANDING BECAUSE</w:t>
            </w:r>
          </w:p>
          <w:p w:rsidR="001C46DA" w:rsidRDefault="00BD2743">
            <w:pPr>
              <w:rPr>
                <w:rFonts w:asciiTheme="minorHAnsi" w:hAnsiTheme="minorHAnsi" w:cstheme="minorHAnsi"/>
                <w:szCs w:val="20"/>
              </w:rPr>
            </w:pPr>
            <w:r>
              <w:rPr>
                <w:rFonts w:asciiTheme="minorHAnsi" w:hAnsiTheme="minorHAnsi" w:cstheme="minorHAnsi"/>
                <w:szCs w:val="20"/>
              </w:rPr>
              <w:t xml:space="preserve">Fluidity of pupils moving to outdoor provision and maximising upon </w:t>
            </w:r>
            <w:r w:rsidR="00632366">
              <w:rPr>
                <w:rFonts w:asciiTheme="minorHAnsi" w:hAnsiTheme="minorHAnsi" w:cstheme="minorHAnsi"/>
                <w:szCs w:val="20"/>
              </w:rPr>
              <w:t>pupil initiated learning.</w:t>
            </w:r>
          </w:p>
          <w:p w:rsidR="00247E06" w:rsidRPr="00BD2743" w:rsidRDefault="00247E06" w:rsidP="00247E06">
            <w:pPr>
              <w:rPr>
                <w:rFonts w:asciiTheme="minorHAnsi" w:hAnsiTheme="minorHAnsi" w:cstheme="minorHAnsi"/>
                <w:szCs w:val="20"/>
              </w:rPr>
            </w:pPr>
            <w:r>
              <w:rPr>
                <w:rFonts w:asciiTheme="minorHAnsi" w:hAnsiTheme="minorHAnsi" w:cstheme="minorHAnsi"/>
                <w:szCs w:val="20"/>
              </w:rPr>
              <w:t>Accuracy in tracking all the 17 aspects to ensure in line and above  NA</w:t>
            </w:r>
          </w:p>
        </w:tc>
      </w:tr>
    </w:tbl>
    <w:p w:rsidR="00615861" w:rsidRDefault="00615861">
      <w:pPr>
        <w:rPr>
          <w:rFonts w:ascii="Cambria" w:hAnsi="Cambria"/>
          <w:szCs w:val="20"/>
        </w:rPr>
      </w:pPr>
    </w:p>
    <w:p w:rsidR="00A4535D" w:rsidRDefault="00A4535D">
      <w:pPr>
        <w:rPr>
          <w:rFonts w:ascii="Cambria" w:hAnsi="Cambria"/>
          <w:szCs w:val="20"/>
        </w:rPr>
      </w:pPr>
    </w:p>
    <w:tbl>
      <w:tblPr>
        <w:tblStyle w:val="TableGrid"/>
        <w:tblW w:w="0" w:type="auto"/>
        <w:tblLook w:val="04A0" w:firstRow="1" w:lastRow="0" w:firstColumn="1" w:lastColumn="0" w:noHBand="0" w:noVBand="1"/>
      </w:tblPr>
      <w:tblGrid>
        <w:gridCol w:w="10456"/>
      </w:tblGrid>
      <w:tr w:rsidR="00615861" w:rsidTr="006C2D88">
        <w:tc>
          <w:tcPr>
            <w:tcW w:w="10456" w:type="dxa"/>
            <w:vAlign w:val="center"/>
          </w:tcPr>
          <w:p w:rsidR="00615861" w:rsidRPr="006C2D88" w:rsidRDefault="00615861" w:rsidP="006C2D88">
            <w:pPr>
              <w:pStyle w:val="ListParagraph"/>
              <w:numPr>
                <w:ilvl w:val="0"/>
                <w:numId w:val="50"/>
              </w:numPr>
              <w:rPr>
                <w:rFonts w:cs="Arial"/>
                <w:szCs w:val="20"/>
              </w:rPr>
            </w:pPr>
            <w:r w:rsidRPr="006C2D88">
              <w:rPr>
                <w:rFonts w:cs="Arial"/>
                <w:b/>
                <w:bCs/>
                <w:szCs w:val="20"/>
              </w:rPr>
              <w:t>OVERALL EFFECTIVENESS</w:t>
            </w:r>
            <w:r w:rsidR="006C2D88">
              <w:rPr>
                <w:rFonts w:cs="Arial"/>
                <w:b/>
                <w:bCs/>
                <w:szCs w:val="20"/>
              </w:rPr>
              <w:t xml:space="preserve"> - SUMMARY </w:t>
            </w:r>
          </w:p>
        </w:tc>
      </w:tr>
      <w:tr w:rsidR="00615861" w:rsidTr="006C2D88">
        <w:tc>
          <w:tcPr>
            <w:tcW w:w="10456" w:type="dxa"/>
            <w:vAlign w:val="center"/>
          </w:tcPr>
          <w:p w:rsidR="00615861" w:rsidRPr="008D4CB7" w:rsidRDefault="00615861" w:rsidP="00615861">
            <w:pPr>
              <w:autoSpaceDE w:val="0"/>
              <w:autoSpaceDN w:val="0"/>
              <w:adjustRightInd w:val="0"/>
              <w:rPr>
                <w:rFonts w:cs="Arial"/>
                <w:szCs w:val="20"/>
                <w:highlight w:val="lightGray"/>
              </w:rPr>
            </w:pPr>
            <w:r>
              <w:rPr>
                <w:rFonts w:cs="Arial"/>
                <w:b/>
                <w:szCs w:val="20"/>
              </w:rPr>
              <w:t>1</w:t>
            </w:r>
            <w:r w:rsidRPr="00427129">
              <w:rPr>
                <w:rFonts w:cs="Arial"/>
                <w:b/>
                <w:szCs w:val="20"/>
              </w:rPr>
              <w:t xml:space="preserve">. </w:t>
            </w:r>
            <w:r>
              <w:rPr>
                <w:rFonts w:cs="Arial"/>
                <w:b/>
                <w:szCs w:val="20"/>
              </w:rPr>
              <w:t xml:space="preserve">QUALITY OF </w:t>
            </w:r>
            <w:r w:rsidRPr="00427129">
              <w:rPr>
                <w:rFonts w:cs="Arial"/>
                <w:b/>
                <w:szCs w:val="20"/>
              </w:rPr>
              <w:t xml:space="preserve">LEADERSHIP &amp; MANAGEMENT - </w:t>
            </w:r>
            <w:r w:rsidRPr="00247E06">
              <w:rPr>
                <w:rFonts w:cs="Arial"/>
                <w:b/>
                <w:color w:val="7030A0"/>
                <w:szCs w:val="20"/>
              </w:rPr>
              <w:t>GOOD</w:t>
            </w:r>
          </w:p>
        </w:tc>
      </w:tr>
      <w:tr w:rsidR="00615861" w:rsidTr="00615861">
        <w:tc>
          <w:tcPr>
            <w:tcW w:w="10456" w:type="dxa"/>
          </w:tcPr>
          <w:p w:rsidR="00615861" w:rsidRDefault="00615861" w:rsidP="00615861">
            <w:pPr>
              <w:autoSpaceDE w:val="0"/>
              <w:autoSpaceDN w:val="0"/>
              <w:adjustRightInd w:val="0"/>
              <w:jc w:val="left"/>
              <w:rPr>
                <w:rFonts w:asciiTheme="minorHAnsi" w:hAnsiTheme="minorHAnsi" w:cstheme="minorHAnsi"/>
                <w:szCs w:val="20"/>
              </w:rPr>
            </w:pPr>
            <w:r w:rsidRPr="00F01A28">
              <w:t xml:space="preserve">The newly </w:t>
            </w:r>
            <w:r w:rsidRPr="00C22DA6">
              <w:t xml:space="preserve">appointed and existing members of the SLT have achieved success in inspiring the school community to share a </w:t>
            </w:r>
            <w:r w:rsidRPr="00C22DA6">
              <w:rPr>
                <w:color w:val="7030A0"/>
              </w:rPr>
              <w:t xml:space="preserve">strong </w:t>
            </w:r>
            <w:r w:rsidRPr="00C22DA6">
              <w:t>sense of vision, purpose and direction, resulting in the achievement of ambitious targets</w:t>
            </w:r>
            <w:r w:rsidRPr="00F01A28">
              <w:t xml:space="preserve"> for </w:t>
            </w:r>
            <w:r w:rsidRPr="00F01A28">
              <w:rPr>
                <w:color w:val="FFC000"/>
              </w:rPr>
              <w:t xml:space="preserve">all </w:t>
            </w:r>
            <w:r w:rsidRPr="00F01A28">
              <w:t xml:space="preserve">pupils. </w:t>
            </w:r>
            <w:r w:rsidRPr="00F01A28">
              <w:rPr>
                <w:color w:val="7030A0"/>
              </w:rPr>
              <w:t xml:space="preserve">Good </w:t>
            </w:r>
            <w:r w:rsidRPr="00F01A28">
              <w:t>self-evaluation, informed by constructive feedback from governors, staff, parents and pupils, helps shape the strategic vision of the school, leading to an accurate understanding of areas for development shown in the School Improvement plan.</w:t>
            </w:r>
            <w:r w:rsidRPr="00F01A28">
              <w:rPr>
                <w:rFonts w:asciiTheme="minorHAnsi" w:hAnsiTheme="minorHAnsi" w:cstheme="minorHAnsi"/>
                <w:szCs w:val="20"/>
              </w:rPr>
              <w:t xml:space="preserve"> The </w:t>
            </w:r>
            <w:r w:rsidRPr="00F01A28">
              <w:rPr>
                <w:rFonts w:asciiTheme="minorHAnsi" w:hAnsiTheme="minorHAnsi" w:cstheme="minorHAnsi"/>
                <w:color w:val="7030A0"/>
                <w:szCs w:val="20"/>
              </w:rPr>
              <w:t xml:space="preserve">professional </w:t>
            </w:r>
            <w:r w:rsidRPr="00F01A28">
              <w:rPr>
                <w:rFonts w:asciiTheme="minorHAnsi" w:hAnsiTheme="minorHAnsi" w:cstheme="minorHAnsi"/>
                <w:szCs w:val="20"/>
              </w:rPr>
              <w:t xml:space="preserve">approach of the leadership team has a deep and clear understanding of the school’s current performance and future development. </w:t>
            </w:r>
          </w:p>
          <w:p w:rsidR="00615861" w:rsidRDefault="00615861" w:rsidP="00615861">
            <w:pPr>
              <w:rPr>
                <w:rFonts w:ascii="Cambria" w:hAnsi="Cambria"/>
                <w:szCs w:val="20"/>
              </w:rPr>
            </w:pPr>
            <w:r w:rsidRPr="00F01A28">
              <w:rPr>
                <w:rFonts w:cs="Arial"/>
                <w:szCs w:val="20"/>
              </w:rPr>
              <w:t xml:space="preserve">Governors undertake their strategic role well, holding the school to account for all aspects of the school’s performance. Governors are </w:t>
            </w:r>
            <w:r w:rsidRPr="00F01A28">
              <w:rPr>
                <w:rFonts w:cs="Arial"/>
                <w:color w:val="7030A0"/>
                <w:szCs w:val="20"/>
              </w:rPr>
              <w:t xml:space="preserve">effective </w:t>
            </w:r>
            <w:r w:rsidRPr="00F01A28">
              <w:rPr>
                <w:rFonts w:cs="Arial"/>
                <w:szCs w:val="20"/>
              </w:rPr>
              <w:t>in evaluating, challenging and supporting the effectiveness of the school</w:t>
            </w:r>
            <w:r w:rsidRPr="00F01A28">
              <w:rPr>
                <w:rFonts w:cs="Arial"/>
                <w:szCs w:val="32"/>
              </w:rPr>
              <w:t xml:space="preserve"> and in holding the leadership to account</w:t>
            </w:r>
            <w:r w:rsidRPr="00F01A28">
              <w:rPr>
                <w:rFonts w:cs="Arial"/>
                <w:szCs w:val="20"/>
              </w:rPr>
              <w:t xml:space="preserve">. This is evidenced by regular scrutiny of school targets, effective financial management and strategic performance management. Full governing body and subcommittee agendas allow governors to challenge key data such as: RAISE online, SEF judgements and school improvement evidence. The </w:t>
            </w:r>
            <w:r w:rsidRPr="00F01A28">
              <w:rPr>
                <w:rFonts w:cs="Arial"/>
                <w:color w:val="7030A0"/>
                <w:szCs w:val="20"/>
              </w:rPr>
              <w:t xml:space="preserve">strong, </w:t>
            </w:r>
            <w:r w:rsidRPr="00F01A28">
              <w:rPr>
                <w:rFonts w:cs="Arial"/>
                <w:szCs w:val="20"/>
              </w:rPr>
              <w:t xml:space="preserve">caring community ethos in school is governed by the </w:t>
            </w:r>
            <w:r w:rsidRPr="00F01A28">
              <w:rPr>
                <w:rFonts w:cs="Arial"/>
                <w:color w:val="7030A0"/>
                <w:szCs w:val="20"/>
              </w:rPr>
              <w:t xml:space="preserve">high </w:t>
            </w:r>
            <w:r w:rsidRPr="00F01A28">
              <w:rPr>
                <w:rFonts w:cs="Arial"/>
                <w:szCs w:val="20"/>
              </w:rPr>
              <w:t xml:space="preserve">SMSC principles expected of Heaton St </w:t>
            </w:r>
            <w:r w:rsidRPr="00427129">
              <w:rPr>
                <w:rFonts w:cs="Arial"/>
                <w:szCs w:val="20"/>
              </w:rPr>
              <w:t>Barnabas’</w:t>
            </w:r>
          </w:p>
        </w:tc>
      </w:tr>
      <w:tr w:rsidR="00615861" w:rsidTr="006C2D88">
        <w:tc>
          <w:tcPr>
            <w:tcW w:w="10456" w:type="dxa"/>
            <w:vAlign w:val="center"/>
          </w:tcPr>
          <w:p w:rsidR="00615861" w:rsidRPr="008D4CB7" w:rsidRDefault="00615861" w:rsidP="00615861">
            <w:pPr>
              <w:autoSpaceDE w:val="0"/>
              <w:autoSpaceDN w:val="0"/>
              <w:adjustRightInd w:val="0"/>
              <w:rPr>
                <w:rFonts w:cs="Arial"/>
                <w:b/>
                <w:szCs w:val="20"/>
                <w:highlight w:val="lightGray"/>
              </w:rPr>
            </w:pPr>
            <w:r>
              <w:rPr>
                <w:rFonts w:cs="Arial"/>
                <w:b/>
                <w:bCs/>
                <w:szCs w:val="20"/>
              </w:rPr>
              <w:t>2</w:t>
            </w:r>
            <w:r w:rsidRPr="00427129">
              <w:rPr>
                <w:rFonts w:cs="Arial"/>
                <w:b/>
                <w:bCs/>
                <w:szCs w:val="20"/>
              </w:rPr>
              <w:t xml:space="preserve">. </w:t>
            </w:r>
            <w:r>
              <w:rPr>
                <w:rFonts w:cs="Arial"/>
                <w:b/>
                <w:bCs/>
                <w:szCs w:val="20"/>
              </w:rPr>
              <w:t xml:space="preserve">PERSONAL DEVELOPMENT </w:t>
            </w:r>
            <w:r w:rsidRPr="00427129">
              <w:rPr>
                <w:rFonts w:cs="Arial"/>
                <w:b/>
                <w:bCs/>
                <w:szCs w:val="20"/>
              </w:rPr>
              <w:t xml:space="preserve">BEHAVIOUR AND </w:t>
            </w:r>
            <w:r>
              <w:rPr>
                <w:rFonts w:cs="Arial"/>
                <w:b/>
                <w:bCs/>
                <w:szCs w:val="20"/>
              </w:rPr>
              <w:t>WELFARE</w:t>
            </w:r>
            <w:r w:rsidRPr="00427129">
              <w:rPr>
                <w:rFonts w:cs="Arial"/>
                <w:b/>
                <w:bCs/>
                <w:szCs w:val="20"/>
              </w:rPr>
              <w:t xml:space="preserve"> - </w:t>
            </w:r>
            <w:r w:rsidRPr="00247E06">
              <w:rPr>
                <w:rFonts w:cs="Arial"/>
                <w:b/>
                <w:color w:val="7030A0"/>
                <w:szCs w:val="20"/>
              </w:rPr>
              <w:t>GOOD</w:t>
            </w:r>
          </w:p>
        </w:tc>
      </w:tr>
      <w:tr w:rsidR="00615861" w:rsidTr="006C2D88">
        <w:tc>
          <w:tcPr>
            <w:tcW w:w="10456" w:type="dxa"/>
            <w:vAlign w:val="center"/>
          </w:tcPr>
          <w:p w:rsidR="00615861" w:rsidRDefault="00615861" w:rsidP="00615861">
            <w:pPr>
              <w:autoSpaceDE w:val="0"/>
              <w:autoSpaceDN w:val="0"/>
              <w:adjustRightInd w:val="0"/>
              <w:rPr>
                <w:rFonts w:cs="Arial"/>
                <w:sz w:val="24"/>
                <w:lang w:eastAsia="en-US"/>
              </w:rPr>
            </w:pPr>
            <w:r w:rsidRPr="008B756E">
              <w:rPr>
                <w:rFonts w:cs="Arial"/>
                <w:szCs w:val="20"/>
              </w:rPr>
              <w:t xml:space="preserve">Behaviour for the </w:t>
            </w:r>
            <w:r w:rsidRPr="008B756E">
              <w:rPr>
                <w:rFonts w:cs="Arial"/>
                <w:color w:val="FFC000"/>
                <w:szCs w:val="20"/>
              </w:rPr>
              <w:t xml:space="preserve">vast majority </w:t>
            </w:r>
            <w:r w:rsidRPr="008B756E">
              <w:rPr>
                <w:rFonts w:cs="Arial"/>
                <w:szCs w:val="20"/>
              </w:rPr>
              <w:t xml:space="preserve">of children is </w:t>
            </w:r>
            <w:r w:rsidRPr="008B756E">
              <w:rPr>
                <w:rFonts w:cs="Arial"/>
                <w:color w:val="7030A0"/>
                <w:szCs w:val="20"/>
              </w:rPr>
              <w:t>good; t</w:t>
            </w:r>
            <w:r w:rsidRPr="008B756E">
              <w:rPr>
                <w:rFonts w:cs="Arial"/>
                <w:szCs w:val="20"/>
              </w:rPr>
              <w:t xml:space="preserve">his is intrinsically linked to the positive school ethos and the </w:t>
            </w:r>
            <w:r w:rsidRPr="008B756E">
              <w:rPr>
                <w:rFonts w:cs="Arial"/>
                <w:color w:val="7030A0"/>
                <w:szCs w:val="20"/>
              </w:rPr>
              <w:t xml:space="preserve">high </w:t>
            </w:r>
            <w:r w:rsidRPr="008B756E">
              <w:rPr>
                <w:rFonts w:cs="Arial"/>
                <w:szCs w:val="20"/>
              </w:rPr>
              <w:t xml:space="preserve">expectations set collectively by the governors, staff, pupils and parents. </w:t>
            </w:r>
            <w:r w:rsidRPr="008B756E">
              <w:rPr>
                <w:rFonts w:cs="Arial"/>
                <w:szCs w:val="20"/>
                <w:lang w:eastAsia="en-US"/>
              </w:rPr>
              <w:t xml:space="preserve">Our school is a ‘Restorative School’ which means that, wherever possible, children and staff aim to resolve problems and conflict by talking about the impact and working together to agree an outcome which is acceptable to all in order that the wrong doing is not repeated. </w:t>
            </w:r>
            <w:r w:rsidRPr="008B756E">
              <w:rPr>
                <w:rFonts w:cs="Arial"/>
                <w:szCs w:val="20"/>
              </w:rPr>
              <w:t xml:space="preserve">The </w:t>
            </w:r>
            <w:r w:rsidRPr="008B756E">
              <w:rPr>
                <w:rFonts w:cs="Arial"/>
                <w:color w:val="FFC000"/>
                <w:szCs w:val="20"/>
              </w:rPr>
              <w:t xml:space="preserve">vast majority </w:t>
            </w:r>
            <w:r w:rsidRPr="008B756E">
              <w:rPr>
                <w:rFonts w:cs="Arial"/>
                <w:szCs w:val="20"/>
              </w:rPr>
              <w:t xml:space="preserve">of pupils are </w:t>
            </w:r>
            <w:r w:rsidRPr="008B756E">
              <w:rPr>
                <w:rFonts w:cs="Arial"/>
                <w:color w:val="7030A0"/>
                <w:szCs w:val="20"/>
              </w:rPr>
              <w:t xml:space="preserve">highly </w:t>
            </w:r>
            <w:r w:rsidRPr="008B756E">
              <w:rPr>
                <w:rFonts w:cs="Arial"/>
                <w:szCs w:val="20"/>
              </w:rPr>
              <w:t xml:space="preserve">considerate and very supportive of each other as a result of following the whole school behaviour management policy involving the whole school community. </w:t>
            </w:r>
            <w:r w:rsidRPr="008B756E">
              <w:rPr>
                <w:rFonts w:cs="Arial"/>
                <w:color w:val="7030A0"/>
                <w:szCs w:val="20"/>
              </w:rPr>
              <w:t xml:space="preserve">Effective </w:t>
            </w:r>
            <w:r w:rsidRPr="008B756E">
              <w:rPr>
                <w:rFonts w:cs="Arial"/>
                <w:szCs w:val="20"/>
              </w:rPr>
              <w:t xml:space="preserve">behaviour management, results in self-confident learners who </w:t>
            </w:r>
            <w:r w:rsidRPr="008B756E">
              <w:rPr>
                <w:rFonts w:cs="Arial"/>
                <w:szCs w:val="18"/>
              </w:rPr>
              <w:t xml:space="preserve">demonstrate </w:t>
            </w:r>
            <w:r w:rsidRPr="008B756E">
              <w:rPr>
                <w:rFonts w:cs="Arial"/>
                <w:color w:val="7030A0"/>
                <w:szCs w:val="18"/>
              </w:rPr>
              <w:t xml:space="preserve">high </w:t>
            </w:r>
            <w:r w:rsidRPr="008B756E">
              <w:rPr>
                <w:rFonts w:cs="Arial"/>
                <w:szCs w:val="18"/>
              </w:rPr>
              <w:t>levels of engagement</w:t>
            </w:r>
            <w:r w:rsidRPr="008B756E">
              <w:rPr>
                <w:rFonts w:cs="Arial"/>
                <w:szCs w:val="20"/>
              </w:rPr>
              <w:t xml:space="preserve"> and are keen to do well </w:t>
            </w:r>
            <w:r w:rsidRPr="008B756E">
              <w:rPr>
                <w:rFonts w:cs="Arial"/>
                <w:szCs w:val="18"/>
              </w:rPr>
              <w:t xml:space="preserve">in </w:t>
            </w:r>
            <w:r w:rsidRPr="008B756E">
              <w:rPr>
                <w:rFonts w:cs="Arial"/>
                <w:color w:val="7030A0"/>
                <w:szCs w:val="18"/>
              </w:rPr>
              <w:t xml:space="preserve">most </w:t>
            </w:r>
            <w:r w:rsidRPr="008B756E">
              <w:rPr>
                <w:rFonts w:cs="Arial"/>
                <w:szCs w:val="18"/>
              </w:rPr>
              <w:t xml:space="preserve">lessons and results in </w:t>
            </w:r>
            <w:r w:rsidRPr="008B756E">
              <w:rPr>
                <w:rFonts w:cs="Arial"/>
              </w:rPr>
              <w:t xml:space="preserve">pupils that </w:t>
            </w:r>
            <w:r w:rsidRPr="008B756E">
              <w:rPr>
                <w:rFonts w:cs="Arial"/>
                <w:color w:val="7030A0"/>
              </w:rPr>
              <w:t>achieve well</w:t>
            </w:r>
            <w:r w:rsidRPr="008B756E">
              <w:rPr>
                <w:rFonts w:cs="Arial"/>
              </w:rPr>
              <w:t xml:space="preserve">. </w:t>
            </w:r>
            <w:r w:rsidRPr="008B756E">
              <w:rPr>
                <w:rFonts w:cs="Arial"/>
                <w:szCs w:val="20"/>
              </w:rPr>
              <w:t xml:space="preserve">It ensures </w:t>
            </w:r>
            <w:r w:rsidRPr="008B756E">
              <w:rPr>
                <w:rFonts w:cs="Arial"/>
                <w:szCs w:val="20"/>
                <w:lang w:eastAsia="en-US"/>
              </w:rPr>
              <w:t>all pupils have an equal and fair chance to thrive and learn in an atmosphere of respect and dignity.</w:t>
            </w:r>
            <w:r w:rsidRPr="008B756E">
              <w:rPr>
                <w:rFonts w:cs="Arial"/>
                <w:szCs w:val="20"/>
              </w:rPr>
              <w:t xml:space="preserve"> Pupils' spiritual, moral, social and cultural development is </w:t>
            </w:r>
            <w:r w:rsidRPr="008B756E">
              <w:rPr>
                <w:rFonts w:cs="Arial"/>
                <w:color w:val="7030A0"/>
                <w:szCs w:val="20"/>
              </w:rPr>
              <w:t xml:space="preserve">good, </w:t>
            </w:r>
            <w:r w:rsidRPr="008B756E">
              <w:rPr>
                <w:rFonts w:cs="Arial"/>
                <w:szCs w:val="20"/>
              </w:rPr>
              <w:t xml:space="preserve">evidenced through supportive behaviour towards peers, charitable initiatives and community projects. </w:t>
            </w:r>
          </w:p>
          <w:p w:rsidR="00615861" w:rsidRPr="008D4CB7" w:rsidRDefault="00615861" w:rsidP="00615861">
            <w:pPr>
              <w:autoSpaceDE w:val="0"/>
              <w:autoSpaceDN w:val="0"/>
              <w:adjustRightInd w:val="0"/>
              <w:rPr>
                <w:rFonts w:cs="Arial"/>
                <w:i/>
                <w:szCs w:val="20"/>
                <w:highlight w:val="lightGray"/>
              </w:rPr>
            </w:pPr>
            <w:r w:rsidRPr="008B756E">
              <w:rPr>
                <w:rFonts w:cs="Arial"/>
                <w:szCs w:val="20"/>
              </w:rPr>
              <w:t xml:space="preserve">The school prides itself on keeping children safe; the safeguarding of pupils is </w:t>
            </w:r>
            <w:r>
              <w:rPr>
                <w:rFonts w:cs="Arial"/>
                <w:color w:val="7030A0"/>
                <w:szCs w:val="20"/>
              </w:rPr>
              <w:t>good</w:t>
            </w:r>
            <w:r w:rsidRPr="008B756E">
              <w:rPr>
                <w:rFonts w:cs="Arial"/>
                <w:color w:val="0000FF"/>
                <w:szCs w:val="20"/>
              </w:rPr>
              <w:t>.</w:t>
            </w:r>
            <w:r w:rsidRPr="008B756E">
              <w:rPr>
                <w:rFonts w:cs="Arial"/>
                <w:szCs w:val="20"/>
              </w:rPr>
              <w:t xml:space="preserve"> The school has </w:t>
            </w:r>
            <w:r w:rsidRPr="008B756E">
              <w:rPr>
                <w:rFonts w:cs="Arial"/>
                <w:color w:val="7030A0"/>
                <w:szCs w:val="20"/>
              </w:rPr>
              <w:t xml:space="preserve">excellent </w:t>
            </w:r>
            <w:r w:rsidRPr="008B756E">
              <w:rPr>
                <w:rFonts w:cs="Arial"/>
                <w:szCs w:val="20"/>
              </w:rPr>
              <w:t xml:space="preserve">and </w:t>
            </w:r>
            <w:r w:rsidRPr="008B756E">
              <w:rPr>
                <w:rFonts w:cs="Arial"/>
                <w:color w:val="7030A0"/>
                <w:szCs w:val="20"/>
              </w:rPr>
              <w:t xml:space="preserve">effective </w:t>
            </w:r>
            <w:r w:rsidRPr="008B756E">
              <w:rPr>
                <w:rFonts w:cs="Arial"/>
                <w:szCs w:val="20"/>
              </w:rPr>
              <w:t>safeguarding procedures, risk assessment systems and pupil routines which are regularly monitored and evaluated.</w:t>
            </w:r>
          </w:p>
        </w:tc>
      </w:tr>
      <w:tr w:rsidR="00615861" w:rsidTr="00615861">
        <w:tc>
          <w:tcPr>
            <w:tcW w:w="10456" w:type="dxa"/>
          </w:tcPr>
          <w:p w:rsidR="00615861" w:rsidRDefault="00247E06" w:rsidP="00615861">
            <w:pPr>
              <w:rPr>
                <w:rFonts w:ascii="Cambria" w:hAnsi="Cambria"/>
                <w:szCs w:val="20"/>
              </w:rPr>
            </w:pPr>
            <w:r>
              <w:rPr>
                <w:rFonts w:cs="Arial"/>
                <w:b/>
                <w:szCs w:val="20"/>
              </w:rPr>
              <w:t>3</w:t>
            </w:r>
            <w:r w:rsidR="00615861" w:rsidRPr="005C334B">
              <w:rPr>
                <w:rFonts w:cs="Arial"/>
                <w:b/>
                <w:szCs w:val="20"/>
              </w:rPr>
              <w:t>. THE QUALITY OF TEACHING</w:t>
            </w:r>
            <w:r w:rsidR="00615861">
              <w:rPr>
                <w:rFonts w:cs="Arial"/>
                <w:b/>
                <w:szCs w:val="20"/>
              </w:rPr>
              <w:t>, LEARNING &amp; ASSESSMENT</w:t>
            </w:r>
            <w:r w:rsidR="00615861" w:rsidRPr="005C334B">
              <w:rPr>
                <w:rFonts w:cs="Arial"/>
                <w:b/>
                <w:szCs w:val="20"/>
              </w:rPr>
              <w:t xml:space="preserve"> –</w:t>
            </w:r>
            <w:r w:rsidR="00615861">
              <w:rPr>
                <w:rFonts w:cs="Arial"/>
                <w:b/>
                <w:szCs w:val="20"/>
              </w:rPr>
              <w:t xml:space="preserve"> </w:t>
            </w:r>
            <w:r w:rsidR="00615861" w:rsidRPr="005C334B">
              <w:rPr>
                <w:rFonts w:cs="Arial"/>
                <w:b/>
                <w:szCs w:val="20"/>
              </w:rPr>
              <w:t>GOOD</w:t>
            </w:r>
          </w:p>
        </w:tc>
      </w:tr>
      <w:tr w:rsidR="00615861" w:rsidTr="00615861">
        <w:tc>
          <w:tcPr>
            <w:tcW w:w="10456" w:type="dxa"/>
          </w:tcPr>
          <w:p w:rsidR="00615861" w:rsidRDefault="00615861" w:rsidP="00615861">
            <w:pPr>
              <w:rPr>
                <w:rFonts w:ascii="Cambria" w:hAnsi="Cambria"/>
                <w:szCs w:val="20"/>
              </w:rPr>
            </w:pPr>
            <w:r w:rsidRPr="008B756E">
              <w:rPr>
                <w:rFonts w:cs="Arial"/>
                <w:szCs w:val="20"/>
              </w:rPr>
              <w:t xml:space="preserve">The teaching overall is </w:t>
            </w:r>
            <w:r w:rsidRPr="008B756E">
              <w:rPr>
                <w:rFonts w:cs="Arial"/>
                <w:color w:val="7030A0"/>
              </w:rPr>
              <w:t xml:space="preserve">good </w:t>
            </w:r>
            <w:r w:rsidRPr="008B756E">
              <w:rPr>
                <w:rFonts w:cs="Arial"/>
              </w:rPr>
              <w:t xml:space="preserve">with some </w:t>
            </w:r>
            <w:r w:rsidRPr="008B756E">
              <w:rPr>
                <w:rFonts w:cs="Arial"/>
                <w:color w:val="7030A0"/>
              </w:rPr>
              <w:t xml:space="preserve">outstanding </w:t>
            </w:r>
            <w:r w:rsidRPr="008B756E">
              <w:rPr>
                <w:rFonts w:cs="Arial"/>
              </w:rPr>
              <w:t>practice</w:t>
            </w:r>
            <w:r w:rsidRPr="008B756E">
              <w:rPr>
                <w:rFonts w:cs="Arial"/>
                <w:szCs w:val="20"/>
              </w:rPr>
              <w:t xml:space="preserve">; ensuring the </w:t>
            </w:r>
            <w:r w:rsidRPr="008B756E">
              <w:rPr>
                <w:rFonts w:cs="Arial"/>
                <w:color w:val="FFC000"/>
                <w:szCs w:val="20"/>
              </w:rPr>
              <w:t xml:space="preserve">vast majority </w:t>
            </w:r>
            <w:r w:rsidRPr="008B756E">
              <w:rPr>
                <w:rFonts w:cs="Arial"/>
                <w:szCs w:val="20"/>
              </w:rPr>
              <w:t xml:space="preserve">of pupils are motivated and engaged in learning; </w:t>
            </w:r>
            <w:r w:rsidRPr="008B756E">
              <w:rPr>
                <w:rFonts w:cs="Arial"/>
              </w:rPr>
              <w:t xml:space="preserve">with the </w:t>
            </w:r>
            <w:r w:rsidRPr="008B756E">
              <w:rPr>
                <w:rFonts w:cs="Arial"/>
                <w:color w:val="FFC000"/>
              </w:rPr>
              <w:t xml:space="preserve">majority </w:t>
            </w:r>
            <w:r w:rsidRPr="008B756E">
              <w:rPr>
                <w:rFonts w:cs="Arial"/>
              </w:rPr>
              <w:t xml:space="preserve">of teaching securing </w:t>
            </w:r>
            <w:r w:rsidRPr="008B756E">
              <w:rPr>
                <w:rFonts w:cs="Arial"/>
                <w:color w:val="7030A0"/>
              </w:rPr>
              <w:t xml:space="preserve">good </w:t>
            </w:r>
            <w:r w:rsidRPr="008B756E">
              <w:rPr>
                <w:rFonts w:cs="Arial"/>
              </w:rPr>
              <w:t xml:space="preserve">and sometimes </w:t>
            </w:r>
            <w:r w:rsidRPr="008B756E">
              <w:rPr>
                <w:rFonts w:cs="Arial"/>
                <w:color w:val="7030A0"/>
              </w:rPr>
              <w:t xml:space="preserve">outstanding </w:t>
            </w:r>
            <w:r w:rsidRPr="008B756E">
              <w:rPr>
                <w:rFonts w:cs="Arial"/>
              </w:rPr>
              <w:t xml:space="preserve">progress as a result of a number of linked strategies including coaching, peer-peer mentoring, Building Learning Power (BLP) and restorative practice. </w:t>
            </w:r>
            <w:r w:rsidRPr="005C334B">
              <w:rPr>
                <w:rFonts w:cs="Arial"/>
                <w:color w:val="7030A0"/>
              </w:rPr>
              <w:t>H</w:t>
            </w:r>
            <w:r w:rsidRPr="005C334B">
              <w:rPr>
                <w:rFonts w:cs="Arial"/>
                <w:color w:val="7030A0"/>
                <w:szCs w:val="20"/>
              </w:rPr>
              <w:t>i</w:t>
            </w:r>
            <w:r w:rsidRPr="008B756E">
              <w:rPr>
                <w:rFonts w:cs="Arial"/>
                <w:color w:val="7030A0"/>
                <w:szCs w:val="20"/>
              </w:rPr>
              <w:t xml:space="preserve">gh </w:t>
            </w:r>
            <w:r w:rsidRPr="008B756E">
              <w:rPr>
                <w:rFonts w:cs="Arial"/>
                <w:szCs w:val="20"/>
              </w:rPr>
              <w:t xml:space="preserve">expectations are evidence of </w:t>
            </w:r>
            <w:r w:rsidRPr="008B756E">
              <w:rPr>
                <w:rFonts w:cs="Arial"/>
                <w:color w:val="7030A0"/>
                <w:szCs w:val="20"/>
              </w:rPr>
              <w:t xml:space="preserve">quality </w:t>
            </w:r>
            <w:r w:rsidRPr="008B756E">
              <w:rPr>
                <w:rFonts w:cs="Arial"/>
                <w:szCs w:val="20"/>
              </w:rPr>
              <w:t xml:space="preserve">teaching, Heaton St Barnabas’ demonstrates a rigorous approach to monitoring, quality feedback; coaching and mentoring ensure the </w:t>
            </w:r>
            <w:r w:rsidRPr="008B756E">
              <w:rPr>
                <w:rFonts w:cs="Arial"/>
                <w:color w:val="7030A0"/>
                <w:szCs w:val="20"/>
              </w:rPr>
              <w:t xml:space="preserve">high </w:t>
            </w:r>
            <w:r w:rsidRPr="008B756E">
              <w:rPr>
                <w:rFonts w:cs="Arial"/>
                <w:szCs w:val="20"/>
              </w:rPr>
              <w:t>standards are maintained and that teachers continue to develop.</w:t>
            </w:r>
            <w:r>
              <w:rPr>
                <w:rFonts w:cs="Arial"/>
                <w:szCs w:val="20"/>
              </w:rPr>
              <w:t xml:space="preserve"> </w:t>
            </w:r>
            <w:r w:rsidRPr="008B756E">
              <w:rPr>
                <w:rFonts w:cs="Arial"/>
                <w:color w:val="FFC000"/>
                <w:szCs w:val="20"/>
              </w:rPr>
              <w:t xml:space="preserve">Most </w:t>
            </w:r>
            <w:r w:rsidRPr="008B756E">
              <w:rPr>
                <w:rFonts w:cs="Arial"/>
                <w:szCs w:val="20"/>
              </w:rPr>
              <w:t xml:space="preserve">teachers have a </w:t>
            </w:r>
            <w:r w:rsidRPr="008B756E">
              <w:rPr>
                <w:rFonts w:cs="Arial"/>
                <w:color w:val="7030A0"/>
              </w:rPr>
              <w:t xml:space="preserve">good </w:t>
            </w:r>
            <w:r w:rsidRPr="008B756E">
              <w:rPr>
                <w:rFonts w:cs="Arial"/>
                <w:szCs w:val="20"/>
              </w:rPr>
              <w:t xml:space="preserve">subject knowledge and experience which is continually being refined through focussed good quality CPD and weekly professional development highlighting current initiatives; this </w:t>
            </w:r>
            <w:r w:rsidRPr="008B756E">
              <w:rPr>
                <w:rFonts w:cs="Arial"/>
                <w:szCs w:val="20"/>
              </w:rPr>
              <w:lastRenderedPageBreak/>
              <w:t xml:space="preserve">enthuses and challenges </w:t>
            </w:r>
            <w:r>
              <w:rPr>
                <w:rFonts w:cs="Arial"/>
                <w:color w:val="FFC000"/>
                <w:szCs w:val="20"/>
              </w:rPr>
              <w:t>most</w:t>
            </w:r>
            <w:r w:rsidRPr="008B756E">
              <w:rPr>
                <w:rFonts w:cs="Arial"/>
                <w:color w:val="FFC000"/>
                <w:szCs w:val="20"/>
              </w:rPr>
              <w:t xml:space="preserve"> </w:t>
            </w:r>
            <w:r w:rsidRPr="008B756E">
              <w:rPr>
                <w:rFonts w:cs="Arial"/>
                <w:szCs w:val="20"/>
              </w:rPr>
              <w:t xml:space="preserve">pupils and contributes to their </w:t>
            </w:r>
            <w:r>
              <w:rPr>
                <w:rFonts w:cs="Arial"/>
                <w:color w:val="7030A0"/>
              </w:rPr>
              <w:t>good</w:t>
            </w:r>
            <w:r w:rsidRPr="008B756E">
              <w:rPr>
                <w:rFonts w:cs="Arial"/>
                <w:color w:val="7030A0"/>
              </w:rPr>
              <w:t xml:space="preserve"> </w:t>
            </w:r>
            <w:r w:rsidRPr="008B756E">
              <w:rPr>
                <w:rFonts w:cs="Arial"/>
                <w:szCs w:val="20"/>
              </w:rPr>
              <w:t xml:space="preserve">progress by the end of KS2. </w:t>
            </w:r>
            <w:r w:rsidRPr="008B756E">
              <w:rPr>
                <w:rFonts w:cs="Arial"/>
              </w:rPr>
              <w:t xml:space="preserve">Peer observations ensure that the </w:t>
            </w:r>
            <w:r w:rsidRPr="008B756E">
              <w:rPr>
                <w:rFonts w:cs="Arial"/>
                <w:color w:val="7030A0"/>
              </w:rPr>
              <w:t xml:space="preserve">outstanding </w:t>
            </w:r>
            <w:r w:rsidRPr="008B756E">
              <w:rPr>
                <w:rFonts w:cs="Arial"/>
              </w:rPr>
              <w:t>practice is shared with</w:t>
            </w:r>
            <w:r>
              <w:rPr>
                <w:rFonts w:cs="Arial"/>
              </w:rPr>
              <w:t xml:space="preserve"> other teachers in the school.</w:t>
            </w:r>
          </w:p>
        </w:tc>
      </w:tr>
      <w:tr w:rsidR="00A4535D" w:rsidTr="006C2D88">
        <w:tc>
          <w:tcPr>
            <w:tcW w:w="10456" w:type="dxa"/>
            <w:vAlign w:val="center"/>
          </w:tcPr>
          <w:p w:rsidR="00A4535D" w:rsidRPr="00427129" w:rsidRDefault="00A4535D" w:rsidP="00A4535D">
            <w:pPr>
              <w:autoSpaceDE w:val="0"/>
              <w:autoSpaceDN w:val="0"/>
              <w:adjustRightInd w:val="0"/>
              <w:rPr>
                <w:rFonts w:cs="Arial"/>
                <w:b/>
                <w:bCs/>
                <w:szCs w:val="20"/>
              </w:rPr>
            </w:pPr>
            <w:r w:rsidRPr="00427129">
              <w:rPr>
                <w:rFonts w:cs="Arial"/>
                <w:b/>
                <w:bCs/>
                <w:szCs w:val="20"/>
              </w:rPr>
              <w:lastRenderedPageBreak/>
              <w:t>Actions for further improvement of the school:</w:t>
            </w:r>
          </w:p>
          <w:p w:rsidR="00A4535D" w:rsidRPr="0024619D" w:rsidRDefault="00A4535D" w:rsidP="00A4535D">
            <w:pPr>
              <w:rPr>
                <w:rFonts w:cs="Arial"/>
                <w:b/>
                <w:bCs/>
                <w:szCs w:val="20"/>
              </w:rPr>
            </w:pPr>
            <w:r w:rsidRPr="0024619D">
              <w:rPr>
                <w:rFonts w:cs="Arial"/>
                <w:b/>
                <w:bCs/>
                <w:szCs w:val="20"/>
              </w:rPr>
              <w:t>Key Issues for Improvement in KS2:</w:t>
            </w:r>
          </w:p>
          <w:p w:rsidR="00A4535D" w:rsidRPr="0024619D" w:rsidRDefault="00A4535D" w:rsidP="00A4535D">
            <w:pPr>
              <w:numPr>
                <w:ilvl w:val="0"/>
                <w:numId w:val="3"/>
              </w:numPr>
              <w:autoSpaceDE w:val="0"/>
              <w:autoSpaceDN w:val="0"/>
              <w:adjustRightInd w:val="0"/>
              <w:rPr>
                <w:rFonts w:cs="Arial"/>
                <w:bCs/>
                <w:szCs w:val="20"/>
              </w:rPr>
            </w:pPr>
            <w:r w:rsidRPr="0024619D">
              <w:rPr>
                <w:rFonts w:cs="Arial"/>
                <w:szCs w:val="20"/>
              </w:rPr>
              <w:t>To increase the percentage of pupils achieving all levels in maths to above NA.</w:t>
            </w:r>
          </w:p>
          <w:p w:rsidR="00A4535D" w:rsidRPr="0024619D" w:rsidRDefault="00A4535D" w:rsidP="00A4535D">
            <w:pPr>
              <w:numPr>
                <w:ilvl w:val="0"/>
                <w:numId w:val="3"/>
              </w:numPr>
              <w:autoSpaceDE w:val="0"/>
              <w:autoSpaceDN w:val="0"/>
              <w:adjustRightInd w:val="0"/>
              <w:rPr>
                <w:rFonts w:cs="Arial"/>
                <w:bCs/>
                <w:szCs w:val="20"/>
              </w:rPr>
            </w:pPr>
            <w:r w:rsidRPr="0024619D">
              <w:rPr>
                <w:rFonts w:cs="Arial"/>
                <w:szCs w:val="20"/>
              </w:rPr>
              <w:t xml:space="preserve">To increase the percentage of pupils achieving </w:t>
            </w:r>
            <w:r>
              <w:rPr>
                <w:rFonts w:cs="Arial"/>
                <w:szCs w:val="20"/>
              </w:rPr>
              <w:t>L5+ in reading and writing</w:t>
            </w:r>
            <w:r w:rsidRPr="0024619D">
              <w:rPr>
                <w:rFonts w:cs="Arial"/>
                <w:szCs w:val="20"/>
              </w:rPr>
              <w:t xml:space="preserve"> to above NA.</w:t>
            </w:r>
          </w:p>
          <w:p w:rsidR="00A4535D" w:rsidRPr="0024619D" w:rsidRDefault="00A4535D" w:rsidP="00A4535D">
            <w:pPr>
              <w:numPr>
                <w:ilvl w:val="0"/>
                <w:numId w:val="3"/>
              </w:numPr>
              <w:autoSpaceDE w:val="0"/>
              <w:autoSpaceDN w:val="0"/>
              <w:adjustRightInd w:val="0"/>
              <w:rPr>
                <w:rFonts w:cs="Arial"/>
                <w:bCs/>
                <w:szCs w:val="20"/>
              </w:rPr>
            </w:pPr>
            <w:r w:rsidRPr="0024619D">
              <w:rPr>
                <w:rFonts w:cs="Arial"/>
                <w:szCs w:val="20"/>
              </w:rPr>
              <w:t xml:space="preserve">To increase the percentage of pupils achieving </w:t>
            </w:r>
            <w:r>
              <w:rPr>
                <w:rFonts w:cs="Arial"/>
                <w:szCs w:val="20"/>
              </w:rPr>
              <w:t xml:space="preserve">all levels in EGPS </w:t>
            </w:r>
            <w:r w:rsidRPr="0024619D">
              <w:rPr>
                <w:rFonts w:cs="Arial"/>
                <w:szCs w:val="20"/>
              </w:rPr>
              <w:t>to above NA.</w:t>
            </w:r>
          </w:p>
          <w:p w:rsidR="00A4535D" w:rsidRPr="0024619D" w:rsidRDefault="00A4535D" w:rsidP="00A4535D">
            <w:pPr>
              <w:pStyle w:val="ListParagraph"/>
              <w:numPr>
                <w:ilvl w:val="0"/>
                <w:numId w:val="3"/>
              </w:numPr>
              <w:autoSpaceDE w:val="0"/>
              <w:autoSpaceDN w:val="0"/>
              <w:adjustRightInd w:val="0"/>
              <w:rPr>
                <w:rFonts w:cs="Arial"/>
                <w:bCs/>
                <w:szCs w:val="20"/>
              </w:rPr>
            </w:pPr>
            <w:r w:rsidRPr="0024619D">
              <w:rPr>
                <w:rFonts w:cs="Arial"/>
                <w:szCs w:val="20"/>
              </w:rPr>
              <w:t>To ensure all pupils achieve expected progress.</w:t>
            </w:r>
          </w:p>
          <w:p w:rsidR="00A4535D" w:rsidRPr="009C2408" w:rsidRDefault="00A4535D" w:rsidP="00A4535D">
            <w:pPr>
              <w:autoSpaceDE w:val="0"/>
              <w:autoSpaceDN w:val="0"/>
              <w:adjustRightInd w:val="0"/>
              <w:rPr>
                <w:rFonts w:cs="Arial"/>
                <w:b/>
                <w:bCs/>
                <w:szCs w:val="20"/>
              </w:rPr>
            </w:pPr>
            <w:r w:rsidRPr="009C2408">
              <w:rPr>
                <w:rFonts w:cs="Arial"/>
                <w:b/>
                <w:bCs/>
                <w:szCs w:val="20"/>
              </w:rPr>
              <w:t>Key Issues for Improvement in KS1</w:t>
            </w:r>
            <w:r>
              <w:rPr>
                <w:rFonts w:cs="Arial"/>
                <w:b/>
                <w:bCs/>
                <w:szCs w:val="20"/>
              </w:rPr>
              <w:t xml:space="preserve"> and EYFS</w:t>
            </w:r>
            <w:r w:rsidRPr="009C2408">
              <w:rPr>
                <w:rFonts w:cs="Arial"/>
                <w:b/>
                <w:bCs/>
                <w:szCs w:val="20"/>
              </w:rPr>
              <w:t>:</w:t>
            </w:r>
          </w:p>
          <w:p w:rsidR="00A4535D" w:rsidRPr="009C2408" w:rsidRDefault="00A4535D" w:rsidP="00A4535D">
            <w:pPr>
              <w:numPr>
                <w:ilvl w:val="0"/>
                <w:numId w:val="3"/>
              </w:numPr>
              <w:autoSpaceDE w:val="0"/>
              <w:autoSpaceDN w:val="0"/>
              <w:adjustRightInd w:val="0"/>
              <w:ind w:left="567" w:hanging="283"/>
              <w:rPr>
                <w:rFonts w:cs="Arial"/>
                <w:bCs/>
                <w:szCs w:val="20"/>
              </w:rPr>
            </w:pPr>
            <w:r w:rsidRPr="009C2408">
              <w:rPr>
                <w:rFonts w:cs="Arial"/>
                <w:szCs w:val="20"/>
              </w:rPr>
              <w:t xml:space="preserve">To ensure attainment in reading at </w:t>
            </w:r>
            <w:r>
              <w:rPr>
                <w:rFonts w:cs="Arial"/>
                <w:szCs w:val="20"/>
              </w:rPr>
              <w:t>ARE</w:t>
            </w:r>
            <w:r w:rsidRPr="009C2408">
              <w:rPr>
                <w:rFonts w:cs="Arial"/>
                <w:szCs w:val="20"/>
              </w:rPr>
              <w:t xml:space="preserve"> and </w:t>
            </w:r>
            <w:r>
              <w:rPr>
                <w:rFonts w:cs="Arial"/>
                <w:szCs w:val="20"/>
              </w:rPr>
              <w:t>ABOVE</w:t>
            </w:r>
            <w:r w:rsidRPr="009C2408">
              <w:rPr>
                <w:rFonts w:cs="Arial"/>
                <w:szCs w:val="20"/>
              </w:rPr>
              <w:t xml:space="preserve"> </w:t>
            </w:r>
            <w:r>
              <w:rPr>
                <w:rFonts w:cs="Arial"/>
                <w:szCs w:val="20"/>
              </w:rPr>
              <w:t>is raised, to above the NA (2015</w:t>
            </w:r>
            <w:r w:rsidRPr="009C2408">
              <w:rPr>
                <w:rFonts w:cs="Arial"/>
                <w:szCs w:val="20"/>
              </w:rPr>
              <w:t>).</w:t>
            </w:r>
          </w:p>
          <w:p w:rsidR="00A4535D" w:rsidRPr="009C2408" w:rsidRDefault="00A4535D" w:rsidP="00A4535D">
            <w:pPr>
              <w:numPr>
                <w:ilvl w:val="0"/>
                <w:numId w:val="3"/>
              </w:numPr>
              <w:autoSpaceDE w:val="0"/>
              <w:autoSpaceDN w:val="0"/>
              <w:adjustRightInd w:val="0"/>
              <w:ind w:left="567" w:hanging="283"/>
              <w:rPr>
                <w:rFonts w:cs="Arial"/>
                <w:bCs/>
                <w:szCs w:val="20"/>
              </w:rPr>
            </w:pPr>
            <w:r w:rsidRPr="009C2408">
              <w:rPr>
                <w:rFonts w:cs="Arial"/>
                <w:szCs w:val="20"/>
              </w:rPr>
              <w:t>To ensure the attainment in the Y1 Phonics Scree</w:t>
            </w:r>
            <w:r>
              <w:rPr>
                <w:rFonts w:cs="Arial"/>
                <w:szCs w:val="20"/>
              </w:rPr>
              <w:t>ning Check is above the NA (2015</w:t>
            </w:r>
            <w:r w:rsidRPr="009C2408">
              <w:rPr>
                <w:rFonts w:cs="Arial"/>
                <w:szCs w:val="20"/>
              </w:rPr>
              <w:t>).</w:t>
            </w:r>
          </w:p>
          <w:p w:rsidR="00A4535D" w:rsidRPr="009C2408" w:rsidRDefault="00A4535D" w:rsidP="00A4535D">
            <w:pPr>
              <w:numPr>
                <w:ilvl w:val="0"/>
                <w:numId w:val="3"/>
              </w:numPr>
              <w:autoSpaceDE w:val="0"/>
              <w:autoSpaceDN w:val="0"/>
              <w:adjustRightInd w:val="0"/>
              <w:ind w:left="567" w:hanging="283"/>
              <w:rPr>
                <w:rFonts w:cs="Arial"/>
                <w:bCs/>
                <w:szCs w:val="20"/>
              </w:rPr>
            </w:pPr>
            <w:r w:rsidRPr="009C2408">
              <w:rPr>
                <w:rFonts w:cs="Arial"/>
                <w:szCs w:val="20"/>
              </w:rPr>
              <w:t>To ensure all pupil make at least expecte</w:t>
            </w:r>
            <w:r>
              <w:rPr>
                <w:rFonts w:cs="Arial"/>
                <w:szCs w:val="20"/>
              </w:rPr>
              <w:t>d progress in each subject (2015</w:t>
            </w:r>
            <w:r w:rsidRPr="009C2408">
              <w:rPr>
                <w:rFonts w:cs="Arial"/>
                <w:szCs w:val="20"/>
              </w:rPr>
              <w:t>).</w:t>
            </w:r>
          </w:p>
          <w:p w:rsidR="00A4535D" w:rsidRPr="009C2408" w:rsidRDefault="00A4535D" w:rsidP="00A4535D">
            <w:pPr>
              <w:numPr>
                <w:ilvl w:val="0"/>
                <w:numId w:val="3"/>
              </w:numPr>
              <w:autoSpaceDE w:val="0"/>
              <w:autoSpaceDN w:val="0"/>
              <w:adjustRightInd w:val="0"/>
              <w:ind w:left="567" w:hanging="283"/>
              <w:rPr>
                <w:rFonts w:cs="Arial"/>
                <w:bCs/>
                <w:szCs w:val="20"/>
              </w:rPr>
            </w:pPr>
            <w:r w:rsidRPr="009C2408">
              <w:rPr>
                <w:rFonts w:cs="Arial"/>
                <w:szCs w:val="20"/>
              </w:rPr>
              <w:t xml:space="preserve">To ensure attainment in all subjects for boys is raised, increasing the APS to above NA </w:t>
            </w:r>
            <w:r w:rsidRPr="009C2408">
              <w:rPr>
                <w:rFonts w:cs="Arial"/>
                <w:bCs/>
                <w:szCs w:val="20"/>
              </w:rPr>
              <w:t xml:space="preserve">to close the gap </w:t>
            </w:r>
            <w:r w:rsidRPr="009C2408">
              <w:rPr>
                <w:rFonts w:cs="Arial"/>
                <w:szCs w:val="20"/>
              </w:rPr>
              <w:t>(201</w:t>
            </w:r>
            <w:r>
              <w:rPr>
                <w:rFonts w:cs="Arial"/>
                <w:szCs w:val="20"/>
              </w:rPr>
              <w:t>5</w:t>
            </w:r>
            <w:r w:rsidRPr="009C2408">
              <w:rPr>
                <w:rFonts w:cs="Arial"/>
                <w:szCs w:val="20"/>
              </w:rPr>
              <w:t>).</w:t>
            </w:r>
          </w:p>
          <w:p w:rsidR="00A4535D" w:rsidRPr="00487EFD" w:rsidRDefault="00A4535D" w:rsidP="00A4535D">
            <w:pPr>
              <w:numPr>
                <w:ilvl w:val="0"/>
                <w:numId w:val="3"/>
              </w:numPr>
              <w:autoSpaceDE w:val="0"/>
              <w:autoSpaceDN w:val="0"/>
              <w:adjustRightInd w:val="0"/>
              <w:ind w:left="567" w:hanging="283"/>
              <w:rPr>
                <w:rFonts w:cs="Arial"/>
                <w:bCs/>
                <w:szCs w:val="20"/>
              </w:rPr>
            </w:pPr>
            <w:r w:rsidRPr="009C2408">
              <w:rPr>
                <w:rFonts w:cs="Arial"/>
                <w:szCs w:val="20"/>
              </w:rPr>
              <w:t>To increase the attainment in EYFS in areas of C&amp;L, Maths, Literacy to sustain improvements made, although these figures are above NA.</w:t>
            </w:r>
          </w:p>
        </w:tc>
      </w:tr>
      <w:tr w:rsidR="00A4535D" w:rsidTr="006C2D88">
        <w:tc>
          <w:tcPr>
            <w:tcW w:w="10456" w:type="dxa"/>
            <w:vAlign w:val="center"/>
          </w:tcPr>
          <w:p w:rsidR="00A4535D" w:rsidRPr="00427129" w:rsidRDefault="00A4535D" w:rsidP="00A4535D">
            <w:pPr>
              <w:rPr>
                <w:rFonts w:cs="Arial"/>
                <w:b/>
                <w:bCs/>
                <w:szCs w:val="20"/>
              </w:rPr>
            </w:pPr>
            <w:r w:rsidRPr="00427129">
              <w:rPr>
                <w:rFonts w:cs="Arial"/>
                <w:b/>
                <w:bCs/>
                <w:szCs w:val="20"/>
              </w:rPr>
              <w:t>Capacity for further improvement of the school:</w:t>
            </w:r>
          </w:p>
          <w:p w:rsidR="00A4535D" w:rsidRPr="00427129" w:rsidRDefault="00A4535D" w:rsidP="00A4535D">
            <w:pPr>
              <w:rPr>
                <w:rFonts w:cs="Arial"/>
                <w:bCs/>
                <w:szCs w:val="20"/>
              </w:rPr>
            </w:pPr>
            <w:r w:rsidRPr="00427129">
              <w:rPr>
                <w:rFonts w:cs="Arial"/>
                <w:bCs/>
                <w:szCs w:val="20"/>
              </w:rPr>
              <w:t>The school has an good</w:t>
            </w:r>
            <w:r w:rsidRPr="00427129">
              <w:rPr>
                <w:rFonts w:cs="Arial"/>
                <w:bCs/>
                <w:color w:val="7030A0"/>
                <w:szCs w:val="20"/>
              </w:rPr>
              <w:t xml:space="preserve"> </w:t>
            </w:r>
            <w:r w:rsidRPr="00427129">
              <w:rPr>
                <w:rFonts w:cs="Arial"/>
                <w:bCs/>
                <w:szCs w:val="20"/>
              </w:rPr>
              <w:t>capacity for further improvement as a result of:</w:t>
            </w:r>
          </w:p>
          <w:p w:rsidR="00A4535D" w:rsidRPr="00427129" w:rsidRDefault="00A4535D" w:rsidP="00A4535D">
            <w:pPr>
              <w:pStyle w:val="ListParagraph"/>
              <w:numPr>
                <w:ilvl w:val="0"/>
                <w:numId w:val="5"/>
              </w:numPr>
              <w:autoSpaceDE w:val="0"/>
              <w:autoSpaceDN w:val="0"/>
              <w:adjustRightInd w:val="0"/>
              <w:rPr>
                <w:rFonts w:cs="Arial"/>
                <w:bCs/>
                <w:szCs w:val="20"/>
              </w:rPr>
            </w:pPr>
            <w:r w:rsidRPr="00427129">
              <w:rPr>
                <w:rFonts w:cs="Arial"/>
                <w:szCs w:val="20"/>
              </w:rPr>
              <w:t>The SLT have a clear vision and is ambitious in their drive for whole school improvement.</w:t>
            </w:r>
          </w:p>
          <w:p w:rsidR="00A4535D" w:rsidRPr="00427129" w:rsidRDefault="00A4535D" w:rsidP="00A4535D">
            <w:pPr>
              <w:pStyle w:val="ListParagraph"/>
              <w:numPr>
                <w:ilvl w:val="0"/>
                <w:numId w:val="5"/>
              </w:numPr>
              <w:autoSpaceDE w:val="0"/>
              <w:autoSpaceDN w:val="0"/>
              <w:adjustRightInd w:val="0"/>
              <w:rPr>
                <w:rFonts w:cs="Arial"/>
                <w:szCs w:val="20"/>
              </w:rPr>
            </w:pPr>
            <w:r w:rsidRPr="00427129">
              <w:rPr>
                <w:rFonts w:cs="Arial"/>
                <w:szCs w:val="20"/>
              </w:rPr>
              <w:t>The SLT have identified the main priorities for improvement and is accurate in its evaluation of the school’s effectiveness.</w:t>
            </w:r>
          </w:p>
          <w:p w:rsidR="00A4535D" w:rsidRPr="00427129" w:rsidRDefault="00A4535D" w:rsidP="00A4535D">
            <w:pPr>
              <w:pStyle w:val="ListParagraph"/>
              <w:numPr>
                <w:ilvl w:val="0"/>
                <w:numId w:val="5"/>
              </w:numPr>
              <w:autoSpaceDE w:val="0"/>
              <w:autoSpaceDN w:val="0"/>
              <w:adjustRightInd w:val="0"/>
              <w:rPr>
                <w:rFonts w:cs="Arial"/>
                <w:bCs/>
                <w:szCs w:val="20"/>
              </w:rPr>
            </w:pPr>
            <w:r w:rsidRPr="00427129">
              <w:rPr>
                <w:rFonts w:cs="Arial"/>
                <w:bCs/>
                <w:szCs w:val="20"/>
              </w:rPr>
              <w:t>Proactive governors who provide consistent support and challenge in relation to school improvement.</w:t>
            </w:r>
          </w:p>
          <w:p w:rsidR="00A4535D" w:rsidRPr="00427129" w:rsidRDefault="00A4535D" w:rsidP="00A4535D">
            <w:pPr>
              <w:numPr>
                <w:ilvl w:val="0"/>
                <w:numId w:val="5"/>
              </w:numPr>
              <w:rPr>
                <w:rFonts w:cs="Arial"/>
                <w:bCs/>
                <w:szCs w:val="20"/>
              </w:rPr>
            </w:pPr>
            <w:r w:rsidRPr="00C22DA6">
              <w:rPr>
                <w:rFonts w:cs="Arial"/>
                <w:bCs/>
                <w:szCs w:val="20"/>
              </w:rPr>
              <w:t>SLT with high expectations, who rigorously</w:t>
            </w:r>
            <w:r w:rsidRPr="00427129">
              <w:rPr>
                <w:rFonts w:cs="Arial"/>
                <w:bCs/>
                <w:szCs w:val="20"/>
              </w:rPr>
              <w:t xml:space="preserve"> review and evaluate achievement.</w:t>
            </w:r>
          </w:p>
          <w:p w:rsidR="00A4535D" w:rsidRPr="00427129" w:rsidRDefault="00A4535D" w:rsidP="00A4535D">
            <w:pPr>
              <w:pStyle w:val="ListParagraph"/>
              <w:numPr>
                <w:ilvl w:val="0"/>
                <w:numId w:val="5"/>
              </w:numPr>
              <w:autoSpaceDE w:val="0"/>
              <w:autoSpaceDN w:val="0"/>
              <w:adjustRightInd w:val="0"/>
              <w:rPr>
                <w:rFonts w:cs="Arial"/>
                <w:bCs/>
                <w:szCs w:val="20"/>
              </w:rPr>
            </w:pPr>
            <w:r w:rsidRPr="00427129">
              <w:rPr>
                <w:rFonts w:cs="Arial"/>
                <w:bCs/>
                <w:szCs w:val="20"/>
              </w:rPr>
              <w:t xml:space="preserve">Focused teaching staff that are thorough and determined in </w:t>
            </w:r>
            <w:r w:rsidRPr="00427129">
              <w:rPr>
                <w:rFonts w:cs="Arial"/>
                <w:szCs w:val="20"/>
              </w:rPr>
              <w:t>achieving the best outcomes for all pupils with a determined focus on high quality teaching and learning</w:t>
            </w:r>
            <w:r w:rsidRPr="00427129">
              <w:rPr>
                <w:rFonts w:cs="Arial"/>
                <w:bCs/>
                <w:szCs w:val="20"/>
              </w:rPr>
              <w:t>.</w:t>
            </w:r>
          </w:p>
          <w:p w:rsidR="00A4535D" w:rsidRPr="00427129" w:rsidRDefault="00A4535D" w:rsidP="00A4535D">
            <w:pPr>
              <w:numPr>
                <w:ilvl w:val="0"/>
                <w:numId w:val="5"/>
              </w:numPr>
              <w:rPr>
                <w:rFonts w:cs="Arial"/>
                <w:bCs/>
                <w:szCs w:val="20"/>
              </w:rPr>
            </w:pPr>
            <w:r w:rsidRPr="00427129">
              <w:rPr>
                <w:rFonts w:cs="Arial"/>
                <w:bCs/>
                <w:szCs w:val="20"/>
              </w:rPr>
              <w:t>Engaged and enthusiastic parents who provide guided support to partner in their child’s learning.</w:t>
            </w:r>
          </w:p>
          <w:p w:rsidR="00A4535D" w:rsidRPr="00487EFD" w:rsidRDefault="00A4535D" w:rsidP="00A4535D">
            <w:pPr>
              <w:numPr>
                <w:ilvl w:val="0"/>
                <w:numId w:val="5"/>
              </w:numPr>
              <w:rPr>
                <w:rFonts w:cs="Arial"/>
                <w:bCs/>
                <w:i/>
                <w:szCs w:val="20"/>
              </w:rPr>
            </w:pPr>
            <w:r w:rsidRPr="00427129">
              <w:rPr>
                <w:rFonts w:cs="Arial"/>
                <w:bCs/>
                <w:szCs w:val="20"/>
              </w:rPr>
              <w:t>Empowered pupils who increasingly take ownership for their own success and support peers effectively.</w:t>
            </w:r>
          </w:p>
        </w:tc>
      </w:tr>
      <w:tr w:rsidR="00247E06" w:rsidTr="006C2D88">
        <w:tc>
          <w:tcPr>
            <w:tcW w:w="10456" w:type="dxa"/>
            <w:vAlign w:val="center"/>
          </w:tcPr>
          <w:p w:rsidR="00247E06" w:rsidRPr="005C334B" w:rsidRDefault="00247E06" w:rsidP="00247E06">
            <w:pPr>
              <w:rPr>
                <w:rFonts w:cs="Arial"/>
                <w:b/>
                <w:bCs/>
                <w:szCs w:val="20"/>
              </w:rPr>
            </w:pPr>
            <w:r>
              <w:rPr>
                <w:rFonts w:cs="Arial"/>
                <w:b/>
                <w:bCs/>
                <w:szCs w:val="20"/>
              </w:rPr>
              <w:t>4</w:t>
            </w:r>
            <w:r w:rsidRPr="005C334B">
              <w:rPr>
                <w:rFonts w:cs="Arial"/>
                <w:b/>
                <w:bCs/>
                <w:szCs w:val="20"/>
              </w:rPr>
              <w:t xml:space="preserve">. </w:t>
            </w:r>
            <w:r>
              <w:rPr>
                <w:rFonts w:cs="Arial"/>
                <w:b/>
                <w:bCs/>
                <w:szCs w:val="20"/>
              </w:rPr>
              <w:t xml:space="preserve">OUTCOMES &amp; </w:t>
            </w:r>
            <w:r w:rsidRPr="005C334B">
              <w:rPr>
                <w:rFonts w:cs="Arial"/>
                <w:b/>
                <w:bCs/>
                <w:szCs w:val="20"/>
              </w:rPr>
              <w:t xml:space="preserve">THE ACHIEVEMENT OF PUPILS (Attainment &amp; Progress) - </w:t>
            </w:r>
            <w:r w:rsidRPr="00247E06">
              <w:rPr>
                <w:rFonts w:cs="Arial"/>
                <w:b/>
                <w:bCs/>
                <w:color w:val="7030A0"/>
                <w:szCs w:val="20"/>
              </w:rPr>
              <w:t>GOOD</w:t>
            </w:r>
          </w:p>
        </w:tc>
      </w:tr>
      <w:tr w:rsidR="00247E06" w:rsidTr="006C2D88">
        <w:tc>
          <w:tcPr>
            <w:tcW w:w="10456" w:type="dxa"/>
            <w:vAlign w:val="center"/>
          </w:tcPr>
          <w:p w:rsidR="00247E06" w:rsidRPr="00F43422" w:rsidRDefault="00247E06" w:rsidP="00247E06">
            <w:pPr>
              <w:autoSpaceDE w:val="0"/>
              <w:autoSpaceDN w:val="0"/>
              <w:adjustRightInd w:val="0"/>
              <w:rPr>
                <w:rFonts w:cs="Arial"/>
                <w:b/>
                <w:szCs w:val="20"/>
              </w:rPr>
            </w:pPr>
            <w:r w:rsidRPr="00F43422">
              <w:rPr>
                <w:rFonts w:cs="Arial"/>
                <w:b/>
                <w:szCs w:val="20"/>
              </w:rPr>
              <w:t xml:space="preserve">ACHIEVEMENT OVERALL BY THE END OF KS2 IS </w:t>
            </w:r>
            <w:r w:rsidRPr="00487EFD">
              <w:rPr>
                <w:rFonts w:cs="Arial"/>
                <w:b/>
                <w:szCs w:val="20"/>
              </w:rPr>
              <w:t xml:space="preserve">GOOD: </w:t>
            </w:r>
          </w:p>
          <w:p w:rsidR="00247E06" w:rsidRPr="00396C5A" w:rsidRDefault="00247E06" w:rsidP="00247E06">
            <w:pPr>
              <w:pStyle w:val="ListParagraph"/>
              <w:numPr>
                <w:ilvl w:val="0"/>
                <w:numId w:val="1"/>
              </w:numPr>
              <w:autoSpaceDE w:val="0"/>
              <w:autoSpaceDN w:val="0"/>
              <w:adjustRightInd w:val="0"/>
              <w:ind w:left="567"/>
              <w:rPr>
                <w:rFonts w:cs="Arial"/>
                <w:szCs w:val="20"/>
              </w:rPr>
            </w:pPr>
            <w:r w:rsidRPr="00396C5A">
              <w:rPr>
                <w:rFonts w:cs="Arial"/>
                <w:szCs w:val="20"/>
              </w:rPr>
              <w:t>Attainment overall in 201</w:t>
            </w:r>
            <w:r>
              <w:rPr>
                <w:rFonts w:cs="Arial"/>
                <w:szCs w:val="20"/>
              </w:rPr>
              <w:t>5 is</w:t>
            </w:r>
            <w:r w:rsidRPr="00396C5A">
              <w:rPr>
                <w:rFonts w:cs="Arial"/>
                <w:szCs w:val="20"/>
              </w:rPr>
              <w:t xml:space="preserve"> </w:t>
            </w:r>
            <w:r w:rsidR="00367364">
              <w:rPr>
                <w:rFonts w:cs="Arial"/>
                <w:color w:val="7030A0"/>
                <w:szCs w:val="20"/>
              </w:rPr>
              <w:t>Requires Improvement</w:t>
            </w:r>
            <w:r w:rsidRPr="00396C5A">
              <w:rPr>
                <w:rFonts w:cs="Arial"/>
                <w:color w:val="7030A0"/>
                <w:szCs w:val="20"/>
              </w:rPr>
              <w:t>;</w:t>
            </w:r>
            <w:r w:rsidRPr="00396C5A">
              <w:rPr>
                <w:rFonts w:cs="Arial"/>
                <w:szCs w:val="20"/>
              </w:rPr>
              <w:t xml:space="preserve"> atta</w:t>
            </w:r>
            <w:r>
              <w:rPr>
                <w:rFonts w:cs="Arial"/>
                <w:szCs w:val="20"/>
              </w:rPr>
              <w:t>inment in ‘all subjects</w:t>
            </w:r>
            <w:r w:rsidR="00367364">
              <w:rPr>
                <w:rFonts w:cs="Arial"/>
                <w:szCs w:val="20"/>
              </w:rPr>
              <w:t>’ is 27.7</w:t>
            </w:r>
            <w:r>
              <w:rPr>
                <w:rFonts w:cs="Arial"/>
                <w:szCs w:val="20"/>
              </w:rPr>
              <w:t xml:space="preserve"> APS, below the NA by -1</w:t>
            </w:r>
            <w:r w:rsidRPr="00396C5A">
              <w:rPr>
                <w:rFonts w:cs="Arial"/>
                <w:szCs w:val="20"/>
              </w:rPr>
              <w:t>.</w:t>
            </w:r>
            <w:r w:rsidR="00367364">
              <w:rPr>
                <w:rFonts w:cs="Arial"/>
                <w:szCs w:val="20"/>
              </w:rPr>
              <w:t>1</w:t>
            </w:r>
            <w:r w:rsidR="00F729AC">
              <w:rPr>
                <w:rFonts w:cs="Arial"/>
                <w:szCs w:val="20"/>
              </w:rPr>
              <w:t xml:space="preserve"> APS (</w:t>
            </w:r>
            <w:proofErr w:type="spellStart"/>
            <w:r w:rsidR="00F729AC">
              <w:rPr>
                <w:rFonts w:cs="Arial"/>
                <w:szCs w:val="20"/>
              </w:rPr>
              <w:t>RonL</w:t>
            </w:r>
            <w:proofErr w:type="spellEnd"/>
            <w:r w:rsidR="00F729AC">
              <w:rPr>
                <w:rFonts w:cs="Arial"/>
                <w:szCs w:val="20"/>
              </w:rPr>
              <w:t xml:space="preserve"> p36</w:t>
            </w:r>
            <w:r w:rsidRPr="00396C5A">
              <w:rPr>
                <w:rFonts w:cs="Arial"/>
                <w:szCs w:val="20"/>
              </w:rPr>
              <w:t xml:space="preserve">). </w:t>
            </w:r>
          </w:p>
          <w:p w:rsidR="00247E06" w:rsidRPr="00F43422" w:rsidRDefault="00247E06" w:rsidP="00247E06">
            <w:pPr>
              <w:pStyle w:val="ListParagraph"/>
              <w:numPr>
                <w:ilvl w:val="0"/>
                <w:numId w:val="1"/>
              </w:numPr>
              <w:autoSpaceDE w:val="0"/>
              <w:autoSpaceDN w:val="0"/>
              <w:adjustRightInd w:val="0"/>
              <w:ind w:left="567"/>
              <w:rPr>
                <w:rFonts w:cs="Arial"/>
                <w:szCs w:val="20"/>
              </w:rPr>
            </w:pPr>
            <w:r w:rsidRPr="00F43422">
              <w:rPr>
                <w:rFonts w:cs="Arial"/>
                <w:szCs w:val="20"/>
              </w:rPr>
              <w:t>Progress in 201</w:t>
            </w:r>
            <w:r w:rsidR="00F729AC">
              <w:rPr>
                <w:rFonts w:cs="Arial"/>
                <w:szCs w:val="20"/>
              </w:rPr>
              <w:t>5</w:t>
            </w:r>
            <w:r w:rsidRPr="00F43422">
              <w:rPr>
                <w:rFonts w:cs="Arial"/>
                <w:szCs w:val="20"/>
              </w:rPr>
              <w:t xml:space="preserve">, from EYFS to the end of KS2 is </w:t>
            </w:r>
            <w:r w:rsidR="00F729AC">
              <w:rPr>
                <w:rFonts w:cs="Arial"/>
                <w:szCs w:val="20"/>
              </w:rPr>
              <w:t xml:space="preserve">very </w:t>
            </w:r>
            <w:r w:rsidRPr="00F43422">
              <w:rPr>
                <w:rFonts w:cs="Arial"/>
                <w:color w:val="7030A0"/>
                <w:szCs w:val="20"/>
              </w:rPr>
              <w:t>good</w:t>
            </w:r>
            <w:r w:rsidRPr="00F43422">
              <w:rPr>
                <w:rFonts w:cs="Arial"/>
                <w:szCs w:val="20"/>
              </w:rPr>
              <w:t xml:space="preserve">, as demonstrated by a VA expectation of </w:t>
            </w:r>
            <w:r w:rsidR="00F729AC">
              <w:rPr>
                <w:rFonts w:cs="Arial"/>
                <w:szCs w:val="20"/>
              </w:rPr>
              <w:t>100.8</w:t>
            </w:r>
            <w:r w:rsidRPr="00F43422">
              <w:rPr>
                <w:rFonts w:cs="Arial"/>
                <w:szCs w:val="20"/>
              </w:rPr>
              <w:t xml:space="preserve">, </w:t>
            </w:r>
            <w:r w:rsidR="00F729AC">
              <w:rPr>
                <w:rFonts w:cs="Arial"/>
                <w:szCs w:val="20"/>
              </w:rPr>
              <w:t>above</w:t>
            </w:r>
            <w:r w:rsidRPr="00F43422">
              <w:rPr>
                <w:rFonts w:cs="Arial"/>
                <w:szCs w:val="20"/>
              </w:rPr>
              <w:t xml:space="preserve"> the NM and demonstrating an increasing trend (</w:t>
            </w:r>
            <w:proofErr w:type="spellStart"/>
            <w:r w:rsidRPr="00F43422">
              <w:rPr>
                <w:rFonts w:cs="Arial"/>
                <w:szCs w:val="20"/>
              </w:rPr>
              <w:t>RonL</w:t>
            </w:r>
            <w:proofErr w:type="spellEnd"/>
            <w:r w:rsidRPr="00F43422">
              <w:rPr>
                <w:rFonts w:cs="Arial"/>
                <w:szCs w:val="20"/>
              </w:rPr>
              <w:t xml:space="preserve"> p3</w:t>
            </w:r>
            <w:r w:rsidR="00F729AC">
              <w:rPr>
                <w:rFonts w:cs="Arial"/>
                <w:szCs w:val="20"/>
              </w:rPr>
              <w:t>9/42</w:t>
            </w:r>
            <w:r w:rsidRPr="00F43422">
              <w:rPr>
                <w:rFonts w:cs="Arial"/>
                <w:szCs w:val="20"/>
              </w:rPr>
              <w:t xml:space="preserve">). </w:t>
            </w:r>
          </w:p>
          <w:p w:rsidR="00247E06" w:rsidRPr="00F43422" w:rsidRDefault="00247E06" w:rsidP="00247E06">
            <w:pPr>
              <w:numPr>
                <w:ilvl w:val="0"/>
                <w:numId w:val="1"/>
              </w:numPr>
              <w:autoSpaceDE w:val="0"/>
              <w:autoSpaceDN w:val="0"/>
              <w:adjustRightInd w:val="0"/>
              <w:ind w:left="567"/>
              <w:rPr>
                <w:rFonts w:cs="Arial"/>
                <w:szCs w:val="20"/>
              </w:rPr>
            </w:pPr>
            <w:r w:rsidRPr="00F43422">
              <w:rPr>
                <w:rFonts w:cs="Arial"/>
                <w:iCs/>
                <w:szCs w:val="20"/>
              </w:rPr>
              <w:t>Progress in 201</w:t>
            </w:r>
            <w:r w:rsidR="00F729AC">
              <w:rPr>
                <w:rFonts w:cs="Arial"/>
                <w:iCs/>
                <w:szCs w:val="20"/>
              </w:rPr>
              <w:t>5</w:t>
            </w:r>
            <w:r w:rsidRPr="00F43422">
              <w:rPr>
                <w:rFonts w:cs="Arial"/>
                <w:iCs/>
                <w:szCs w:val="20"/>
              </w:rPr>
              <w:t xml:space="preserve"> of the most </w:t>
            </w:r>
            <w:r>
              <w:rPr>
                <w:rFonts w:cs="Arial"/>
                <w:iCs/>
                <w:szCs w:val="20"/>
              </w:rPr>
              <w:t>disadvantaged</w:t>
            </w:r>
            <w:r w:rsidRPr="00F43422">
              <w:rPr>
                <w:rFonts w:cs="Arial"/>
                <w:iCs/>
                <w:szCs w:val="20"/>
              </w:rPr>
              <w:t xml:space="preserve"> pupil groups is </w:t>
            </w:r>
            <w:r w:rsidRPr="00F43422">
              <w:rPr>
                <w:rFonts w:cs="Arial"/>
                <w:color w:val="7030A0"/>
                <w:szCs w:val="20"/>
              </w:rPr>
              <w:t>good</w:t>
            </w:r>
            <w:r w:rsidRPr="00F43422">
              <w:rPr>
                <w:rFonts w:cs="Arial"/>
                <w:szCs w:val="20"/>
              </w:rPr>
              <w:t xml:space="preserve"> in ‘all subjects’, </w:t>
            </w:r>
            <w:r w:rsidRPr="00F43422">
              <w:rPr>
                <w:rFonts w:cs="Arial"/>
                <w:iCs/>
                <w:szCs w:val="20"/>
              </w:rPr>
              <w:t xml:space="preserve">resulting in the </w:t>
            </w:r>
            <w:r w:rsidRPr="00F43422">
              <w:rPr>
                <w:rFonts w:cs="Arial"/>
                <w:iCs/>
                <w:color w:val="FFC000"/>
                <w:szCs w:val="20"/>
              </w:rPr>
              <w:t xml:space="preserve">majority </w:t>
            </w:r>
            <w:r w:rsidRPr="00F43422">
              <w:rPr>
                <w:rFonts w:cs="Arial"/>
                <w:iCs/>
                <w:szCs w:val="20"/>
              </w:rPr>
              <w:t xml:space="preserve">of these pupils </w:t>
            </w:r>
            <w:r w:rsidRPr="00F43422">
              <w:rPr>
                <w:rFonts w:cs="Arial"/>
                <w:szCs w:val="20"/>
              </w:rPr>
              <w:t xml:space="preserve">achieving expected levels of progress </w:t>
            </w:r>
            <w:r w:rsidRPr="00F43422">
              <w:rPr>
                <w:rFonts w:cs="Arial"/>
                <w:iCs/>
                <w:szCs w:val="20"/>
              </w:rPr>
              <w:t>(</w:t>
            </w:r>
            <w:proofErr w:type="spellStart"/>
            <w:r w:rsidRPr="00F43422">
              <w:rPr>
                <w:rFonts w:cs="Arial"/>
                <w:iCs/>
                <w:szCs w:val="20"/>
              </w:rPr>
              <w:t>RonL</w:t>
            </w:r>
            <w:proofErr w:type="spellEnd"/>
            <w:r w:rsidRPr="00F43422">
              <w:rPr>
                <w:rFonts w:cs="Arial"/>
                <w:iCs/>
                <w:szCs w:val="20"/>
              </w:rPr>
              <w:t xml:space="preserve"> p4</w:t>
            </w:r>
            <w:r w:rsidR="00F729AC">
              <w:rPr>
                <w:rFonts w:cs="Arial"/>
                <w:iCs/>
                <w:szCs w:val="20"/>
              </w:rPr>
              <w:t>2</w:t>
            </w:r>
            <w:r w:rsidRPr="00F43422">
              <w:rPr>
                <w:rFonts w:cs="Arial"/>
                <w:iCs/>
                <w:szCs w:val="20"/>
              </w:rPr>
              <w:t>).</w:t>
            </w:r>
          </w:p>
          <w:p w:rsidR="00247E06" w:rsidRPr="009C2408" w:rsidRDefault="00247E06" w:rsidP="00247E06">
            <w:pPr>
              <w:autoSpaceDE w:val="0"/>
              <w:autoSpaceDN w:val="0"/>
              <w:adjustRightInd w:val="0"/>
              <w:rPr>
                <w:rFonts w:cs="Arial"/>
                <w:color w:val="7030A0"/>
                <w:szCs w:val="20"/>
              </w:rPr>
            </w:pPr>
            <w:r w:rsidRPr="009C2408">
              <w:rPr>
                <w:rFonts w:cs="Arial"/>
                <w:b/>
                <w:szCs w:val="20"/>
              </w:rPr>
              <w:t xml:space="preserve">ACHIEVEMENT OVERALL BY THE END OF </w:t>
            </w:r>
            <w:r w:rsidRPr="00487EFD">
              <w:rPr>
                <w:rFonts w:cs="Arial"/>
                <w:b/>
                <w:szCs w:val="20"/>
              </w:rPr>
              <w:t>KS1 IS GOOD:</w:t>
            </w:r>
            <w:r w:rsidRPr="00487EFD">
              <w:rPr>
                <w:rFonts w:cs="Arial"/>
                <w:szCs w:val="20"/>
              </w:rPr>
              <w:t xml:space="preserve"> </w:t>
            </w:r>
          </w:p>
          <w:p w:rsidR="00247E06" w:rsidRPr="009C2408" w:rsidRDefault="00247E06" w:rsidP="00247E06">
            <w:pPr>
              <w:pStyle w:val="ListParagraph"/>
              <w:numPr>
                <w:ilvl w:val="0"/>
                <w:numId w:val="3"/>
              </w:numPr>
              <w:autoSpaceDE w:val="0"/>
              <w:autoSpaceDN w:val="0"/>
              <w:adjustRightInd w:val="0"/>
              <w:ind w:left="567" w:hanging="283"/>
              <w:rPr>
                <w:rFonts w:cs="Arial"/>
                <w:szCs w:val="20"/>
              </w:rPr>
            </w:pPr>
            <w:r w:rsidRPr="009C2408">
              <w:rPr>
                <w:rFonts w:cs="Arial"/>
                <w:szCs w:val="20"/>
              </w:rPr>
              <w:t>Attainment at KS1 in 201</w:t>
            </w:r>
            <w:r>
              <w:rPr>
                <w:rFonts w:cs="Arial"/>
                <w:szCs w:val="20"/>
              </w:rPr>
              <w:t>5</w:t>
            </w:r>
            <w:r w:rsidRPr="009C2408">
              <w:rPr>
                <w:rFonts w:cs="Arial"/>
                <w:szCs w:val="20"/>
              </w:rPr>
              <w:t xml:space="preserve"> is </w:t>
            </w:r>
            <w:r w:rsidRPr="009C2408">
              <w:rPr>
                <w:rFonts w:cs="Arial"/>
                <w:color w:val="7030A0"/>
                <w:szCs w:val="20"/>
              </w:rPr>
              <w:t xml:space="preserve">good, </w:t>
            </w:r>
            <w:r w:rsidRPr="009C2408">
              <w:rPr>
                <w:rFonts w:cs="Arial"/>
                <w:szCs w:val="20"/>
              </w:rPr>
              <w:t xml:space="preserve">attainment in ‘all subjects’ is </w:t>
            </w:r>
            <w:r>
              <w:rPr>
                <w:rFonts w:cs="Arial"/>
                <w:color w:val="00B050"/>
                <w:szCs w:val="20"/>
              </w:rPr>
              <w:t>16.6</w:t>
            </w:r>
            <w:r w:rsidRPr="009C2408">
              <w:rPr>
                <w:rFonts w:cs="Arial"/>
                <w:color w:val="00B050"/>
                <w:szCs w:val="20"/>
              </w:rPr>
              <w:t xml:space="preserve"> APS</w:t>
            </w:r>
            <w:r w:rsidRPr="009C2408">
              <w:rPr>
                <w:rFonts w:cs="Arial"/>
                <w:szCs w:val="20"/>
              </w:rPr>
              <w:t>,</w:t>
            </w:r>
            <w:r w:rsidRPr="009C2408">
              <w:rPr>
                <w:rFonts w:cs="Arial"/>
                <w:color w:val="00B050"/>
                <w:szCs w:val="20"/>
              </w:rPr>
              <w:t xml:space="preserve"> </w:t>
            </w:r>
            <w:r w:rsidRPr="009C2408">
              <w:rPr>
                <w:rFonts w:cs="Arial"/>
                <w:szCs w:val="20"/>
              </w:rPr>
              <w:t xml:space="preserve">above the NA by </w:t>
            </w:r>
            <w:r>
              <w:rPr>
                <w:rFonts w:cs="Arial"/>
                <w:color w:val="00B050"/>
                <w:szCs w:val="20"/>
              </w:rPr>
              <w:t>+0.5</w:t>
            </w:r>
            <w:r w:rsidRPr="009C2408">
              <w:rPr>
                <w:rFonts w:cs="Arial"/>
                <w:color w:val="00B050"/>
                <w:szCs w:val="20"/>
              </w:rPr>
              <w:t xml:space="preserve"> APS</w:t>
            </w:r>
            <w:r>
              <w:rPr>
                <w:rFonts w:cs="Arial"/>
                <w:szCs w:val="20"/>
              </w:rPr>
              <w:t xml:space="preserve"> (</w:t>
            </w:r>
            <w:proofErr w:type="spellStart"/>
            <w:r>
              <w:rPr>
                <w:rFonts w:cs="Arial"/>
                <w:szCs w:val="20"/>
              </w:rPr>
              <w:t>RonL</w:t>
            </w:r>
            <w:proofErr w:type="spellEnd"/>
            <w:r>
              <w:rPr>
                <w:rFonts w:cs="Arial"/>
                <w:szCs w:val="20"/>
              </w:rPr>
              <w:t xml:space="preserve"> p25</w:t>
            </w:r>
            <w:r w:rsidRPr="009C2408">
              <w:rPr>
                <w:rFonts w:cs="Arial"/>
                <w:szCs w:val="20"/>
              </w:rPr>
              <w:t xml:space="preserve">). </w:t>
            </w:r>
          </w:p>
          <w:p w:rsidR="00247E06" w:rsidRPr="009C2408" w:rsidRDefault="00247E06" w:rsidP="00247E06">
            <w:pPr>
              <w:numPr>
                <w:ilvl w:val="0"/>
                <w:numId w:val="3"/>
              </w:numPr>
              <w:autoSpaceDE w:val="0"/>
              <w:autoSpaceDN w:val="0"/>
              <w:adjustRightInd w:val="0"/>
              <w:ind w:left="567" w:hanging="283"/>
              <w:rPr>
                <w:rFonts w:cs="Arial"/>
                <w:szCs w:val="20"/>
              </w:rPr>
            </w:pPr>
            <w:r w:rsidRPr="009C2408">
              <w:rPr>
                <w:rFonts w:cs="Arial"/>
                <w:szCs w:val="20"/>
              </w:rPr>
              <w:t>Progress at KS1in 201</w:t>
            </w:r>
            <w:r>
              <w:rPr>
                <w:rFonts w:cs="Arial"/>
                <w:szCs w:val="20"/>
              </w:rPr>
              <w:t>5</w:t>
            </w:r>
            <w:r w:rsidRPr="009C2408">
              <w:rPr>
                <w:rFonts w:cs="Arial"/>
                <w:szCs w:val="20"/>
              </w:rPr>
              <w:t xml:space="preserve"> is </w:t>
            </w:r>
            <w:r w:rsidRPr="009C2408">
              <w:rPr>
                <w:rFonts w:cs="Arial"/>
                <w:color w:val="7030A0"/>
                <w:szCs w:val="20"/>
              </w:rPr>
              <w:t>good;</w:t>
            </w:r>
            <w:r w:rsidRPr="009C2408">
              <w:rPr>
                <w:rFonts w:cs="Arial"/>
                <w:szCs w:val="20"/>
              </w:rPr>
              <w:t xml:space="preserve"> pupils </w:t>
            </w:r>
            <w:r w:rsidRPr="009C2408">
              <w:rPr>
                <w:rFonts w:cs="Arial"/>
                <w:iCs/>
                <w:szCs w:val="20"/>
              </w:rPr>
              <w:t xml:space="preserve">achieved above relative national mean by the end of KS1. </w:t>
            </w:r>
          </w:p>
          <w:p w:rsidR="00247E06" w:rsidRPr="009C2408" w:rsidRDefault="00247E06" w:rsidP="00247E06">
            <w:pPr>
              <w:autoSpaceDE w:val="0"/>
              <w:autoSpaceDN w:val="0"/>
              <w:adjustRightInd w:val="0"/>
              <w:ind w:left="567"/>
              <w:rPr>
                <w:rFonts w:cs="Arial"/>
                <w:szCs w:val="20"/>
              </w:rPr>
            </w:pPr>
            <w:r w:rsidRPr="009C2408">
              <w:rPr>
                <w:rFonts w:eastAsiaTheme="minorHAnsi" w:cs="Arial"/>
                <w:szCs w:val="20"/>
                <w:lang w:eastAsia="en-US"/>
              </w:rPr>
              <w:t xml:space="preserve">APS </w:t>
            </w:r>
            <w:r w:rsidRPr="009C2408">
              <w:rPr>
                <w:rFonts w:cs="Arial"/>
                <w:iCs/>
                <w:szCs w:val="20"/>
              </w:rPr>
              <w:t>for</w:t>
            </w:r>
            <w:r w:rsidRPr="009C2408">
              <w:rPr>
                <w:rFonts w:eastAsiaTheme="minorHAnsi" w:cs="Arial"/>
                <w:szCs w:val="20"/>
                <w:lang w:eastAsia="en-US"/>
              </w:rPr>
              <w:t xml:space="preserve"> ‘all subjects’ </w:t>
            </w:r>
            <w:r w:rsidRPr="009C2408">
              <w:rPr>
                <w:rFonts w:cs="Arial"/>
                <w:iCs/>
                <w:szCs w:val="20"/>
              </w:rPr>
              <w:t>related to relative NA</w:t>
            </w:r>
            <w:r w:rsidRPr="009C2408">
              <w:rPr>
                <w:rFonts w:eastAsiaTheme="minorHAnsi" w:cs="Arial"/>
                <w:szCs w:val="20"/>
                <w:lang w:eastAsia="en-US"/>
              </w:rPr>
              <w:t xml:space="preserve">: </w:t>
            </w:r>
            <w:r w:rsidRPr="002F3199">
              <w:rPr>
                <w:rFonts w:eastAsiaTheme="minorHAnsi" w:cs="Arial"/>
                <w:color w:val="00B050"/>
                <w:szCs w:val="20"/>
                <w:lang w:eastAsia="en-US"/>
              </w:rPr>
              <w:t>B</w:t>
            </w:r>
            <w:r>
              <w:rPr>
                <w:rFonts w:cs="Arial"/>
                <w:color w:val="00B050"/>
                <w:szCs w:val="20"/>
              </w:rPr>
              <w:t>oys: +0.7</w:t>
            </w:r>
            <w:r w:rsidRPr="002F3199">
              <w:rPr>
                <w:rFonts w:cs="Arial"/>
                <w:color w:val="00B050"/>
                <w:szCs w:val="20"/>
              </w:rPr>
              <w:t xml:space="preserve">, </w:t>
            </w:r>
            <w:r>
              <w:rPr>
                <w:rFonts w:cs="Arial"/>
                <w:color w:val="00B050"/>
                <w:szCs w:val="20"/>
              </w:rPr>
              <w:t>Girls: +0</w:t>
            </w:r>
            <w:r w:rsidRPr="009C2408">
              <w:rPr>
                <w:rFonts w:cs="Arial"/>
                <w:color w:val="00B050"/>
                <w:szCs w:val="20"/>
              </w:rPr>
              <w:t>.</w:t>
            </w:r>
            <w:r>
              <w:rPr>
                <w:rFonts w:cs="Arial"/>
                <w:color w:val="00B050"/>
                <w:szCs w:val="20"/>
              </w:rPr>
              <w:t>5</w:t>
            </w:r>
            <w:r w:rsidRPr="009C2408">
              <w:rPr>
                <w:rFonts w:cs="Arial"/>
                <w:color w:val="00B050"/>
                <w:szCs w:val="20"/>
              </w:rPr>
              <w:t xml:space="preserve"> </w:t>
            </w:r>
            <w:r w:rsidRPr="009C2408">
              <w:rPr>
                <w:rFonts w:cs="Arial"/>
                <w:szCs w:val="20"/>
              </w:rPr>
              <w:t>(</w:t>
            </w:r>
            <w:proofErr w:type="spellStart"/>
            <w:r w:rsidRPr="009C2408">
              <w:rPr>
                <w:rFonts w:cs="Arial"/>
                <w:iCs/>
                <w:szCs w:val="20"/>
              </w:rPr>
              <w:t>RonL</w:t>
            </w:r>
            <w:proofErr w:type="spellEnd"/>
            <w:r w:rsidRPr="009C2408">
              <w:rPr>
                <w:rFonts w:cs="Arial"/>
                <w:iCs/>
                <w:szCs w:val="20"/>
              </w:rPr>
              <w:t xml:space="preserve"> p2</w:t>
            </w:r>
            <w:r>
              <w:rPr>
                <w:rFonts w:cs="Arial"/>
                <w:iCs/>
                <w:szCs w:val="20"/>
              </w:rPr>
              <w:t>6</w:t>
            </w:r>
            <w:r w:rsidRPr="009C2408">
              <w:rPr>
                <w:rFonts w:cs="Arial"/>
                <w:iCs/>
                <w:szCs w:val="20"/>
              </w:rPr>
              <w:t xml:space="preserve">). </w:t>
            </w:r>
          </w:p>
          <w:p w:rsidR="00247E06" w:rsidRPr="009C2408" w:rsidRDefault="00247E06" w:rsidP="00247E06">
            <w:pPr>
              <w:numPr>
                <w:ilvl w:val="0"/>
                <w:numId w:val="3"/>
              </w:numPr>
              <w:autoSpaceDE w:val="0"/>
              <w:autoSpaceDN w:val="0"/>
              <w:adjustRightInd w:val="0"/>
              <w:ind w:left="567" w:hanging="283"/>
              <w:rPr>
                <w:rFonts w:cs="Arial"/>
                <w:szCs w:val="20"/>
              </w:rPr>
            </w:pPr>
            <w:r w:rsidRPr="009C2408">
              <w:rPr>
                <w:rFonts w:cs="Arial"/>
                <w:iCs/>
                <w:szCs w:val="20"/>
              </w:rPr>
              <w:t xml:space="preserve">Progress at KS1 of </w:t>
            </w:r>
            <w:r w:rsidRPr="009C2408">
              <w:rPr>
                <w:rFonts w:cs="Arial"/>
                <w:iCs/>
                <w:color w:val="FFC000"/>
                <w:szCs w:val="20"/>
              </w:rPr>
              <w:t xml:space="preserve">most </w:t>
            </w:r>
            <w:r w:rsidRPr="009C2408">
              <w:rPr>
                <w:rFonts w:cs="Arial"/>
                <w:iCs/>
                <w:szCs w:val="20"/>
              </w:rPr>
              <w:t>*</w:t>
            </w:r>
            <w:r>
              <w:rPr>
                <w:rFonts w:cs="Arial"/>
                <w:iCs/>
                <w:szCs w:val="20"/>
              </w:rPr>
              <w:t>disadvantaged</w:t>
            </w:r>
            <w:r w:rsidRPr="009C2408">
              <w:rPr>
                <w:rFonts w:cs="Arial"/>
                <w:iCs/>
                <w:szCs w:val="20"/>
              </w:rPr>
              <w:t xml:space="preserve"> pupil</w:t>
            </w:r>
            <w:r>
              <w:rPr>
                <w:rFonts w:cs="Arial"/>
                <w:iCs/>
                <w:szCs w:val="20"/>
              </w:rPr>
              <w:t>s</w:t>
            </w:r>
            <w:r w:rsidRPr="009C2408">
              <w:rPr>
                <w:rFonts w:cs="Arial"/>
                <w:iCs/>
                <w:szCs w:val="20"/>
              </w:rPr>
              <w:t xml:space="preserve"> </w:t>
            </w:r>
            <w:r w:rsidRPr="009C2408">
              <w:rPr>
                <w:rFonts w:cs="Arial"/>
                <w:szCs w:val="20"/>
              </w:rPr>
              <w:t xml:space="preserve">is </w:t>
            </w:r>
            <w:r>
              <w:rPr>
                <w:rFonts w:cs="Arial"/>
                <w:color w:val="7030A0"/>
                <w:szCs w:val="20"/>
              </w:rPr>
              <w:t>good,</w:t>
            </w:r>
            <w:r w:rsidRPr="009C2408">
              <w:rPr>
                <w:rFonts w:eastAsiaTheme="minorHAnsi" w:cs="Arial"/>
                <w:szCs w:val="20"/>
                <w:lang w:eastAsia="en-US"/>
              </w:rPr>
              <w:t xml:space="preserve"> pupils </w:t>
            </w:r>
            <w:r w:rsidRPr="009C2408">
              <w:rPr>
                <w:rFonts w:cs="Arial"/>
                <w:iCs/>
                <w:szCs w:val="20"/>
              </w:rPr>
              <w:t>achieved above the relative national mean by the end of KS1 for ‘all subjects’.</w:t>
            </w:r>
            <w:r w:rsidRPr="009C2408">
              <w:rPr>
                <w:rFonts w:cs="Arial"/>
                <w:szCs w:val="20"/>
              </w:rPr>
              <w:t xml:space="preserve"> </w:t>
            </w:r>
            <w:r>
              <w:rPr>
                <w:rFonts w:cs="Arial"/>
                <w:color w:val="00B050"/>
                <w:szCs w:val="20"/>
              </w:rPr>
              <w:t xml:space="preserve">+ </w:t>
            </w:r>
            <w:r w:rsidR="00F9732C">
              <w:rPr>
                <w:rFonts w:cs="Arial"/>
                <w:color w:val="00B050"/>
                <w:szCs w:val="20"/>
              </w:rPr>
              <w:t>0</w:t>
            </w:r>
            <w:r>
              <w:rPr>
                <w:rFonts w:cs="Arial"/>
                <w:color w:val="00B050"/>
                <w:szCs w:val="20"/>
              </w:rPr>
              <w:t>.</w:t>
            </w:r>
            <w:r w:rsidR="00F9732C">
              <w:rPr>
                <w:rFonts w:cs="Arial"/>
                <w:color w:val="00B050"/>
                <w:szCs w:val="20"/>
              </w:rPr>
              <w:t>6</w:t>
            </w:r>
            <w:r>
              <w:rPr>
                <w:rFonts w:cs="Arial"/>
                <w:color w:val="00B050"/>
                <w:szCs w:val="20"/>
              </w:rPr>
              <w:t xml:space="preserve"> APS </w:t>
            </w:r>
            <w:r w:rsidRPr="004D1A2E">
              <w:rPr>
                <w:rFonts w:cs="Arial"/>
                <w:szCs w:val="20"/>
              </w:rPr>
              <w:t>above NA</w:t>
            </w:r>
          </w:p>
          <w:p w:rsidR="00247E06" w:rsidRPr="009C2408" w:rsidRDefault="00247E06" w:rsidP="00247E06">
            <w:pPr>
              <w:autoSpaceDE w:val="0"/>
              <w:autoSpaceDN w:val="0"/>
              <w:adjustRightInd w:val="0"/>
              <w:ind w:left="567"/>
              <w:rPr>
                <w:rFonts w:cs="Arial"/>
                <w:szCs w:val="20"/>
              </w:rPr>
            </w:pPr>
            <w:r w:rsidRPr="009C2408">
              <w:rPr>
                <w:rFonts w:cs="Arial"/>
                <w:iCs/>
                <w:szCs w:val="20"/>
              </w:rPr>
              <w:t xml:space="preserve">APS in ‘all subjects’ related to relative NA: </w:t>
            </w:r>
            <w:r w:rsidRPr="009C2408">
              <w:rPr>
                <w:rFonts w:cs="Arial"/>
                <w:iCs/>
                <w:color w:val="00B050"/>
                <w:szCs w:val="20"/>
              </w:rPr>
              <w:t>FSM: +</w:t>
            </w:r>
            <w:r>
              <w:rPr>
                <w:rFonts w:cs="Arial"/>
                <w:iCs/>
                <w:color w:val="00B050"/>
                <w:szCs w:val="20"/>
              </w:rPr>
              <w:t>0</w:t>
            </w:r>
            <w:r w:rsidRPr="009C2408">
              <w:rPr>
                <w:rFonts w:cs="Arial"/>
                <w:iCs/>
                <w:color w:val="00B050"/>
                <w:szCs w:val="20"/>
              </w:rPr>
              <w:t>.</w:t>
            </w:r>
            <w:r>
              <w:rPr>
                <w:rFonts w:cs="Arial"/>
                <w:iCs/>
                <w:color w:val="00B050"/>
                <w:szCs w:val="20"/>
              </w:rPr>
              <w:t>6</w:t>
            </w:r>
            <w:r w:rsidRPr="009C2408">
              <w:rPr>
                <w:rFonts w:cs="Arial"/>
                <w:iCs/>
                <w:color w:val="00B050"/>
                <w:szCs w:val="20"/>
              </w:rPr>
              <w:t>, EAL: +0.</w:t>
            </w:r>
            <w:r>
              <w:rPr>
                <w:rFonts w:cs="Arial"/>
                <w:iCs/>
                <w:color w:val="00B050"/>
                <w:szCs w:val="20"/>
              </w:rPr>
              <w:t>5, SEN: +0</w:t>
            </w:r>
            <w:r w:rsidRPr="009C2408">
              <w:rPr>
                <w:rFonts w:cs="Arial"/>
                <w:iCs/>
                <w:color w:val="00B050"/>
                <w:szCs w:val="20"/>
              </w:rPr>
              <w:t>.</w:t>
            </w:r>
            <w:r>
              <w:rPr>
                <w:rFonts w:cs="Arial"/>
                <w:iCs/>
                <w:color w:val="00B050"/>
                <w:szCs w:val="20"/>
              </w:rPr>
              <w:t>9</w:t>
            </w:r>
            <w:r w:rsidRPr="009C2408">
              <w:rPr>
                <w:rFonts w:cs="Arial"/>
                <w:iCs/>
                <w:color w:val="00B050"/>
                <w:szCs w:val="20"/>
              </w:rPr>
              <w:t xml:space="preserve"> </w:t>
            </w:r>
            <w:r w:rsidRPr="009C2408">
              <w:rPr>
                <w:rFonts w:cs="Arial"/>
                <w:iCs/>
                <w:szCs w:val="20"/>
              </w:rPr>
              <w:t xml:space="preserve">and </w:t>
            </w:r>
            <w:r w:rsidRPr="002F3199">
              <w:rPr>
                <w:rFonts w:cs="Arial"/>
                <w:iCs/>
                <w:color w:val="00B050"/>
                <w:szCs w:val="20"/>
              </w:rPr>
              <w:t>Sum Born: +0.2</w:t>
            </w:r>
            <w:r w:rsidRPr="002F3199">
              <w:rPr>
                <w:rFonts w:ascii="Cambria" w:hAnsi="Cambria" w:cs="Arial"/>
                <w:iCs/>
                <w:color w:val="00B050"/>
                <w:szCs w:val="20"/>
              </w:rPr>
              <w:t xml:space="preserve"> </w:t>
            </w:r>
            <w:r>
              <w:rPr>
                <w:rFonts w:cs="Arial"/>
                <w:iCs/>
                <w:szCs w:val="20"/>
              </w:rPr>
              <w:t>(</w:t>
            </w:r>
            <w:proofErr w:type="spellStart"/>
            <w:r>
              <w:rPr>
                <w:rFonts w:cs="Arial"/>
                <w:iCs/>
                <w:szCs w:val="20"/>
              </w:rPr>
              <w:t>RonL</w:t>
            </w:r>
            <w:proofErr w:type="spellEnd"/>
            <w:r>
              <w:rPr>
                <w:rFonts w:cs="Arial"/>
                <w:iCs/>
                <w:szCs w:val="20"/>
              </w:rPr>
              <w:t xml:space="preserve"> </w:t>
            </w:r>
            <w:r w:rsidRPr="009C2408">
              <w:rPr>
                <w:rFonts w:cs="Arial"/>
                <w:iCs/>
                <w:szCs w:val="20"/>
              </w:rPr>
              <w:t>2</w:t>
            </w:r>
            <w:r>
              <w:rPr>
                <w:rFonts w:cs="Arial"/>
                <w:iCs/>
                <w:szCs w:val="20"/>
              </w:rPr>
              <w:t>6/27</w:t>
            </w:r>
            <w:r w:rsidRPr="009C2408">
              <w:rPr>
                <w:rFonts w:cs="Arial"/>
                <w:iCs/>
                <w:szCs w:val="20"/>
              </w:rPr>
              <w:t>).</w:t>
            </w:r>
          </w:p>
          <w:p w:rsidR="00247E06" w:rsidRPr="005C334B" w:rsidRDefault="00247E06" w:rsidP="00247E06">
            <w:pPr>
              <w:tabs>
                <w:tab w:val="left" w:pos="9458"/>
              </w:tabs>
              <w:autoSpaceDE w:val="0"/>
              <w:autoSpaceDN w:val="0"/>
              <w:adjustRightInd w:val="0"/>
              <w:rPr>
                <w:rFonts w:cs="Arial"/>
                <w:szCs w:val="20"/>
              </w:rPr>
            </w:pPr>
            <w:r w:rsidRPr="005C334B">
              <w:rPr>
                <w:rFonts w:cs="Arial"/>
                <w:b/>
                <w:szCs w:val="20"/>
              </w:rPr>
              <w:t>ACHIEVEMENT BY THE END OF EYFS IS GOOD</w:t>
            </w:r>
            <w:r w:rsidRPr="005C334B">
              <w:rPr>
                <w:rFonts w:cs="Arial"/>
                <w:szCs w:val="20"/>
              </w:rPr>
              <w:t xml:space="preserve">: </w:t>
            </w:r>
          </w:p>
          <w:p w:rsidR="00247E06" w:rsidRPr="004D1A2E" w:rsidRDefault="00247E06" w:rsidP="00247E06">
            <w:pPr>
              <w:pStyle w:val="ListParagraph"/>
              <w:numPr>
                <w:ilvl w:val="0"/>
                <w:numId w:val="3"/>
              </w:numPr>
              <w:tabs>
                <w:tab w:val="left" w:pos="9458"/>
              </w:tabs>
              <w:autoSpaceDE w:val="0"/>
              <w:autoSpaceDN w:val="0"/>
              <w:adjustRightInd w:val="0"/>
              <w:ind w:left="567" w:hanging="283"/>
              <w:rPr>
                <w:rFonts w:cs="Arial"/>
                <w:i/>
                <w:szCs w:val="20"/>
              </w:rPr>
            </w:pPr>
            <w:r w:rsidRPr="005C334B">
              <w:rPr>
                <w:rFonts w:cs="Arial"/>
                <w:szCs w:val="20"/>
              </w:rPr>
              <w:t xml:space="preserve">The majority of EYFS pupils entering the school are at </w:t>
            </w:r>
            <w:r w:rsidRPr="005C334B">
              <w:rPr>
                <w:rFonts w:cs="Arial"/>
                <w:color w:val="7030A0"/>
                <w:szCs w:val="20"/>
              </w:rPr>
              <w:t xml:space="preserve">below expected </w:t>
            </w:r>
            <w:r w:rsidRPr="005C334B">
              <w:rPr>
                <w:rFonts w:cs="Arial"/>
                <w:szCs w:val="20"/>
              </w:rPr>
              <w:t>levels</w:t>
            </w:r>
            <w:r w:rsidRPr="005C334B">
              <w:rPr>
                <w:rFonts w:cs="Arial"/>
                <w:iCs/>
                <w:szCs w:val="20"/>
              </w:rPr>
              <w:t>.</w:t>
            </w:r>
            <w:r w:rsidRPr="005C334B">
              <w:rPr>
                <w:rFonts w:cs="Arial"/>
                <w:szCs w:val="20"/>
              </w:rPr>
              <w:t xml:space="preserve"> </w:t>
            </w:r>
            <w:r w:rsidRPr="005C334B">
              <w:rPr>
                <w:rFonts w:cs="Arial"/>
                <w:bCs/>
                <w:szCs w:val="20"/>
              </w:rPr>
              <w:t xml:space="preserve">For most children, the outcomes on exit are </w:t>
            </w:r>
            <w:r w:rsidRPr="005C334B">
              <w:rPr>
                <w:rFonts w:cs="Arial"/>
                <w:bCs/>
                <w:color w:val="7030A0"/>
                <w:szCs w:val="20"/>
              </w:rPr>
              <w:t xml:space="preserve">expected </w:t>
            </w:r>
            <w:r w:rsidRPr="005C334B">
              <w:rPr>
                <w:rFonts w:cs="Arial"/>
                <w:bCs/>
                <w:szCs w:val="20"/>
              </w:rPr>
              <w:t xml:space="preserve">or </w:t>
            </w:r>
            <w:r w:rsidRPr="005C334B">
              <w:rPr>
                <w:rFonts w:cs="Arial"/>
                <w:bCs/>
                <w:color w:val="7030A0"/>
                <w:szCs w:val="20"/>
              </w:rPr>
              <w:t xml:space="preserve">exceeded </w:t>
            </w:r>
            <w:r w:rsidRPr="005C334B">
              <w:rPr>
                <w:rFonts w:cs="Arial"/>
                <w:bCs/>
                <w:szCs w:val="20"/>
              </w:rPr>
              <w:t>levels</w:t>
            </w:r>
            <w:r w:rsidRPr="005C334B">
              <w:rPr>
                <w:rFonts w:cs="Arial"/>
                <w:bCs/>
                <w:color w:val="0000FF"/>
                <w:szCs w:val="20"/>
              </w:rPr>
              <w:t>.</w:t>
            </w:r>
            <w:r w:rsidRPr="005C334B">
              <w:rPr>
                <w:rFonts w:cs="Arial"/>
                <w:bCs/>
                <w:szCs w:val="20"/>
              </w:rPr>
              <w:t xml:space="preserve"> </w:t>
            </w:r>
            <w:r w:rsidRPr="005C334B">
              <w:rPr>
                <w:rFonts w:cs="Arial"/>
                <w:szCs w:val="20"/>
              </w:rPr>
              <w:t xml:space="preserve">The majority of children’s' attainment in the EYFS is therefore </w:t>
            </w:r>
            <w:r w:rsidRPr="005C334B">
              <w:rPr>
                <w:rFonts w:cs="Arial"/>
                <w:color w:val="7030A0"/>
                <w:szCs w:val="20"/>
              </w:rPr>
              <w:t>good</w:t>
            </w:r>
            <w:r w:rsidRPr="005C334B">
              <w:rPr>
                <w:rFonts w:cs="Arial"/>
                <w:szCs w:val="20"/>
              </w:rPr>
              <w:t>.</w:t>
            </w:r>
          </w:p>
          <w:p w:rsidR="00247E06" w:rsidRPr="0034325F" w:rsidRDefault="00247E06" w:rsidP="00247E06">
            <w:pPr>
              <w:pStyle w:val="ListParagraph"/>
              <w:numPr>
                <w:ilvl w:val="0"/>
                <w:numId w:val="3"/>
              </w:numPr>
              <w:tabs>
                <w:tab w:val="left" w:pos="9458"/>
              </w:tabs>
              <w:autoSpaceDE w:val="0"/>
              <w:autoSpaceDN w:val="0"/>
              <w:adjustRightInd w:val="0"/>
              <w:ind w:left="567" w:hanging="283"/>
              <w:rPr>
                <w:rFonts w:cs="Arial"/>
                <w:i/>
                <w:szCs w:val="20"/>
              </w:rPr>
            </w:pPr>
            <w:r>
              <w:rPr>
                <w:rFonts w:cs="Arial"/>
                <w:szCs w:val="20"/>
              </w:rPr>
              <w:t xml:space="preserve">Pupils achieving a GLD is 70% </w:t>
            </w:r>
            <w:r>
              <w:rPr>
                <w:rFonts w:cs="Arial"/>
                <w:color w:val="00B050"/>
                <w:szCs w:val="20"/>
              </w:rPr>
              <w:t xml:space="preserve">+9% </w:t>
            </w:r>
            <w:r w:rsidRPr="004D1A2E">
              <w:rPr>
                <w:rFonts w:cs="Arial"/>
                <w:szCs w:val="20"/>
              </w:rPr>
              <w:t>above NA</w:t>
            </w:r>
            <w:r>
              <w:rPr>
                <w:rFonts w:cs="Arial"/>
                <w:szCs w:val="20"/>
              </w:rPr>
              <w:t xml:space="preserve">. FSM pupils </w:t>
            </w:r>
            <w:r w:rsidRPr="00BF4622">
              <w:rPr>
                <w:rFonts w:cs="Arial"/>
                <w:color w:val="0070C0"/>
                <w:szCs w:val="20"/>
              </w:rPr>
              <w:t xml:space="preserve">- 7% </w:t>
            </w:r>
            <w:r>
              <w:rPr>
                <w:rFonts w:cs="Arial"/>
                <w:szCs w:val="20"/>
              </w:rPr>
              <w:t xml:space="preserve">below NA </w:t>
            </w:r>
          </w:p>
          <w:p w:rsidR="00247E06" w:rsidRPr="005C334B" w:rsidRDefault="00F9732C" w:rsidP="00247E06">
            <w:pPr>
              <w:pStyle w:val="ListParagraph"/>
              <w:numPr>
                <w:ilvl w:val="0"/>
                <w:numId w:val="3"/>
              </w:numPr>
              <w:tabs>
                <w:tab w:val="left" w:pos="9458"/>
              </w:tabs>
              <w:autoSpaceDE w:val="0"/>
              <w:autoSpaceDN w:val="0"/>
              <w:adjustRightInd w:val="0"/>
              <w:ind w:left="567" w:hanging="283"/>
              <w:rPr>
                <w:rFonts w:cs="Arial"/>
                <w:i/>
                <w:szCs w:val="20"/>
              </w:rPr>
            </w:pPr>
            <w:r>
              <w:rPr>
                <w:rFonts w:cs="Arial"/>
                <w:szCs w:val="20"/>
              </w:rPr>
              <w:t>Pupils achieve in line with NA or above in most of the aspects of learning. The two areas that were below were Listening and attention and health and self-care.</w:t>
            </w:r>
          </w:p>
        </w:tc>
      </w:tr>
    </w:tbl>
    <w:p w:rsidR="00615861" w:rsidRDefault="00615861">
      <w:pPr>
        <w:rPr>
          <w:rFonts w:ascii="Cambria" w:hAnsi="Cambria"/>
          <w:szCs w:val="20"/>
        </w:rPr>
      </w:pPr>
    </w:p>
    <w:p w:rsidR="008C35AA" w:rsidRDefault="008C35AA" w:rsidP="008C35AA">
      <w:pPr>
        <w:jc w:val="center"/>
        <w:rPr>
          <w:b/>
          <w:sz w:val="28"/>
          <w:szCs w:val="28"/>
        </w:rPr>
      </w:pPr>
    </w:p>
    <w:p w:rsidR="00196110" w:rsidRDefault="00196110" w:rsidP="008C35AA">
      <w:pPr>
        <w:jc w:val="center"/>
        <w:rPr>
          <w:b/>
          <w:sz w:val="28"/>
          <w:szCs w:val="28"/>
        </w:rPr>
      </w:pPr>
    </w:p>
    <w:p w:rsidR="00196110" w:rsidRDefault="00196110" w:rsidP="008C35AA">
      <w:pPr>
        <w:jc w:val="center"/>
        <w:rPr>
          <w:b/>
          <w:sz w:val="28"/>
          <w:szCs w:val="28"/>
        </w:rPr>
      </w:pPr>
    </w:p>
    <w:p w:rsidR="00196110" w:rsidRDefault="00196110" w:rsidP="008C35AA">
      <w:pPr>
        <w:jc w:val="center"/>
        <w:rPr>
          <w:b/>
          <w:sz w:val="28"/>
          <w:szCs w:val="28"/>
        </w:rPr>
      </w:pPr>
    </w:p>
    <w:p w:rsidR="00196110" w:rsidRDefault="00196110" w:rsidP="008C35AA">
      <w:pPr>
        <w:jc w:val="center"/>
        <w:rPr>
          <w:b/>
          <w:sz w:val="28"/>
          <w:szCs w:val="28"/>
        </w:rPr>
      </w:pPr>
    </w:p>
    <w:p w:rsidR="00196110" w:rsidRDefault="00196110" w:rsidP="008C35AA">
      <w:pPr>
        <w:jc w:val="center"/>
        <w:rPr>
          <w:b/>
          <w:sz w:val="28"/>
          <w:szCs w:val="28"/>
        </w:rPr>
      </w:pPr>
    </w:p>
    <w:p w:rsidR="00F9732C" w:rsidRDefault="00F9732C" w:rsidP="008C35AA">
      <w:pPr>
        <w:jc w:val="center"/>
        <w:rPr>
          <w:b/>
          <w:sz w:val="28"/>
          <w:szCs w:val="28"/>
        </w:rPr>
      </w:pPr>
    </w:p>
    <w:p w:rsidR="00F9732C" w:rsidRDefault="00F9732C" w:rsidP="008C35AA">
      <w:pPr>
        <w:jc w:val="center"/>
        <w:rPr>
          <w:b/>
          <w:sz w:val="28"/>
          <w:szCs w:val="28"/>
        </w:rPr>
      </w:pPr>
    </w:p>
    <w:p w:rsidR="00F9732C" w:rsidRDefault="00F9732C" w:rsidP="008C35AA">
      <w:pPr>
        <w:jc w:val="center"/>
        <w:rPr>
          <w:b/>
          <w:sz w:val="28"/>
          <w:szCs w:val="28"/>
        </w:rPr>
      </w:pPr>
    </w:p>
    <w:p w:rsidR="00F9732C" w:rsidRDefault="00F9732C" w:rsidP="008C35AA">
      <w:pPr>
        <w:jc w:val="center"/>
        <w:rPr>
          <w:b/>
          <w:sz w:val="28"/>
          <w:szCs w:val="28"/>
        </w:rPr>
      </w:pPr>
    </w:p>
    <w:p w:rsidR="00196110" w:rsidRDefault="00196110" w:rsidP="008C35AA">
      <w:pPr>
        <w:jc w:val="center"/>
        <w:rPr>
          <w:b/>
          <w:sz w:val="28"/>
          <w:szCs w:val="28"/>
        </w:rPr>
      </w:pPr>
    </w:p>
    <w:p w:rsidR="008C35AA" w:rsidRPr="005976F3" w:rsidRDefault="008C35AA" w:rsidP="008C35AA">
      <w:pPr>
        <w:jc w:val="center"/>
        <w:rPr>
          <w:b/>
          <w:sz w:val="28"/>
          <w:szCs w:val="28"/>
        </w:rPr>
      </w:pPr>
      <w:r w:rsidRPr="005976F3">
        <w:rPr>
          <w:b/>
          <w:sz w:val="28"/>
          <w:szCs w:val="28"/>
        </w:rPr>
        <w:lastRenderedPageBreak/>
        <w:t>SCHOOL OUTCOMES INFORMATION</w:t>
      </w:r>
    </w:p>
    <w:p w:rsidR="008C35AA" w:rsidRPr="00247D03" w:rsidRDefault="008C35AA" w:rsidP="008C35AA">
      <w:pPr>
        <w:rPr>
          <w:szCs w:val="20"/>
        </w:rPr>
      </w:pPr>
      <w:r w:rsidRPr="00B278C1">
        <w:rPr>
          <w:b/>
          <w:szCs w:val="20"/>
        </w:rPr>
        <w:t>NB. KS2 FLOOR STANDARDS</w:t>
      </w:r>
      <w:r w:rsidRPr="00377B45">
        <w:rPr>
          <w:szCs w:val="20"/>
        </w:rPr>
        <w:t xml:space="preserve"> are currently </w:t>
      </w:r>
      <w:r w:rsidRPr="00247D03">
        <w:rPr>
          <w:szCs w:val="20"/>
        </w:rPr>
        <w:t xml:space="preserve">(January 2015) defined as: 65% L4 </w:t>
      </w:r>
      <w:r w:rsidRPr="00247D03">
        <w:rPr>
          <w:szCs w:val="20"/>
          <w:u w:val="single"/>
        </w:rPr>
        <w:t>MRW</w:t>
      </w:r>
      <w:r w:rsidRPr="00247D03">
        <w:rPr>
          <w:szCs w:val="20"/>
        </w:rPr>
        <w:t xml:space="preserve">; </w:t>
      </w:r>
    </w:p>
    <w:p w:rsidR="008C35AA" w:rsidRPr="005976F3" w:rsidRDefault="008C35AA" w:rsidP="008C35AA">
      <w:pPr>
        <w:rPr>
          <w:szCs w:val="20"/>
        </w:rPr>
      </w:pPr>
      <w:proofErr w:type="gramStart"/>
      <w:r w:rsidRPr="00247D03">
        <w:rPr>
          <w:szCs w:val="20"/>
        </w:rPr>
        <w:t>fewer</w:t>
      </w:r>
      <w:proofErr w:type="gramEnd"/>
      <w:r w:rsidRPr="00247D03">
        <w:rPr>
          <w:szCs w:val="20"/>
        </w:rPr>
        <w:t xml:space="preserve"> than the median percentage expected progress in Reading, Writing and Maths individually (Thus: Readin</w:t>
      </w:r>
      <w:r w:rsidR="007E2DCC">
        <w:rPr>
          <w:szCs w:val="20"/>
        </w:rPr>
        <w:t xml:space="preserve">g 94%; Writing 96%; Maths 93%)  </w:t>
      </w:r>
      <w:r w:rsidRPr="005976F3">
        <w:rPr>
          <w:szCs w:val="20"/>
        </w:rPr>
        <w:t>PAN is currently 75</w:t>
      </w:r>
    </w:p>
    <w:tbl>
      <w:tblPr>
        <w:tblW w:w="10480" w:type="dxa"/>
        <w:tblInd w:w="5" w:type="dxa"/>
        <w:shd w:val="clear" w:color="auto" w:fill="FFFFFF"/>
        <w:tblLayout w:type="fixed"/>
        <w:tblLook w:val="0000" w:firstRow="0" w:lastRow="0" w:firstColumn="0" w:lastColumn="0" w:noHBand="0" w:noVBand="0"/>
      </w:tblPr>
      <w:tblGrid>
        <w:gridCol w:w="2410"/>
        <w:gridCol w:w="557"/>
        <w:gridCol w:w="1362"/>
        <w:gridCol w:w="197"/>
        <w:gridCol w:w="1026"/>
        <w:gridCol w:w="959"/>
        <w:gridCol w:w="1984"/>
        <w:gridCol w:w="1985"/>
      </w:tblGrid>
      <w:tr w:rsidR="008C35AA" w:rsidRPr="00E20A2E" w:rsidTr="008C35AA">
        <w:trPr>
          <w:cantSplit/>
          <w:trHeight w:val="114"/>
        </w:trPr>
        <w:tc>
          <w:tcPr>
            <w:tcW w:w="10480" w:type="dxa"/>
            <w:gridSpan w:val="8"/>
            <w:tcBorders>
              <w:top w:val="single" w:sz="8" w:space="0" w:color="000000"/>
              <w:left w:val="single" w:sz="4" w:space="0" w:color="000000"/>
              <w:bottom w:val="single" w:sz="8" w:space="0" w:color="000000"/>
              <w:right w:val="single" w:sz="4" w:space="0" w:color="000000"/>
            </w:tcBorders>
            <w:shd w:val="clear" w:color="auto" w:fill="B3B3B3"/>
            <w:tcMar>
              <w:top w:w="0" w:type="dxa"/>
              <w:left w:w="0" w:type="dxa"/>
              <w:bottom w:w="0" w:type="dxa"/>
              <w:right w:w="0" w:type="dxa"/>
            </w:tcMar>
          </w:tcPr>
          <w:p w:rsidR="008C35AA" w:rsidRPr="00E20A2E" w:rsidRDefault="00561E2C" w:rsidP="007E2DCC">
            <w:pPr>
              <w:rPr>
                <w:szCs w:val="20"/>
              </w:rPr>
            </w:pPr>
            <w:r>
              <w:rPr>
                <w:rFonts w:ascii="Arial Bold" w:hAnsi="Arial Bold"/>
                <w:szCs w:val="20"/>
              </w:rPr>
              <w:t>2014 Outcomes. 2015 Outcomes. 2016</w:t>
            </w:r>
            <w:r w:rsidR="008C35AA" w:rsidRPr="00E20A2E">
              <w:rPr>
                <w:rFonts w:ascii="Arial Bold" w:hAnsi="Arial Bold"/>
                <w:szCs w:val="20"/>
              </w:rPr>
              <w:t xml:space="preserve"> Predictions and Outcomes</w:t>
            </w:r>
          </w:p>
        </w:tc>
      </w:tr>
      <w:tr w:rsidR="008C35AA" w:rsidRPr="00E20A2E" w:rsidTr="008C35AA">
        <w:trPr>
          <w:cantSplit/>
          <w:trHeight w:val="395"/>
        </w:trPr>
        <w:tc>
          <w:tcPr>
            <w:tcW w:w="2410"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rPr>
                <w:rFonts w:ascii="Arial Bold" w:hAnsi="Arial Bold"/>
                <w:szCs w:val="20"/>
              </w:rPr>
            </w:pPr>
            <w:r w:rsidRPr="00E20A2E">
              <w:rPr>
                <w:rFonts w:ascii="Arial Bold" w:hAnsi="Arial Bold"/>
                <w:szCs w:val="20"/>
              </w:rPr>
              <w:t>KS2</w:t>
            </w:r>
          </w:p>
        </w:tc>
        <w:tc>
          <w:tcPr>
            <w:tcW w:w="21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D92128" w:rsidRDefault="00561E2C" w:rsidP="007E2DCC">
            <w:pPr>
              <w:jc w:val="center"/>
              <w:rPr>
                <w:szCs w:val="20"/>
              </w:rPr>
            </w:pPr>
            <w:r>
              <w:rPr>
                <w:szCs w:val="20"/>
              </w:rPr>
              <w:t>2014</w:t>
            </w:r>
            <w:r w:rsidR="008C35AA" w:rsidRPr="00E20A2E">
              <w:rPr>
                <w:szCs w:val="20"/>
              </w:rPr>
              <w:t xml:space="preserve"> </w:t>
            </w:r>
          </w:p>
          <w:p w:rsidR="008C35AA" w:rsidRPr="00E20A2E" w:rsidRDefault="008C35AA" w:rsidP="007E2DCC">
            <w:pPr>
              <w:jc w:val="center"/>
              <w:rPr>
                <w:szCs w:val="20"/>
              </w:rPr>
            </w:pPr>
            <w:r w:rsidRPr="00E20A2E">
              <w:rPr>
                <w:szCs w:val="20"/>
              </w:rPr>
              <w:t>Outcomes</w:t>
            </w:r>
            <w:r w:rsidR="00D92128">
              <w:rPr>
                <w:szCs w:val="20"/>
              </w:rPr>
              <w:t xml:space="preserve"> %</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561E2C" w:rsidP="007E2DCC">
            <w:pPr>
              <w:jc w:val="center"/>
              <w:rPr>
                <w:szCs w:val="20"/>
              </w:rPr>
            </w:pPr>
            <w:r>
              <w:rPr>
                <w:szCs w:val="20"/>
              </w:rPr>
              <w:t>2015</w:t>
            </w:r>
            <w:r w:rsidR="008C35AA" w:rsidRPr="00E20A2E">
              <w:rPr>
                <w:szCs w:val="20"/>
              </w:rPr>
              <w:t xml:space="preserve"> </w:t>
            </w:r>
          </w:p>
          <w:p w:rsidR="008C35AA" w:rsidRPr="00E20A2E" w:rsidRDefault="008C35AA" w:rsidP="007E2DCC">
            <w:pPr>
              <w:jc w:val="center"/>
              <w:rPr>
                <w:szCs w:val="20"/>
              </w:rPr>
            </w:pPr>
            <w:r w:rsidRPr="00E20A2E">
              <w:rPr>
                <w:szCs w:val="20"/>
              </w:rPr>
              <w:t>Outcomes</w:t>
            </w:r>
            <w:r w:rsidR="00561E2C">
              <w:rPr>
                <w:szCs w:val="20"/>
              </w:rP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561E2C" w:rsidP="007E2DCC">
            <w:pPr>
              <w:jc w:val="center"/>
              <w:rPr>
                <w:szCs w:val="20"/>
              </w:rPr>
            </w:pPr>
            <w:r>
              <w:rPr>
                <w:szCs w:val="20"/>
              </w:rPr>
              <w:t>2016</w:t>
            </w:r>
            <w:r w:rsidR="008C35AA" w:rsidRPr="00E20A2E">
              <w:rPr>
                <w:szCs w:val="20"/>
              </w:rPr>
              <w:t xml:space="preserve"> </w:t>
            </w:r>
          </w:p>
          <w:p w:rsidR="008C35AA" w:rsidRPr="00E20A2E" w:rsidRDefault="008C35AA" w:rsidP="007E2DCC">
            <w:pPr>
              <w:jc w:val="center"/>
              <w:rPr>
                <w:szCs w:val="20"/>
              </w:rPr>
            </w:pPr>
            <w:r w:rsidRPr="00E20A2E">
              <w:rPr>
                <w:szCs w:val="20"/>
              </w:rPr>
              <w:t>Predictions</w:t>
            </w:r>
            <w:r w:rsidR="00561E2C">
              <w:rPr>
                <w:szCs w:val="20"/>
              </w:rPr>
              <w:t xml:space="preserve"> %</w:t>
            </w:r>
          </w:p>
        </w:tc>
        <w:tc>
          <w:tcPr>
            <w:tcW w:w="1985"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E20A2E" w:rsidRDefault="00561E2C" w:rsidP="007E2DCC">
            <w:pPr>
              <w:jc w:val="center"/>
              <w:rPr>
                <w:szCs w:val="20"/>
              </w:rPr>
            </w:pPr>
            <w:r>
              <w:rPr>
                <w:szCs w:val="20"/>
              </w:rPr>
              <w:t>2016</w:t>
            </w:r>
          </w:p>
          <w:p w:rsidR="008C35AA" w:rsidRPr="00E20A2E" w:rsidRDefault="008C35AA" w:rsidP="007E2DCC">
            <w:pPr>
              <w:jc w:val="center"/>
              <w:rPr>
                <w:szCs w:val="20"/>
              </w:rPr>
            </w:pPr>
            <w:r w:rsidRPr="00E20A2E">
              <w:rPr>
                <w:szCs w:val="20"/>
              </w:rPr>
              <w:t>Outcomes</w:t>
            </w:r>
          </w:p>
        </w:tc>
      </w:tr>
      <w:tr w:rsidR="008C35AA" w:rsidRPr="00E20A2E" w:rsidTr="008C35AA">
        <w:trPr>
          <w:cantSplit/>
          <w:trHeight w:val="189"/>
        </w:trPr>
        <w:tc>
          <w:tcPr>
            <w:tcW w:w="2410"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rPr>
                <w:rFonts w:ascii="Arial Bold" w:hAnsi="Arial Bold"/>
                <w:szCs w:val="20"/>
              </w:rPr>
            </w:pPr>
            <w:r w:rsidRPr="00E20A2E">
              <w:rPr>
                <w:rFonts w:ascii="Arial Bold" w:hAnsi="Arial Bold"/>
                <w:szCs w:val="20"/>
              </w:rPr>
              <w:t>L4+ (MRW)</w:t>
            </w:r>
          </w:p>
        </w:tc>
        <w:tc>
          <w:tcPr>
            <w:tcW w:w="21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D92128" w:rsidP="007E2DCC">
            <w:pPr>
              <w:jc w:val="center"/>
              <w:rPr>
                <w:szCs w:val="20"/>
              </w:rPr>
            </w:pPr>
            <w:r>
              <w:rPr>
                <w:szCs w:val="20"/>
              </w:rPr>
              <w:t>74</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561E2C" w:rsidP="007E2DCC">
            <w:pPr>
              <w:jc w:val="center"/>
              <w:rPr>
                <w:szCs w:val="20"/>
              </w:rPr>
            </w:pPr>
            <w:r>
              <w:rPr>
                <w:szCs w:val="20"/>
              </w:rPr>
              <w:t>81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561E2C" w:rsidP="008C35AA">
            <w:pPr>
              <w:jc w:val="center"/>
              <w:rPr>
                <w:szCs w:val="20"/>
              </w:rPr>
            </w:pPr>
            <w:r>
              <w:rPr>
                <w:szCs w:val="20"/>
              </w:rPr>
              <w:t>82</w:t>
            </w:r>
          </w:p>
        </w:tc>
        <w:tc>
          <w:tcPr>
            <w:tcW w:w="1985"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E20A2E" w:rsidRDefault="008C35AA" w:rsidP="008C35AA">
            <w:pPr>
              <w:jc w:val="center"/>
              <w:rPr>
                <w:szCs w:val="20"/>
              </w:rPr>
            </w:pPr>
          </w:p>
        </w:tc>
      </w:tr>
      <w:tr w:rsidR="008C35AA" w:rsidRPr="00E20A2E" w:rsidTr="008C35AA">
        <w:trPr>
          <w:cantSplit/>
          <w:trHeight w:val="235"/>
        </w:trPr>
        <w:tc>
          <w:tcPr>
            <w:tcW w:w="2410"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rPr>
                <w:rFonts w:ascii="Arial Bold" w:hAnsi="Arial Bold"/>
                <w:szCs w:val="20"/>
              </w:rPr>
            </w:pPr>
            <w:r w:rsidRPr="00E20A2E">
              <w:rPr>
                <w:rFonts w:ascii="Arial Bold" w:hAnsi="Arial Bold"/>
                <w:szCs w:val="20"/>
              </w:rPr>
              <w:t>2 LP Reading</w:t>
            </w:r>
          </w:p>
        </w:tc>
        <w:tc>
          <w:tcPr>
            <w:tcW w:w="21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D92128" w:rsidP="007E2DCC">
            <w:pPr>
              <w:jc w:val="center"/>
              <w:rPr>
                <w:szCs w:val="20"/>
              </w:rPr>
            </w:pPr>
            <w:r>
              <w:rPr>
                <w:szCs w:val="20"/>
              </w:rPr>
              <w:t>94</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561E2C" w:rsidP="007E2DCC">
            <w:pPr>
              <w:jc w:val="center"/>
              <w:rPr>
                <w:szCs w:val="20"/>
              </w:rPr>
            </w:pPr>
            <w:r>
              <w:rPr>
                <w:szCs w:val="20"/>
              </w:rPr>
              <w:t>93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561E2C" w:rsidP="007E2DCC">
            <w:pPr>
              <w:jc w:val="center"/>
              <w:rPr>
                <w:szCs w:val="20"/>
              </w:rPr>
            </w:pPr>
            <w:r>
              <w:rPr>
                <w:szCs w:val="20"/>
              </w:rPr>
              <w:t>96</w:t>
            </w:r>
          </w:p>
        </w:tc>
        <w:tc>
          <w:tcPr>
            <w:tcW w:w="1985"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jc w:val="center"/>
              <w:rPr>
                <w:szCs w:val="20"/>
              </w:rPr>
            </w:pPr>
          </w:p>
        </w:tc>
      </w:tr>
      <w:tr w:rsidR="008C35AA" w:rsidRPr="00E20A2E" w:rsidTr="008C35AA">
        <w:trPr>
          <w:cantSplit/>
          <w:trHeight w:val="235"/>
        </w:trPr>
        <w:tc>
          <w:tcPr>
            <w:tcW w:w="2410"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rPr>
                <w:rFonts w:ascii="Arial Bold" w:hAnsi="Arial Bold"/>
                <w:szCs w:val="20"/>
              </w:rPr>
            </w:pPr>
            <w:r w:rsidRPr="00E20A2E">
              <w:rPr>
                <w:rFonts w:ascii="Arial Bold" w:hAnsi="Arial Bold"/>
                <w:szCs w:val="20"/>
              </w:rPr>
              <w:t>2 LP Writing</w:t>
            </w:r>
          </w:p>
        </w:tc>
        <w:tc>
          <w:tcPr>
            <w:tcW w:w="21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D92128" w:rsidP="007E2DCC">
            <w:pPr>
              <w:jc w:val="center"/>
              <w:rPr>
                <w:szCs w:val="20"/>
              </w:rPr>
            </w:pPr>
            <w:r>
              <w:rPr>
                <w:szCs w:val="20"/>
              </w:rPr>
              <w:t>98</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561E2C" w:rsidP="007E2DCC">
            <w:pPr>
              <w:jc w:val="center"/>
              <w:rPr>
                <w:szCs w:val="20"/>
              </w:rPr>
            </w:pPr>
            <w:r>
              <w:rPr>
                <w:szCs w:val="20"/>
              </w:rPr>
              <w:t>100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561E2C" w:rsidP="007E2DCC">
            <w:pPr>
              <w:jc w:val="center"/>
              <w:rPr>
                <w:szCs w:val="20"/>
              </w:rPr>
            </w:pPr>
            <w:r>
              <w:rPr>
                <w:szCs w:val="20"/>
              </w:rPr>
              <w:t>100</w:t>
            </w:r>
          </w:p>
        </w:tc>
        <w:tc>
          <w:tcPr>
            <w:tcW w:w="1985"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jc w:val="center"/>
              <w:rPr>
                <w:szCs w:val="20"/>
              </w:rPr>
            </w:pPr>
          </w:p>
        </w:tc>
      </w:tr>
      <w:tr w:rsidR="008C35AA" w:rsidRPr="00E20A2E" w:rsidTr="008C35AA">
        <w:trPr>
          <w:cantSplit/>
          <w:trHeight w:val="235"/>
        </w:trPr>
        <w:tc>
          <w:tcPr>
            <w:tcW w:w="2410"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rPr>
                <w:rFonts w:ascii="Arial Bold" w:hAnsi="Arial Bold"/>
                <w:szCs w:val="20"/>
              </w:rPr>
            </w:pPr>
            <w:r w:rsidRPr="00E20A2E">
              <w:rPr>
                <w:rFonts w:ascii="Arial Bold" w:hAnsi="Arial Bold"/>
                <w:szCs w:val="20"/>
              </w:rPr>
              <w:t>2 LP Maths</w:t>
            </w:r>
          </w:p>
        </w:tc>
        <w:tc>
          <w:tcPr>
            <w:tcW w:w="21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D92128" w:rsidP="007E2DCC">
            <w:pPr>
              <w:jc w:val="center"/>
              <w:rPr>
                <w:szCs w:val="20"/>
              </w:rPr>
            </w:pPr>
            <w:r>
              <w:rPr>
                <w:szCs w:val="20"/>
              </w:rPr>
              <w:t>82</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561E2C" w:rsidP="007E2DCC">
            <w:pPr>
              <w:jc w:val="center"/>
              <w:rPr>
                <w:szCs w:val="20"/>
              </w:rPr>
            </w:pPr>
            <w:r>
              <w:rPr>
                <w:szCs w:val="20"/>
              </w:rPr>
              <w:t>93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561E2C" w:rsidP="007E2DCC">
            <w:pPr>
              <w:jc w:val="center"/>
              <w:rPr>
                <w:szCs w:val="20"/>
              </w:rPr>
            </w:pPr>
            <w:r>
              <w:rPr>
                <w:szCs w:val="20"/>
              </w:rPr>
              <w:t>96</w:t>
            </w:r>
          </w:p>
        </w:tc>
        <w:tc>
          <w:tcPr>
            <w:tcW w:w="1985"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jc w:val="center"/>
              <w:rPr>
                <w:szCs w:val="20"/>
              </w:rPr>
            </w:pPr>
          </w:p>
        </w:tc>
      </w:tr>
      <w:tr w:rsidR="008C35AA" w:rsidRPr="00E20A2E" w:rsidTr="008C35AA">
        <w:trPr>
          <w:cantSplit/>
          <w:trHeight w:val="111"/>
        </w:trPr>
        <w:tc>
          <w:tcPr>
            <w:tcW w:w="2410"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rPr>
                <w:rFonts w:ascii="Arial Bold" w:hAnsi="Arial Bold"/>
                <w:szCs w:val="20"/>
              </w:rPr>
            </w:pPr>
            <w:r w:rsidRPr="00E20A2E">
              <w:rPr>
                <w:rFonts w:ascii="Arial Bold" w:hAnsi="Arial Bold"/>
                <w:szCs w:val="20"/>
              </w:rPr>
              <w:t>3 LP Reading</w:t>
            </w:r>
          </w:p>
        </w:tc>
        <w:tc>
          <w:tcPr>
            <w:tcW w:w="21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D92128" w:rsidP="007E2DCC">
            <w:pPr>
              <w:jc w:val="center"/>
              <w:rPr>
                <w:szCs w:val="20"/>
              </w:rPr>
            </w:pPr>
            <w:r>
              <w:rPr>
                <w:szCs w:val="20"/>
              </w:rPr>
              <w:t>38</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561E2C" w:rsidP="007E2DCC">
            <w:pPr>
              <w:jc w:val="center"/>
              <w:rPr>
                <w:szCs w:val="20"/>
              </w:rPr>
            </w:pPr>
            <w:r>
              <w:rPr>
                <w:szCs w:val="20"/>
              </w:rPr>
              <w:t>35</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D92128" w:rsidP="007E2DCC">
            <w:pPr>
              <w:jc w:val="center"/>
              <w:rPr>
                <w:szCs w:val="20"/>
              </w:rPr>
            </w:pPr>
            <w:r>
              <w:rPr>
                <w:szCs w:val="20"/>
              </w:rPr>
              <w:t>40</w:t>
            </w:r>
          </w:p>
        </w:tc>
        <w:tc>
          <w:tcPr>
            <w:tcW w:w="1985"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jc w:val="center"/>
              <w:rPr>
                <w:szCs w:val="20"/>
              </w:rPr>
            </w:pPr>
          </w:p>
        </w:tc>
      </w:tr>
      <w:tr w:rsidR="008C35AA" w:rsidRPr="00E20A2E" w:rsidTr="008C35AA">
        <w:trPr>
          <w:cantSplit/>
          <w:trHeight w:val="157"/>
        </w:trPr>
        <w:tc>
          <w:tcPr>
            <w:tcW w:w="2410"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rPr>
                <w:rFonts w:ascii="Arial Bold" w:hAnsi="Arial Bold"/>
                <w:szCs w:val="20"/>
              </w:rPr>
            </w:pPr>
            <w:r w:rsidRPr="00E20A2E">
              <w:rPr>
                <w:rFonts w:ascii="Arial Bold" w:hAnsi="Arial Bold"/>
                <w:szCs w:val="20"/>
              </w:rPr>
              <w:t>3 LP Writing</w:t>
            </w:r>
          </w:p>
        </w:tc>
        <w:tc>
          <w:tcPr>
            <w:tcW w:w="21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D92128" w:rsidP="007E2DCC">
            <w:pPr>
              <w:jc w:val="center"/>
              <w:rPr>
                <w:szCs w:val="20"/>
              </w:rPr>
            </w:pPr>
            <w:r>
              <w:rPr>
                <w:szCs w:val="20"/>
              </w:rPr>
              <w:t>39</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561E2C" w:rsidP="007E2DCC">
            <w:pPr>
              <w:jc w:val="center"/>
              <w:rPr>
                <w:szCs w:val="20"/>
              </w:rPr>
            </w:pPr>
            <w:r>
              <w:rPr>
                <w:szCs w:val="20"/>
              </w:rPr>
              <w:t>33</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094776" w:rsidP="007E2DCC">
            <w:pPr>
              <w:jc w:val="center"/>
              <w:rPr>
                <w:szCs w:val="20"/>
              </w:rPr>
            </w:pPr>
            <w:r>
              <w:rPr>
                <w:szCs w:val="20"/>
              </w:rPr>
              <w:t>40</w:t>
            </w:r>
          </w:p>
        </w:tc>
        <w:tc>
          <w:tcPr>
            <w:tcW w:w="1985"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jc w:val="center"/>
              <w:rPr>
                <w:szCs w:val="20"/>
              </w:rPr>
            </w:pPr>
          </w:p>
        </w:tc>
      </w:tr>
      <w:tr w:rsidR="008C35AA" w:rsidRPr="00E20A2E" w:rsidTr="008C35AA">
        <w:trPr>
          <w:cantSplit/>
          <w:trHeight w:val="175"/>
        </w:trPr>
        <w:tc>
          <w:tcPr>
            <w:tcW w:w="2410"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rPr>
                <w:rFonts w:ascii="Arial Bold" w:hAnsi="Arial Bold"/>
                <w:szCs w:val="20"/>
              </w:rPr>
            </w:pPr>
            <w:r w:rsidRPr="00E20A2E">
              <w:rPr>
                <w:rFonts w:ascii="Arial Bold" w:hAnsi="Arial Bold"/>
                <w:szCs w:val="20"/>
              </w:rPr>
              <w:t>3 LP Maths</w:t>
            </w:r>
          </w:p>
        </w:tc>
        <w:tc>
          <w:tcPr>
            <w:tcW w:w="21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D92128" w:rsidP="007E2DCC">
            <w:pPr>
              <w:jc w:val="center"/>
              <w:rPr>
                <w:szCs w:val="20"/>
              </w:rPr>
            </w:pPr>
            <w:r>
              <w:rPr>
                <w:szCs w:val="20"/>
              </w:rPr>
              <w:t>22</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561E2C" w:rsidP="007E2DCC">
            <w:pPr>
              <w:jc w:val="center"/>
              <w:rPr>
                <w:szCs w:val="20"/>
              </w:rPr>
            </w:pPr>
            <w:r>
              <w:rPr>
                <w:szCs w:val="20"/>
              </w:rPr>
              <w:t>40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094776" w:rsidP="007E2DCC">
            <w:pPr>
              <w:jc w:val="center"/>
              <w:rPr>
                <w:szCs w:val="20"/>
              </w:rPr>
            </w:pPr>
            <w:r>
              <w:rPr>
                <w:szCs w:val="20"/>
              </w:rPr>
              <w:t>40</w:t>
            </w:r>
          </w:p>
        </w:tc>
        <w:tc>
          <w:tcPr>
            <w:tcW w:w="1985"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jc w:val="center"/>
              <w:rPr>
                <w:szCs w:val="20"/>
              </w:rPr>
            </w:pPr>
          </w:p>
        </w:tc>
      </w:tr>
      <w:tr w:rsidR="008C35AA" w:rsidRPr="00E20A2E" w:rsidTr="008C35AA">
        <w:trPr>
          <w:cantSplit/>
          <w:trHeight w:val="221"/>
        </w:trPr>
        <w:tc>
          <w:tcPr>
            <w:tcW w:w="2410"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rPr>
                <w:b/>
                <w:szCs w:val="20"/>
              </w:rPr>
            </w:pPr>
            <w:r w:rsidRPr="00E20A2E">
              <w:rPr>
                <w:b/>
                <w:szCs w:val="20"/>
              </w:rPr>
              <w:t>L4+ Reading</w:t>
            </w:r>
          </w:p>
        </w:tc>
        <w:tc>
          <w:tcPr>
            <w:tcW w:w="21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D92128" w:rsidP="007E2DCC">
            <w:pPr>
              <w:jc w:val="center"/>
              <w:rPr>
                <w:szCs w:val="20"/>
              </w:rPr>
            </w:pPr>
            <w:r>
              <w:rPr>
                <w:szCs w:val="20"/>
              </w:rPr>
              <w:t>88</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561E2C" w:rsidP="007E2DCC">
            <w:pPr>
              <w:jc w:val="center"/>
              <w:rPr>
                <w:szCs w:val="20"/>
              </w:rPr>
            </w:pPr>
            <w:r>
              <w:rPr>
                <w:szCs w:val="20"/>
              </w:rPr>
              <w:t>91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094776" w:rsidP="007E2DCC">
            <w:pPr>
              <w:jc w:val="center"/>
              <w:rPr>
                <w:szCs w:val="20"/>
              </w:rPr>
            </w:pPr>
            <w:r>
              <w:rPr>
                <w:szCs w:val="20"/>
              </w:rPr>
              <w:t>94</w:t>
            </w:r>
          </w:p>
        </w:tc>
        <w:tc>
          <w:tcPr>
            <w:tcW w:w="1985"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jc w:val="center"/>
              <w:rPr>
                <w:szCs w:val="20"/>
              </w:rPr>
            </w:pPr>
          </w:p>
        </w:tc>
      </w:tr>
      <w:tr w:rsidR="008C35AA" w:rsidRPr="00E20A2E" w:rsidTr="008C35AA">
        <w:trPr>
          <w:cantSplit/>
          <w:trHeight w:val="239"/>
        </w:trPr>
        <w:tc>
          <w:tcPr>
            <w:tcW w:w="2410"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rPr>
                <w:b/>
                <w:szCs w:val="20"/>
              </w:rPr>
            </w:pPr>
            <w:r w:rsidRPr="00E20A2E">
              <w:rPr>
                <w:b/>
                <w:szCs w:val="20"/>
              </w:rPr>
              <w:t>L4+ Writing</w:t>
            </w:r>
          </w:p>
        </w:tc>
        <w:tc>
          <w:tcPr>
            <w:tcW w:w="21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D92128" w:rsidP="007E2DCC">
            <w:pPr>
              <w:jc w:val="center"/>
              <w:rPr>
                <w:szCs w:val="20"/>
              </w:rPr>
            </w:pPr>
            <w:r>
              <w:rPr>
                <w:szCs w:val="20"/>
              </w:rPr>
              <w:t>92</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561E2C" w:rsidP="007E2DCC">
            <w:pPr>
              <w:jc w:val="center"/>
              <w:rPr>
                <w:szCs w:val="20"/>
              </w:rPr>
            </w:pPr>
            <w:r>
              <w:rPr>
                <w:szCs w:val="20"/>
              </w:rPr>
              <w:t>90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094776" w:rsidP="007E2DCC">
            <w:pPr>
              <w:jc w:val="center"/>
              <w:rPr>
                <w:szCs w:val="20"/>
              </w:rPr>
            </w:pPr>
            <w:r>
              <w:rPr>
                <w:szCs w:val="20"/>
              </w:rPr>
              <w:t>94</w:t>
            </w:r>
          </w:p>
        </w:tc>
        <w:tc>
          <w:tcPr>
            <w:tcW w:w="1985"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jc w:val="center"/>
              <w:rPr>
                <w:szCs w:val="20"/>
              </w:rPr>
            </w:pPr>
          </w:p>
        </w:tc>
      </w:tr>
      <w:tr w:rsidR="008C35AA" w:rsidRPr="00E20A2E" w:rsidTr="008C35AA">
        <w:trPr>
          <w:cantSplit/>
          <w:trHeight w:val="203"/>
        </w:trPr>
        <w:tc>
          <w:tcPr>
            <w:tcW w:w="2410"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rPr>
                <w:rFonts w:cs="Arial"/>
                <w:b/>
                <w:szCs w:val="20"/>
              </w:rPr>
            </w:pPr>
            <w:r w:rsidRPr="00E20A2E">
              <w:rPr>
                <w:rFonts w:cs="Arial"/>
                <w:b/>
                <w:szCs w:val="20"/>
              </w:rPr>
              <w:t>L4+ Maths</w:t>
            </w:r>
          </w:p>
        </w:tc>
        <w:tc>
          <w:tcPr>
            <w:tcW w:w="21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D92128" w:rsidP="007E2DCC">
            <w:pPr>
              <w:jc w:val="center"/>
              <w:rPr>
                <w:rFonts w:cs="Arial"/>
                <w:szCs w:val="20"/>
              </w:rPr>
            </w:pPr>
            <w:r>
              <w:rPr>
                <w:rFonts w:cs="Arial"/>
                <w:szCs w:val="20"/>
              </w:rPr>
              <w:t>76</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561E2C" w:rsidP="007E2DCC">
            <w:pPr>
              <w:jc w:val="center"/>
              <w:rPr>
                <w:rFonts w:cs="Arial"/>
                <w:szCs w:val="20"/>
              </w:rPr>
            </w:pPr>
            <w:r>
              <w:rPr>
                <w:rFonts w:cs="Arial"/>
                <w:szCs w:val="20"/>
              </w:rPr>
              <w:t>88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094776" w:rsidP="007E2DCC">
            <w:pPr>
              <w:jc w:val="center"/>
              <w:rPr>
                <w:rFonts w:cs="Arial"/>
                <w:szCs w:val="20"/>
              </w:rPr>
            </w:pPr>
            <w:r>
              <w:rPr>
                <w:rFonts w:cs="Arial"/>
                <w:szCs w:val="20"/>
              </w:rPr>
              <w:t>90</w:t>
            </w:r>
          </w:p>
        </w:tc>
        <w:tc>
          <w:tcPr>
            <w:tcW w:w="1985"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jc w:val="center"/>
              <w:rPr>
                <w:rFonts w:cs="Arial"/>
                <w:szCs w:val="20"/>
              </w:rPr>
            </w:pPr>
          </w:p>
        </w:tc>
      </w:tr>
      <w:tr w:rsidR="008C35AA" w:rsidRPr="00E20A2E" w:rsidTr="008C35AA">
        <w:trPr>
          <w:cantSplit/>
          <w:trHeight w:val="193"/>
        </w:trPr>
        <w:tc>
          <w:tcPr>
            <w:tcW w:w="2410"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rPr>
                <w:rFonts w:cs="Arial"/>
                <w:b/>
                <w:szCs w:val="20"/>
              </w:rPr>
            </w:pPr>
            <w:r w:rsidRPr="00E20A2E">
              <w:rPr>
                <w:rFonts w:cs="Arial"/>
                <w:b/>
                <w:szCs w:val="20"/>
              </w:rPr>
              <w:t>L4+ GPS</w:t>
            </w:r>
          </w:p>
        </w:tc>
        <w:tc>
          <w:tcPr>
            <w:tcW w:w="21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D92128" w:rsidP="007E2DCC">
            <w:pPr>
              <w:jc w:val="center"/>
              <w:rPr>
                <w:rFonts w:cs="Arial"/>
                <w:szCs w:val="20"/>
              </w:rPr>
            </w:pPr>
            <w:r>
              <w:rPr>
                <w:rFonts w:cs="Arial"/>
                <w:szCs w:val="20"/>
              </w:rPr>
              <w:t>64</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561E2C" w:rsidP="007E2DCC">
            <w:pPr>
              <w:jc w:val="center"/>
              <w:rPr>
                <w:rFonts w:cs="Arial"/>
                <w:szCs w:val="20"/>
              </w:rPr>
            </w:pPr>
            <w:r>
              <w:rPr>
                <w:rFonts w:cs="Arial"/>
                <w:szCs w:val="20"/>
              </w:rPr>
              <w:t>76</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094776" w:rsidP="007E2DCC">
            <w:pPr>
              <w:jc w:val="center"/>
              <w:rPr>
                <w:rFonts w:cs="Arial"/>
                <w:szCs w:val="20"/>
              </w:rPr>
            </w:pPr>
            <w:r>
              <w:rPr>
                <w:rFonts w:cs="Arial"/>
                <w:szCs w:val="20"/>
              </w:rPr>
              <w:t>80</w:t>
            </w:r>
          </w:p>
        </w:tc>
        <w:tc>
          <w:tcPr>
            <w:tcW w:w="1985"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jc w:val="center"/>
              <w:rPr>
                <w:rFonts w:cs="Arial"/>
                <w:szCs w:val="20"/>
              </w:rPr>
            </w:pPr>
          </w:p>
        </w:tc>
      </w:tr>
      <w:tr w:rsidR="008C35AA" w:rsidRPr="00E20A2E" w:rsidTr="008C35AA">
        <w:trPr>
          <w:cantSplit/>
          <w:trHeight w:val="97"/>
        </w:trPr>
        <w:tc>
          <w:tcPr>
            <w:tcW w:w="2410"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rPr>
                <w:rFonts w:cs="Arial"/>
                <w:b/>
                <w:szCs w:val="20"/>
              </w:rPr>
            </w:pPr>
            <w:r w:rsidRPr="00E20A2E">
              <w:rPr>
                <w:rFonts w:cs="Arial"/>
                <w:b/>
                <w:szCs w:val="20"/>
              </w:rPr>
              <w:t>L5+ Reading</w:t>
            </w:r>
          </w:p>
        </w:tc>
        <w:tc>
          <w:tcPr>
            <w:tcW w:w="21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D92128" w:rsidP="007E2DCC">
            <w:pPr>
              <w:jc w:val="center"/>
              <w:rPr>
                <w:rFonts w:cs="Arial"/>
                <w:szCs w:val="20"/>
              </w:rPr>
            </w:pPr>
            <w:r>
              <w:rPr>
                <w:rFonts w:cs="Arial"/>
                <w:szCs w:val="20"/>
              </w:rPr>
              <w:t>42</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561E2C" w:rsidP="007E2DCC">
            <w:pPr>
              <w:jc w:val="center"/>
              <w:rPr>
                <w:rFonts w:cs="Arial"/>
                <w:szCs w:val="20"/>
              </w:rPr>
            </w:pPr>
            <w:r>
              <w:rPr>
                <w:rFonts w:cs="Arial"/>
                <w:szCs w:val="20"/>
              </w:rPr>
              <w:t>21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094776" w:rsidP="007E2DCC">
            <w:pPr>
              <w:jc w:val="center"/>
              <w:rPr>
                <w:rFonts w:cs="Arial"/>
                <w:szCs w:val="20"/>
              </w:rPr>
            </w:pPr>
            <w:r>
              <w:rPr>
                <w:rFonts w:cs="Arial"/>
                <w:szCs w:val="20"/>
              </w:rPr>
              <w:t>42</w:t>
            </w:r>
          </w:p>
        </w:tc>
        <w:tc>
          <w:tcPr>
            <w:tcW w:w="1985"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jc w:val="center"/>
              <w:rPr>
                <w:rFonts w:cs="Arial"/>
                <w:szCs w:val="20"/>
              </w:rPr>
            </w:pPr>
          </w:p>
        </w:tc>
      </w:tr>
      <w:tr w:rsidR="008C35AA" w:rsidRPr="00E20A2E" w:rsidTr="008C35AA">
        <w:trPr>
          <w:cantSplit/>
          <w:trHeight w:val="261"/>
        </w:trPr>
        <w:tc>
          <w:tcPr>
            <w:tcW w:w="2410"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rPr>
                <w:b/>
                <w:szCs w:val="20"/>
              </w:rPr>
            </w:pPr>
            <w:r w:rsidRPr="00E20A2E">
              <w:rPr>
                <w:b/>
                <w:szCs w:val="20"/>
              </w:rPr>
              <w:t>L5+ Writing</w:t>
            </w:r>
          </w:p>
        </w:tc>
        <w:tc>
          <w:tcPr>
            <w:tcW w:w="21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D92128" w:rsidP="007E2DCC">
            <w:pPr>
              <w:jc w:val="center"/>
              <w:rPr>
                <w:szCs w:val="20"/>
              </w:rPr>
            </w:pPr>
            <w:r>
              <w:rPr>
                <w:szCs w:val="20"/>
              </w:rPr>
              <w:t>28</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561E2C" w:rsidP="007E2DCC">
            <w:pPr>
              <w:jc w:val="center"/>
              <w:rPr>
                <w:szCs w:val="20"/>
              </w:rPr>
            </w:pPr>
            <w:r>
              <w:rPr>
                <w:szCs w:val="20"/>
              </w:rPr>
              <w:t>16</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094776" w:rsidP="007E2DCC">
            <w:pPr>
              <w:jc w:val="center"/>
              <w:rPr>
                <w:szCs w:val="20"/>
              </w:rPr>
            </w:pPr>
            <w:r>
              <w:rPr>
                <w:szCs w:val="20"/>
              </w:rPr>
              <w:t>30</w:t>
            </w:r>
          </w:p>
        </w:tc>
        <w:tc>
          <w:tcPr>
            <w:tcW w:w="1985"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jc w:val="center"/>
              <w:rPr>
                <w:szCs w:val="20"/>
              </w:rPr>
            </w:pPr>
          </w:p>
        </w:tc>
      </w:tr>
      <w:tr w:rsidR="008C35AA" w:rsidRPr="00E20A2E" w:rsidTr="008C35AA">
        <w:trPr>
          <w:cantSplit/>
          <w:trHeight w:val="175"/>
        </w:trPr>
        <w:tc>
          <w:tcPr>
            <w:tcW w:w="2410"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rPr>
                <w:b/>
                <w:szCs w:val="20"/>
              </w:rPr>
            </w:pPr>
            <w:r w:rsidRPr="00E20A2E">
              <w:rPr>
                <w:b/>
                <w:szCs w:val="20"/>
              </w:rPr>
              <w:t>L5+ Maths</w:t>
            </w:r>
          </w:p>
        </w:tc>
        <w:tc>
          <w:tcPr>
            <w:tcW w:w="21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D92128" w:rsidP="007E2DCC">
            <w:pPr>
              <w:jc w:val="center"/>
              <w:rPr>
                <w:szCs w:val="20"/>
              </w:rPr>
            </w:pPr>
            <w:r>
              <w:rPr>
                <w:szCs w:val="20"/>
              </w:rPr>
              <w:t>18</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561E2C" w:rsidP="007E2DCC">
            <w:pPr>
              <w:jc w:val="center"/>
              <w:rPr>
                <w:szCs w:val="20"/>
              </w:rPr>
            </w:pPr>
            <w:r>
              <w:rPr>
                <w:szCs w:val="20"/>
              </w:rPr>
              <w:t>31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094776" w:rsidP="007E2DCC">
            <w:pPr>
              <w:jc w:val="center"/>
              <w:rPr>
                <w:szCs w:val="20"/>
              </w:rPr>
            </w:pPr>
            <w:r>
              <w:rPr>
                <w:szCs w:val="20"/>
              </w:rPr>
              <w:t>32</w:t>
            </w:r>
          </w:p>
        </w:tc>
        <w:tc>
          <w:tcPr>
            <w:tcW w:w="1985"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jc w:val="center"/>
              <w:rPr>
                <w:szCs w:val="20"/>
              </w:rPr>
            </w:pPr>
          </w:p>
        </w:tc>
      </w:tr>
      <w:tr w:rsidR="008C35AA" w:rsidRPr="00E20A2E" w:rsidTr="008C35AA">
        <w:trPr>
          <w:cantSplit/>
          <w:trHeight w:val="137"/>
        </w:trPr>
        <w:tc>
          <w:tcPr>
            <w:tcW w:w="2410"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rPr>
                <w:b/>
                <w:szCs w:val="20"/>
              </w:rPr>
            </w:pPr>
            <w:r w:rsidRPr="00E20A2E">
              <w:rPr>
                <w:b/>
                <w:szCs w:val="20"/>
              </w:rPr>
              <w:t>L5+ GPS</w:t>
            </w:r>
          </w:p>
        </w:tc>
        <w:tc>
          <w:tcPr>
            <w:tcW w:w="21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D92128" w:rsidP="007E2DCC">
            <w:pPr>
              <w:jc w:val="center"/>
              <w:rPr>
                <w:szCs w:val="20"/>
              </w:rPr>
            </w:pPr>
            <w:r>
              <w:rPr>
                <w:szCs w:val="20"/>
              </w:rPr>
              <w:t>30</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561E2C" w:rsidP="007E2DCC">
            <w:pPr>
              <w:jc w:val="center"/>
              <w:rPr>
                <w:szCs w:val="20"/>
              </w:rPr>
            </w:pPr>
            <w:r>
              <w:rPr>
                <w:szCs w:val="20"/>
              </w:rPr>
              <w:t>50</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094776" w:rsidP="007E2DCC">
            <w:pPr>
              <w:jc w:val="center"/>
              <w:rPr>
                <w:szCs w:val="20"/>
              </w:rPr>
            </w:pPr>
            <w:r>
              <w:rPr>
                <w:szCs w:val="20"/>
              </w:rPr>
              <w:t>50</w:t>
            </w:r>
          </w:p>
        </w:tc>
        <w:tc>
          <w:tcPr>
            <w:tcW w:w="1985"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jc w:val="center"/>
              <w:rPr>
                <w:szCs w:val="20"/>
              </w:rPr>
            </w:pPr>
          </w:p>
        </w:tc>
      </w:tr>
      <w:tr w:rsidR="008C35AA" w:rsidRPr="00E20A2E" w:rsidTr="008C35AA">
        <w:trPr>
          <w:cantSplit/>
          <w:trHeight w:val="155"/>
        </w:trPr>
        <w:tc>
          <w:tcPr>
            <w:tcW w:w="2410"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rPr>
                <w:b/>
                <w:szCs w:val="20"/>
              </w:rPr>
            </w:pPr>
            <w:r w:rsidRPr="00E20A2E">
              <w:rPr>
                <w:b/>
                <w:szCs w:val="20"/>
              </w:rPr>
              <w:t>All subjects APS</w:t>
            </w:r>
          </w:p>
        </w:tc>
        <w:tc>
          <w:tcPr>
            <w:tcW w:w="21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EE63EF" w:rsidP="007E2DCC">
            <w:pPr>
              <w:jc w:val="center"/>
              <w:rPr>
                <w:szCs w:val="20"/>
              </w:rPr>
            </w:pPr>
            <w:r>
              <w:rPr>
                <w:szCs w:val="20"/>
              </w:rPr>
              <w:t>27.1 (&lt; NA</w:t>
            </w:r>
            <w:r w:rsidR="001F6ED7">
              <w:rPr>
                <w:szCs w:val="20"/>
              </w:rPr>
              <w:t xml:space="preserve"> -1.6</w:t>
            </w:r>
            <w:r>
              <w:rPr>
                <w:szCs w:val="20"/>
              </w:rPr>
              <w:t>)</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F9732C" w:rsidP="007E2DCC">
            <w:pPr>
              <w:jc w:val="center"/>
              <w:rPr>
                <w:szCs w:val="20"/>
              </w:rPr>
            </w:pPr>
            <w:r>
              <w:rPr>
                <w:szCs w:val="20"/>
              </w:rPr>
              <w:t>27.7 (&lt; 1.1)</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jc w:val="center"/>
              <w:rPr>
                <w:szCs w:val="20"/>
              </w:rPr>
            </w:pPr>
            <w:r w:rsidRPr="00E20A2E">
              <w:rPr>
                <w:szCs w:val="20"/>
              </w:rPr>
              <w:t>-</w:t>
            </w:r>
          </w:p>
        </w:tc>
        <w:tc>
          <w:tcPr>
            <w:tcW w:w="1985"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jc w:val="center"/>
              <w:rPr>
                <w:szCs w:val="20"/>
              </w:rPr>
            </w:pPr>
          </w:p>
        </w:tc>
      </w:tr>
      <w:tr w:rsidR="008C35AA" w:rsidRPr="00E20A2E" w:rsidTr="008C35AA">
        <w:trPr>
          <w:cantSplit/>
          <w:trHeight w:val="202"/>
        </w:trPr>
        <w:tc>
          <w:tcPr>
            <w:tcW w:w="2410"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rPr>
                <w:b/>
                <w:szCs w:val="20"/>
              </w:rPr>
            </w:pPr>
            <w:r w:rsidRPr="00E20A2E">
              <w:rPr>
                <w:b/>
                <w:szCs w:val="20"/>
              </w:rPr>
              <w:t>Value Added</w:t>
            </w:r>
          </w:p>
        </w:tc>
        <w:tc>
          <w:tcPr>
            <w:tcW w:w="21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EE63EF" w:rsidP="007E2DCC">
            <w:pPr>
              <w:jc w:val="center"/>
              <w:rPr>
                <w:szCs w:val="20"/>
              </w:rPr>
            </w:pPr>
            <w:r>
              <w:rPr>
                <w:szCs w:val="20"/>
              </w:rPr>
              <w:t>100</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F9732C" w:rsidP="007E2DCC">
            <w:pPr>
              <w:jc w:val="center"/>
              <w:rPr>
                <w:szCs w:val="20"/>
              </w:rPr>
            </w:pPr>
            <w:r>
              <w:rPr>
                <w:szCs w:val="20"/>
              </w:rPr>
              <w:t>100.8</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jc w:val="center"/>
              <w:rPr>
                <w:szCs w:val="20"/>
              </w:rPr>
            </w:pPr>
          </w:p>
        </w:tc>
        <w:tc>
          <w:tcPr>
            <w:tcW w:w="1985"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jc w:val="center"/>
              <w:rPr>
                <w:szCs w:val="20"/>
              </w:rPr>
            </w:pPr>
          </w:p>
        </w:tc>
      </w:tr>
      <w:tr w:rsidR="008C35AA" w:rsidRPr="00E20A2E" w:rsidTr="008C35AA">
        <w:trPr>
          <w:cantSplit/>
          <w:trHeight w:val="161"/>
        </w:trPr>
        <w:tc>
          <w:tcPr>
            <w:tcW w:w="2410"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rPr>
                <w:b/>
                <w:szCs w:val="20"/>
              </w:rPr>
            </w:pPr>
            <w:r w:rsidRPr="00E20A2E">
              <w:rPr>
                <w:b/>
                <w:szCs w:val="20"/>
              </w:rPr>
              <w:t>Absence</w:t>
            </w:r>
          </w:p>
        </w:tc>
        <w:tc>
          <w:tcPr>
            <w:tcW w:w="211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jc w:val="center"/>
              <w:rPr>
                <w:szCs w:val="20"/>
              </w:rPr>
            </w:pP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jc w:val="center"/>
              <w:rPr>
                <w:szCs w:val="20"/>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jc w:val="center"/>
              <w:rPr>
                <w:szCs w:val="20"/>
              </w:rPr>
            </w:pPr>
          </w:p>
        </w:tc>
        <w:tc>
          <w:tcPr>
            <w:tcW w:w="1985"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jc w:val="center"/>
              <w:rPr>
                <w:szCs w:val="20"/>
              </w:rPr>
            </w:pPr>
          </w:p>
        </w:tc>
      </w:tr>
      <w:tr w:rsidR="008C35AA" w:rsidRPr="00E20A2E" w:rsidTr="008C35AA">
        <w:trPr>
          <w:cantSplit/>
          <w:trHeight w:val="113"/>
        </w:trPr>
        <w:tc>
          <w:tcPr>
            <w:tcW w:w="10480" w:type="dxa"/>
            <w:gridSpan w:val="8"/>
            <w:tcBorders>
              <w:top w:val="single" w:sz="4" w:space="0" w:color="000000"/>
              <w:left w:val="single" w:sz="4" w:space="0" w:color="000000"/>
              <w:bottom w:val="single" w:sz="8" w:space="0" w:color="000000"/>
              <w:right w:val="single" w:sz="4" w:space="0" w:color="000000"/>
            </w:tcBorders>
            <w:shd w:val="clear" w:color="auto" w:fill="C0C0C0"/>
            <w:tcMar>
              <w:top w:w="0" w:type="dxa"/>
              <w:left w:w="0" w:type="dxa"/>
              <w:bottom w:w="0" w:type="dxa"/>
              <w:right w:w="0" w:type="dxa"/>
            </w:tcMar>
          </w:tcPr>
          <w:p w:rsidR="008C35AA" w:rsidRPr="00E20A2E" w:rsidRDefault="008C35AA" w:rsidP="00561E2C">
            <w:pPr>
              <w:rPr>
                <w:rFonts w:ascii="Arial Bold" w:hAnsi="Arial Bold"/>
                <w:szCs w:val="20"/>
              </w:rPr>
            </w:pPr>
            <w:r w:rsidRPr="00E20A2E">
              <w:rPr>
                <w:rFonts w:ascii="Arial Bold" w:hAnsi="Arial Bold"/>
                <w:szCs w:val="20"/>
              </w:rPr>
              <w:t>KS 1 Outc</w:t>
            </w:r>
            <w:r w:rsidR="00561E2C">
              <w:rPr>
                <w:rFonts w:ascii="Arial Bold" w:hAnsi="Arial Bold"/>
                <w:szCs w:val="20"/>
              </w:rPr>
              <w:t>omes 2014 and outcomes 2015 (NA</w:t>
            </w:r>
            <w:r w:rsidRPr="00E20A2E">
              <w:rPr>
                <w:rFonts w:ascii="Arial Bold" w:hAnsi="Arial Bold"/>
                <w:szCs w:val="20"/>
              </w:rPr>
              <w:t xml:space="preserve"> </w:t>
            </w:r>
            <w:r w:rsidR="00071BDA">
              <w:rPr>
                <w:rFonts w:ascii="Arial Bold" w:hAnsi="Arial Bold"/>
                <w:szCs w:val="20"/>
              </w:rPr>
              <w:t>2014 in parenthesis).  Roll = 56</w:t>
            </w:r>
          </w:p>
        </w:tc>
      </w:tr>
      <w:tr w:rsidR="008C35AA" w:rsidRPr="00E20A2E" w:rsidTr="008C35AA">
        <w:trPr>
          <w:cantSplit/>
          <w:trHeight w:val="127"/>
        </w:trPr>
        <w:tc>
          <w:tcPr>
            <w:tcW w:w="2410"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rPr>
                <w:szCs w:val="20"/>
              </w:rPr>
            </w:pP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jc w:val="center"/>
              <w:rPr>
                <w:rFonts w:ascii="Arial Bold" w:hAnsi="Arial Bold"/>
                <w:szCs w:val="20"/>
              </w:rPr>
            </w:pPr>
            <w:r w:rsidRPr="00E20A2E">
              <w:rPr>
                <w:rFonts w:ascii="Arial Bold" w:hAnsi="Arial Bold"/>
                <w:szCs w:val="20"/>
              </w:rPr>
              <w:t>L2+</w:t>
            </w:r>
          </w:p>
        </w:tc>
        <w:tc>
          <w:tcPr>
            <w:tcW w:w="21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jc w:val="center"/>
              <w:rPr>
                <w:rFonts w:ascii="Arial Bold" w:hAnsi="Arial Bold"/>
                <w:szCs w:val="20"/>
              </w:rPr>
            </w:pPr>
            <w:r w:rsidRPr="00E20A2E">
              <w:rPr>
                <w:rFonts w:ascii="Arial Bold" w:hAnsi="Arial Bold"/>
                <w:szCs w:val="20"/>
              </w:rPr>
              <w:t>L2B+</w:t>
            </w:r>
          </w:p>
        </w:tc>
        <w:tc>
          <w:tcPr>
            <w:tcW w:w="3969" w:type="dxa"/>
            <w:gridSpan w:val="2"/>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jc w:val="center"/>
              <w:rPr>
                <w:rFonts w:ascii="Arial Bold" w:hAnsi="Arial Bold"/>
                <w:szCs w:val="20"/>
              </w:rPr>
            </w:pPr>
            <w:r w:rsidRPr="00E20A2E">
              <w:rPr>
                <w:rFonts w:ascii="Arial Bold" w:hAnsi="Arial Bold"/>
                <w:szCs w:val="20"/>
              </w:rPr>
              <w:t>L3+</w:t>
            </w:r>
          </w:p>
        </w:tc>
      </w:tr>
      <w:tr w:rsidR="008C35AA" w:rsidRPr="00E20A2E" w:rsidTr="008C35AA">
        <w:trPr>
          <w:cantSplit/>
          <w:trHeight w:val="237"/>
        </w:trPr>
        <w:tc>
          <w:tcPr>
            <w:tcW w:w="2410"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rPr>
                <w:szCs w:val="20"/>
              </w:rPr>
            </w:pPr>
            <w:r w:rsidRPr="00E20A2E">
              <w:rPr>
                <w:szCs w:val="20"/>
              </w:rPr>
              <w:t>Reading</w:t>
            </w: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071BDA" w:rsidP="007E2DCC">
            <w:pPr>
              <w:jc w:val="center"/>
              <w:rPr>
                <w:szCs w:val="20"/>
              </w:rPr>
            </w:pPr>
            <w:r>
              <w:rPr>
                <w:szCs w:val="20"/>
              </w:rPr>
              <w:t>89</w:t>
            </w:r>
            <w:r w:rsidR="001F6ED7">
              <w:rPr>
                <w:szCs w:val="20"/>
              </w:rPr>
              <w:t xml:space="preserve"> (90) 88</w:t>
            </w:r>
          </w:p>
        </w:tc>
        <w:tc>
          <w:tcPr>
            <w:tcW w:w="21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071BDA" w:rsidP="007E2DCC">
            <w:pPr>
              <w:jc w:val="center"/>
              <w:rPr>
                <w:szCs w:val="20"/>
              </w:rPr>
            </w:pPr>
            <w:r>
              <w:rPr>
                <w:szCs w:val="20"/>
              </w:rPr>
              <w:t>83</w:t>
            </w:r>
            <w:r w:rsidR="001F6ED7">
              <w:rPr>
                <w:szCs w:val="20"/>
              </w:rPr>
              <w:t xml:space="preserve"> (81) 85</w:t>
            </w:r>
          </w:p>
        </w:tc>
        <w:tc>
          <w:tcPr>
            <w:tcW w:w="3969" w:type="dxa"/>
            <w:gridSpan w:val="2"/>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E20A2E" w:rsidRDefault="00071BDA" w:rsidP="001F6ED7">
            <w:pPr>
              <w:jc w:val="center"/>
              <w:rPr>
                <w:szCs w:val="20"/>
              </w:rPr>
            </w:pPr>
            <w:r>
              <w:rPr>
                <w:szCs w:val="20"/>
              </w:rPr>
              <w:t>27</w:t>
            </w:r>
            <w:r w:rsidR="008C35AA" w:rsidRPr="00E20A2E">
              <w:rPr>
                <w:szCs w:val="20"/>
              </w:rPr>
              <w:t xml:space="preserve"> (31) </w:t>
            </w:r>
            <w:r w:rsidR="001F6ED7">
              <w:rPr>
                <w:szCs w:val="20"/>
              </w:rPr>
              <w:t>39</w:t>
            </w:r>
          </w:p>
        </w:tc>
      </w:tr>
      <w:tr w:rsidR="008C35AA" w:rsidRPr="00E20A2E" w:rsidTr="008C35AA">
        <w:trPr>
          <w:cantSplit/>
          <w:trHeight w:val="177"/>
        </w:trPr>
        <w:tc>
          <w:tcPr>
            <w:tcW w:w="2410"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rPr>
                <w:szCs w:val="20"/>
              </w:rPr>
            </w:pPr>
            <w:r w:rsidRPr="00E20A2E">
              <w:rPr>
                <w:szCs w:val="20"/>
              </w:rPr>
              <w:t>Writing</w:t>
            </w: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071BDA" w:rsidP="007E2DCC">
            <w:pPr>
              <w:jc w:val="center"/>
              <w:rPr>
                <w:szCs w:val="20"/>
              </w:rPr>
            </w:pPr>
            <w:r>
              <w:rPr>
                <w:szCs w:val="20"/>
              </w:rPr>
              <w:t>89</w:t>
            </w:r>
            <w:r w:rsidR="001F6ED7">
              <w:rPr>
                <w:szCs w:val="20"/>
              </w:rPr>
              <w:t xml:space="preserve"> (86) 90</w:t>
            </w:r>
          </w:p>
        </w:tc>
        <w:tc>
          <w:tcPr>
            <w:tcW w:w="21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071BDA" w:rsidP="001F6ED7">
            <w:pPr>
              <w:jc w:val="center"/>
              <w:rPr>
                <w:szCs w:val="20"/>
              </w:rPr>
            </w:pPr>
            <w:r>
              <w:rPr>
                <w:szCs w:val="20"/>
              </w:rPr>
              <w:t>81</w:t>
            </w:r>
            <w:r w:rsidR="008C35AA" w:rsidRPr="00E20A2E">
              <w:rPr>
                <w:szCs w:val="20"/>
              </w:rPr>
              <w:t xml:space="preserve"> (70) </w:t>
            </w:r>
            <w:r w:rsidR="001F6ED7">
              <w:rPr>
                <w:szCs w:val="20"/>
              </w:rPr>
              <w:t>78</w:t>
            </w:r>
          </w:p>
        </w:tc>
        <w:tc>
          <w:tcPr>
            <w:tcW w:w="3969" w:type="dxa"/>
            <w:gridSpan w:val="2"/>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E20A2E" w:rsidRDefault="00071BDA" w:rsidP="001F6ED7">
            <w:pPr>
              <w:jc w:val="center"/>
              <w:rPr>
                <w:szCs w:val="20"/>
              </w:rPr>
            </w:pPr>
            <w:r>
              <w:rPr>
                <w:szCs w:val="20"/>
              </w:rPr>
              <w:t>23</w:t>
            </w:r>
            <w:r w:rsidR="008C35AA" w:rsidRPr="00E20A2E">
              <w:rPr>
                <w:szCs w:val="20"/>
              </w:rPr>
              <w:t xml:space="preserve"> (16) </w:t>
            </w:r>
            <w:r w:rsidR="001F6ED7">
              <w:rPr>
                <w:szCs w:val="20"/>
              </w:rPr>
              <w:t>22</w:t>
            </w:r>
          </w:p>
        </w:tc>
      </w:tr>
      <w:tr w:rsidR="008C35AA" w:rsidRPr="00E20A2E" w:rsidTr="008C35AA">
        <w:trPr>
          <w:cantSplit/>
          <w:trHeight w:val="223"/>
        </w:trPr>
        <w:tc>
          <w:tcPr>
            <w:tcW w:w="2410" w:type="dxa"/>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rPr>
                <w:szCs w:val="20"/>
              </w:rPr>
            </w:pPr>
            <w:r w:rsidRPr="00E20A2E">
              <w:rPr>
                <w:szCs w:val="20"/>
              </w:rPr>
              <w:t xml:space="preserve">Maths </w:t>
            </w:r>
          </w:p>
        </w:tc>
        <w:tc>
          <w:tcPr>
            <w:tcW w:w="191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071BDA" w:rsidP="007E2DCC">
            <w:pPr>
              <w:jc w:val="center"/>
              <w:rPr>
                <w:szCs w:val="20"/>
              </w:rPr>
            </w:pPr>
            <w:r>
              <w:rPr>
                <w:szCs w:val="20"/>
              </w:rPr>
              <w:t xml:space="preserve">92 </w:t>
            </w:r>
            <w:r w:rsidR="001F6ED7">
              <w:rPr>
                <w:szCs w:val="20"/>
              </w:rPr>
              <w:t>(92) 96</w:t>
            </w:r>
          </w:p>
        </w:tc>
        <w:tc>
          <w:tcPr>
            <w:tcW w:w="2182"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071BDA" w:rsidP="007E2DCC">
            <w:pPr>
              <w:jc w:val="center"/>
              <w:rPr>
                <w:szCs w:val="20"/>
              </w:rPr>
            </w:pPr>
            <w:r>
              <w:rPr>
                <w:szCs w:val="20"/>
              </w:rPr>
              <w:t>87</w:t>
            </w:r>
            <w:r w:rsidR="001F6ED7">
              <w:rPr>
                <w:szCs w:val="20"/>
              </w:rPr>
              <w:t xml:space="preserve"> (80) 93</w:t>
            </w:r>
          </w:p>
        </w:tc>
        <w:tc>
          <w:tcPr>
            <w:tcW w:w="3969" w:type="dxa"/>
            <w:gridSpan w:val="2"/>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E20A2E" w:rsidRDefault="00071BDA" w:rsidP="001F6ED7">
            <w:pPr>
              <w:jc w:val="center"/>
              <w:rPr>
                <w:szCs w:val="20"/>
              </w:rPr>
            </w:pPr>
            <w:r>
              <w:rPr>
                <w:szCs w:val="20"/>
              </w:rPr>
              <w:t>29</w:t>
            </w:r>
            <w:r w:rsidR="008C35AA" w:rsidRPr="00E20A2E">
              <w:rPr>
                <w:szCs w:val="20"/>
              </w:rPr>
              <w:t xml:space="preserve"> (24) </w:t>
            </w:r>
            <w:r w:rsidR="001F6ED7">
              <w:rPr>
                <w:szCs w:val="20"/>
              </w:rPr>
              <w:t>31</w:t>
            </w:r>
          </w:p>
        </w:tc>
      </w:tr>
      <w:tr w:rsidR="008C35AA" w:rsidRPr="00E20A2E" w:rsidTr="008C35AA">
        <w:trPr>
          <w:cantSplit/>
          <w:trHeight w:val="241"/>
        </w:trPr>
        <w:tc>
          <w:tcPr>
            <w:tcW w:w="10480" w:type="dxa"/>
            <w:gridSpan w:val="8"/>
            <w:tcBorders>
              <w:top w:val="single" w:sz="8" w:space="0" w:color="000000"/>
              <w:left w:val="single" w:sz="4" w:space="0" w:color="000000"/>
              <w:bottom w:val="single" w:sz="8" w:space="0" w:color="000000"/>
              <w:right w:val="single" w:sz="4" w:space="0" w:color="000000"/>
            </w:tcBorders>
            <w:shd w:val="clear" w:color="auto" w:fill="B3B3B3"/>
            <w:tcMar>
              <w:top w:w="0" w:type="dxa"/>
              <w:left w:w="0" w:type="dxa"/>
              <w:bottom w:w="0" w:type="dxa"/>
              <w:right w:w="0" w:type="dxa"/>
            </w:tcMar>
          </w:tcPr>
          <w:p w:rsidR="008C35AA" w:rsidRPr="00E20A2E" w:rsidRDefault="008C35AA" w:rsidP="007E2DCC">
            <w:pPr>
              <w:rPr>
                <w:rFonts w:ascii="Arial Bold" w:hAnsi="Arial Bold"/>
                <w:szCs w:val="20"/>
              </w:rPr>
            </w:pPr>
            <w:r w:rsidRPr="00E20A2E">
              <w:rPr>
                <w:rFonts w:ascii="Arial Bold" w:hAnsi="Arial Bold"/>
                <w:szCs w:val="20"/>
              </w:rPr>
              <w:t>Early Years Provision</w:t>
            </w:r>
          </w:p>
        </w:tc>
      </w:tr>
      <w:tr w:rsidR="008C35AA" w:rsidRPr="00E20A2E" w:rsidTr="008C35AA">
        <w:trPr>
          <w:cantSplit/>
          <w:trHeight w:val="340"/>
        </w:trPr>
        <w:tc>
          <w:tcPr>
            <w:tcW w:w="10480" w:type="dxa"/>
            <w:gridSpan w:val="8"/>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rsidR="008C35AA" w:rsidRPr="00E20A2E" w:rsidRDefault="00561E2C" w:rsidP="007E2DCC">
            <w:pPr>
              <w:rPr>
                <w:szCs w:val="20"/>
              </w:rPr>
            </w:pPr>
            <w:r>
              <w:rPr>
                <w:rFonts w:ascii="Arial Bold" w:hAnsi="Arial Bold"/>
                <w:szCs w:val="20"/>
              </w:rPr>
              <w:t>Attainment on entry to YR</w:t>
            </w:r>
            <w:r w:rsidR="004B4788">
              <w:rPr>
                <w:rFonts w:ascii="Arial Bold" w:hAnsi="Arial Bold"/>
                <w:szCs w:val="20"/>
              </w:rPr>
              <w:t xml:space="preserve"> in 2014</w:t>
            </w:r>
            <w:r w:rsidR="008C35AA" w:rsidRPr="00E20A2E">
              <w:rPr>
                <w:rFonts w:ascii="Arial Bold" w:hAnsi="Arial Bold"/>
                <w:szCs w:val="20"/>
              </w:rPr>
              <w:t xml:space="preserve">: </w:t>
            </w:r>
            <w:r w:rsidR="008C35AA" w:rsidRPr="00E20A2E">
              <w:rPr>
                <w:szCs w:val="20"/>
              </w:rPr>
              <w:t>Pupils skills, knowledge and understanding are always well below average and especially in C&amp;</w:t>
            </w:r>
            <w:r w:rsidR="008C35AA">
              <w:rPr>
                <w:szCs w:val="20"/>
              </w:rPr>
              <w:t>L</w:t>
            </w:r>
            <w:r w:rsidR="008C35AA" w:rsidRPr="00E20A2E">
              <w:rPr>
                <w:szCs w:val="20"/>
              </w:rPr>
              <w:t xml:space="preserve">. Our analysis and professional evaluation suggests </w:t>
            </w:r>
            <w:r w:rsidR="008C35AA" w:rsidRPr="00F9732C">
              <w:rPr>
                <w:szCs w:val="20"/>
              </w:rPr>
              <w:t xml:space="preserve">around </w:t>
            </w:r>
            <w:r w:rsidR="00F9732C" w:rsidRPr="00F9732C">
              <w:rPr>
                <w:szCs w:val="20"/>
              </w:rPr>
              <w:t>14</w:t>
            </w:r>
            <w:r w:rsidR="008C35AA" w:rsidRPr="00F9732C">
              <w:rPr>
                <w:szCs w:val="20"/>
              </w:rPr>
              <w:t>%</w:t>
            </w:r>
            <w:r w:rsidR="008C35AA" w:rsidRPr="00E20A2E">
              <w:rPr>
                <w:szCs w:val="20"/>
              </w:rPr>
              <w:t xml:space="preserve"> of children are at 30/50 months in CLA, about </w:t>
            </w:r>
            <w:r w:rsidR="00F9732C" w:rsidRPr="00F9732C">
              <w:rPr>
                <w:szCs w:val="20"/>
              </w:rPr>
              <w:t>19</w:t>
            </w:r>
            <w:r w:rsidR="008C35AA" w:rsidRPr="00F9732C">
              <w:rPr>
                <w:szCs w:val="20"/>
              </w:rPr>
              <w:t>% in</w:t>
            </w:r>
            <w:r w:rsidR="008C35AA" w:rsidRPr="00E20A2E">
              <w:rPr>
                <w:szCs w:val="20"/>
              </w:rPr>
              <w:t xml:space="preserve"> reading, and </w:t>
            </w:r>
            <w:r w:rsidR="008C35AA" w:rsidRPr="00AC5439">
              <w:rPr>
                <w:szCs w:val="20"/>
              </w:rPr>
              <w:t xml:space="preserve">about </w:t>
            </w:r>
            <w:r w:rsidR="00AC5439" w:rsidRPr="00AC5439">
              <w:rPr>
                <w:szCs w:val="20"/>
              </w:rPr>
              <w:t>11</w:t>
            </w:r>
            <w:r w:rsidR="008C35AA" w:rsidRPr="00AC5439">
              <w:rPr>
                <w:szCs w:val="20"/>
              </w:rPr>
              <w:t>%</w:t>
            </w:r>
            <w:r w:rsidR="008C35AA" w:rsidRPr="00E20A2E">
              <w:rPr>
                <w:szCs w:val="20"/>
              </w:rPr>
              <w:t xml:space="preserve"> in maths</w:t>
            </w:r>
          </w:p>
        </w:tc>
      </w:tr>
      <w:tr w:rsidR="008C35AA" w:rsidRPr="00E20A2E" w:rsidTr="008C35AA">
        <w:trPr>
          <w:cantSplit/>
          <w:trHeight w:val="340"/>
        </w:trPr>
        <w:tc>
          <w:tcPr>
            <w:tcW w:w="10480" w:type="dxa"/>
            <w:gridSpan w:val="8"/>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rsidR="008C35AA" w:rsidRPr="00E20A2E" w:rsidRDefault="008C35AA" w:rsidP="00AC5439">
            <w:pPr>
              <w:rPr>
                <w:szCs w:val="20"/>
              </w:rPr>
            </w:pPr>
            <w:r w:rsidRPr="00E20A2E">
              <w:rPr>
                <w:rFonts w:ascii="Arial Bold" w:hAnsi="Arial Bold"/>
                <w:szCs w:val="20"/>
              </w:rPr>
              <w:t xml:space="preserve">Attainment on exit from YR in 2015: </w:t>
            </w:r>
            <w:r w:rsidRPr="00E20A2E">
              <w:rPr>
                <w:szCs w:val="20"/>
              </w:rPr>
              <w:t xml:space="preserve">Pupils leave YR </w:t>
            </w:r>
            <w:r>
              <w:rPr>
                <w:szCs w:val="20"/>
              </w:rPr>
              <w:t>above</w:t>
            </w:r>
            <w:r w:rsidRPr="00E20A2E">
              <w:rPr>
                <w:szCs w:val="20"/>
              </w:rPr>
              <w:t xml:space="preserve"> the national expectation</w:t>
            </w:r>
            <w:r w:rsidR="00AC5439">
              <w:rPr>
                <w:szCs w:val="20"/>
              </w:rPr>
              <w:t xml:space="preserve"> in GLD</w:t>
            </w:r>
            <w:r w:rsidRPr="00E20A2E">
              <w:rPr>
                <w:szCs w:val="20"/>
              </w:rPr>
              <w:t xml:space="preserve">, mainly because of </w:t>
            </w:r>
            <w:r>
              <w:rPr>
                <w:szCs w:val="20"/>
              </w:rPr>
              <w:t>outstanding teaching and leadership</w:t>
            </w:r>
            <w:r w:rsidRPr="00E20A2E">
              <w:rPr>
                <w:szCs w:val="20"/>
              </w:rPr>
              <w:t xml:space="preserve">. This was recognised by Ofsted in </w:t>
            </w:r>
            <w:r>
              <w:rPr>
                <w:szCs w:val="20"/>
              </w:rPr>
              <w:t>July 2014</w:t>
            </w:r>
            <w:r w:rsidRPr="00E20A2E">
              <w:rPr>
                <w:szCs w:val="20"/>
              </w:rPr>
              <w:t>.  GLD for 2014 was</w:t>
            </w:r>
            <w:r>
              <w:rPr>
                <w:szCs w:val="20"/>
              </w:rPr>
              <w:t xml:space="preserve"> 71</w:t>
            </w:r>
            <w:r w:rsidRPr="00E20A2E">
              <w:rPr>
                <w:szCs w:val="20"/>
              </w:rPr>
              <w:t xml:space="preserve">%, GLD for 2015 was </w:t>
            </w:r>
            <w:r w:rsidR="004610B8">
              <w:rPr>
                <w:szCs w:val="20"/>
              </w:rPr>
              <w:t>7</w:t>
            </w:r>
            <w:r w:rsidR="00AC5439">
              <w:rPr>
                <w:szCs w:val="20"/>
              </w:rPr>
              <w:t>0</w:t>
            </w:r>
            <w:r w:rsidRPr="00E20A2E">
              <w:rPr>
                <w:szCs w:val="20"/>
              </w:rPr>
              <w:t xml:space="preserve">%. </w:t>
            </w:r>
            <w:r w:rsidR="00071BDA">
              <w:rPr>
                <w:szCs w:val="20"/>
              </w:rPr>
              <w:t>Phonics screening at the end of YR1 in 2014 was 64% and 2015 was 7</w:t>
            </w:r>
            <w:r w:rsidR="00AC5439">
              <w:rPr>
                <w:szCs w:val="20"/>
              </w:rPr>
              <w:t>3</w:t>
            </w:r>
            <w:r w:rsidR="00071BDA">
              <w:rPr>
                <w:szCs w:val="20"/>
              </w:rPr>
              <w:t>%</w:t>
            </w:r>
            <w:r w:rsidR="009B27B5">
              <w:rPr>
                <w:szCs w:val="20"/>
              </w:rPr>
              <w:t>.</w:t>
            </w:r>
          </w:p>
        </w:tc>
      </w:tr>
      <w:tr w:rsidR="008C35AA" w:rsidRPr="00E20A2E" w:rsidTr="008C35AA">
        <w:trPr>
          <w:cantSplit/>
          <w:trHeight w:val="624"/>
        </w:trPr>
        <w:tc>
          <w:tcPr>
            <w:tcW w:w="10480" w:type="dxa"/>
            <w:gridSpan w:val="8"/>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7E2DCC" w:rsidRDefault="00071BDA" w:rsidP="007E2DCC">
            <w:pPr>
              <w:rPr>
                <w:rFonts w:cs="Arial"/>
                <w:szCs w:val="20"/>
              </w:rPr>
            </w:pPr>
            <w:r w:rsidRPr="00E20A2E">
              <w:rPr>
                <w:rFonts w:ascii="Arial Bold" w:hAnsi="Arial Bold"/>
                <w:szCs w:val="20"/>
              </w:rPr>
              <w:t>Commentary KS2</w:t>
            </w:r>
            <w:r w:rsidR="008C35AA" w:rsidRPr="00E20A2E">
              <w:rPr>
                <w:rFonts w:cs="Arial"/>
                <w:szCs w:val="20"/>
              </w:rPr>
              <w:t xml:space="preserve"> floor standards were met in 2015. The proportion of pupils making expected and more than expected progress in both English and maths compares favourably with national averages. The value added measures in all areas will </w:t>
            </w:r>
            <w:r w:rsidR="007E2DCC">
              <w:rPr>
                <w:rFonts w:cs="Arial"/>
                <w:szCs w:val="20"/>
              </w:rPr>
              <w:t>were</w:t>
            </w:r>
            <w:r w:rsidR="008C35AA" w:rsidRPr="00E20A2E">
              <w:rPr>
                <w:rFonts w:cs="Arial"/>
                <w:szCs w:val="20"/>
              </w:rPr>
              <w:t xml:space="preserve"> impressive </w:t>
            </w:r>
            <w:r w:rsidR="007E2DCC">
              <w:rPr>
                <w:rFonts w:cs="Arial"/>
                <w:szCs w:val="20"/>
              </w:rPr>
              <w:t>last</w:t>
            </w:r>
            <w:r w:rsidR="008C35AA" w:rsidRPr="00E20A2E">
              <w:rPr>
                <w:rFonts w:cs="Arial"/>
                <w:szCs w:val="20"/>
              </w:rPr>
              <w:t xml:space="preserve"> year and reflect the improvement made to the quality of teaching throughout KS2 </w:t>
            </w:r>
            <w:r w:rsidR="007E2DCC">
              <w:rPr>
                <w:rFonts w:cs="Arial"/>
                <w:szCs w:val="20"/>
              </w:rPr>
              <w:t>considering this was a difficult cohort as picked up by Ofsted July 2014</w:t>
            </w:r>
            <w:r w:rsidR="008C35AA" w:rsidRPr="00E20A2E">
              <w:rPr>
                <w:rFonts w:cs="Arial"/>
                <w:szCs w:val="20"/>
              </w:rPr>
              <w:t>.</w:t>
            </w:r>
            <w:r w:rsidR="007E2DCC">
              <w:rPr>
                <w:rFonts w:cs="Arial"/>
                <w:szCs w:val="20"/>
              </w:rPr>
              <w:t xml:space="preserve"> 9</w:t>
            </w:r>
            <w:r w:rsidR="008C35AA" w:rsidRPr="00E20A2E">
              <w:rPr>
                <w:rFonts w:cs="Arial"/>
                <w:szCs w:val="20"/>
              </w:rPr>
              <w:t>% of pupils reached level 6 in Mathematics. However, whilst our predictions were generally accurate, we o</w:t>
            </w:r>
            <w:r w:rsidR="007E2DCC">
              <w:rPr>
                <w:rFonts w:cs="Arial"/>
                <w:szCs w:val="20"/>
              </w:rPr>
              <w:t xml:space="preserve">verestimated a little at L5 in </w:t>
            </w:r>
            <w:r w:rsidR="008C35AA" w:rsidRPr="00E20A2E">
              <w:rPr>
                <w:rFonts w:cs="Arial"/>
                <w:szCs w:val="20"/>
              </w:rPr>
              <w:t>R</w:t>
            </w:r>
            <w:r w:rsidR="007E2DCC">
              <w:rPr>
                <w:rFonts w:cs="Arial"/>
                <w:szCs w:val="20"/>
              </w:rPr>
              <w:t xml:space="preserve"> and </w:t>
            </w:r>
            <w:r w:rsidR="008C35AA" w:rsidRPr="00E20A2E">
              <w:rPr>
                <w:rFonts w:cs="Arial"/>
                <w:szCs w:val="20"/>
              </w:rPr>
              <w:t>W.</w:t>
            </w:r>
          </w:p>
          <w:p w:rsidR="008C35AA" w:rsidRPr="00E20A2E" w:rsidRDefault="008C35AA" w:rsidP="007E2DCC">
            <w:pPr>
              <w:rPr>
                <w:rFonts w:cs="Arial"/>
                <w:szCs w:val="20"/>
              </w:rPr>
            </w:pPr>
            <w:r w:rsidRPr="00E20A2E">
              <w:rPr>
                <w:rFonts w:cs="Arial"/>
                <w:szCs w:val="20"/>
              </w:rPr>
              <w:t xml:space="preserve">Our KS1 outcomes reflect a generally </w:t>
            </w:r>
            <w:r w:rsidR="007E2DCC">
              <w:rPr>
                <w:rFonts w:cs="Arial"/>
                <w:szCs w:val="20"/>
              </w:rPr>
              <w:t>increasing</w:t>
            </w:r>
            <w:r w:rsidRPr="00E20A2E">
              <w:rPr>
                <w:rFonts w:cs="Arial"/>
                <w:szCs w:val="20"/>
              </w:rPr>
              <w:t xml:space="preserve"> attainment environment</w:t>
            </w:r>
            <w:r w:rsidR="007E2DCC">
              <w:rPr>
                <w:rFonts w:cs="Arial"/>
                <w:szCs w:val="20"/>
              </w:rPr>
              <w:t>. They are at and above NA</w:t>
            </w:r>
          </w:p>
          <w:p w:rsidR="008C35AA" w:rsidRPr="00E20A2E" w:rsidRDefault="008C35AA" w:rsidP="007E2DCC">
            <w:pPr>
              <w:rPr>
                <w:rFonts w:cs="Arial"/>
                <w:szCs w:val="20"/>
              </w:rPr>
            </w:pPr>
            <w:r w:rsidRPr="00E20A2E">
              <w:rPr>
                <w:rFonts w:cs="Arial"/>
                <w:szCs w:val="20"/>
              </w:rPr>
              <w:t>From well below average starting points in Y</w:t>
            </w:r>
            <w:r w:rsidR="007E2DCC">
              <w:rPr>
                <w:rFonts w:cs="Arial"/>
                <w:szCs w:val="20"/>
              </w:rPr>
              <w:t>R</w:t>
            </w:r>
            <w:r w:rsidRPr="00E20A2E">
              <w:rPr>
                <w:rFonts w:cs="Arial"/>
                <w:szCs w:val="20"/>
              </w:rPr>
              <w:t xml:space="preserve"> to average finishing points in Y6 in 2015 represents good progress over several years in the school, and particularly when considering the lack of English </w:t>
            </w:r>
            <w:r w:rsidR="007E2DCC">
              <w:rPr>
                <w:rFonts w:cs="Arial"/>
                <w:szCs w:val="20"/>
              </w:rPr>
              <w:t>of</w:t>
            </w:r>
            <w:r w:rsidRPr="00E20A2E">
              <w:rPr>
                <w:rFonts w:cs="Arial"/>
                <w:szCs w:val="20"/>
              </w:rPr>
              <w:t xml:space="preserve"> these pupils when they starte</w:t>
            </w:r>
            <w:r w:rsidR="007E2DCC">
              <w:rPr>
                <w:rFonts w:cs="Arial"/>
                <w:szCs w:val="20"/>
              </w:rPr>
              <w:t>d.</w:t>
            </w:r>
          </w:p>
        </w:tc>
      </w:tr>
      <w:tr w:rsidR="008C35AA" w:rsidRPr="00E20A2E" w:rsidTr="008C35AA">
        <w:trPr>
          <w:cantSplit/>
          <w:trHeight w:val="197"/>
        </w:trPr>
        <w:tc>
          <w:tcPr>
            <w:tcW w:w="10480" w:type="dxa"/>
            <w:gridSpan w:val="8"/>
            <w:tcBorders>
              <w:top w:val="single" w:sz="8" w:space="0" w:color="000000"/>
              <w:left w:val="single" w:sz="4" w:space="0" w:color="000000"/>
              <w:bottom w:val="single" w:sz="8" w:space="0" w:color="000000"/>
              <w:right w:val="single" w:sz="4" w:space="0" w:color="000000"/>
            </w:tcBorders>
            <w:shd w:val="clear" w:color="auto" w:fill="B3B3B3"/>
            <w:tcMar>
              <w:top w:w="0" w:type="dxa"/>
              <w:left w:w="0" w:type="dxa"/>
              <w:bottom w:w="0" w:type="dxa"/>
              <w:right w:w="0" w:type="dxa"/>
            </w:tcMar>
          </w:tcPr>
          <w:p w:rsidR="008C35AA" w:rsidRPr="00E20A2E" w:rsidRDefault="008C35AA" w:rsidP="007E2DCC">
            <w:pPr>
              <w:rPr>
                <w:rFonts w:ascii="Arial Bold" w:hAnsi="Arial Bold"/>
                <w:szCs w:val="20"/>
              </w:rPr>
            </w:pPr>
            <w:r w:rsidRPr="00E20A2E">
              <w:rPr>
                <w:rFonts w:ascii="Arial Bold" w:hAnsi="Arial Bold"/>
                <w:szCs w:val="20"/>
              </w:rPr>
              <w:t>School improvement priorities</w:t>
            </w:r>
          </w:p>
        </w:tc>
      </w:tr>
      <w:tr w:rsidR="008C35AA" w:rsidRPr="00E20A2E" w:rsidTr="00AC5439">
        <w:trPr>
          <w:cantSplit/>
          <w:trHeight w:val="187"/>
        </w:trPr>
        <w:tc>
          <w:tcPr>
            <w:tcW w:w="2967" w:type="dxa"/>
            <w:gridSpan w:val="2"/>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rPr>
                <w:szCs w:val="20"/>
              </w:rPr>
            </w:pPr>
            <w:r w:rsidRPr="00E20A2E">
              <w:rPr>
                <w:szCs w:val="20"/>
              </w:rPr>
              <w:t xml:space="preserve">Priority </w:t>
            </w:r>
          </w:p>
        </w:tc>
        <w:tc>
          <w:tcPr>
            <w:tcW w:w="258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rPr>
                <w:szCs w:val="20"/>
              </w:rPr>
            </w:pPr>
            <w:r w:rsidRPr="00E20A2E">
              <w:rPr>
                <w:szCs w:val="20"/>
              </w:rPr>
              <w:t>Progress</w:t>
            </w:r>
          </w:p>
        </w:tc>
        <w:tc>
          <w:tcPr>
            <w:tcW w:w="4928" w:type="dxa"/>
            <w:gridSpan w:val="3"/>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rPr>
                <w:szCs w:val="20"/>
              </w:rPr>
            </w:pPr>
            <w:r w:rsidRPr="00E20A2E">
              <w:rPr>
                <w:szCs w:val="20"/>
              </w:rPr>
              <w:t xml:space="preserve">Evaluation - Impact </w:t>
            </w:r>
          </w:p>
        </w:tc>
      </w:tr>
      <w:tr w:rsidR="008C35AA" w:rsidRPr="00E20A2E" w:rsidTr="00AC5439">
        <w:trPr>
          <w:cantSplit/>
          <w:trHeight w:val="560"/>
        </w:trPr>
        <w:tc>
          <w:tcPr>
            <w:tcW w:w="2967" w:type="dxa"/>
            <w:gridSpan w:val="2"/>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AC5439" w:rsidRDefault="00561E2C" w:rsidP="007E2DCC">
            <w:pPr>
              <w:rPr>
                <w:sz w:val="18"/>
                <w:szCs w:val="18"/>
              </w:rPr>
            </w:pPr>
            <w:r w:rsidRPr="00AC5439">
              <w:rPr>
                <w:sz w:val="18"/>
                <w:szCs w:val="18"/>
              </w:rPr>
              <w:t>To ensure that all teaching across school is at least good with 50% at outstanding</w:t>
            </w:r>
            <w:r w:rsidR="008C35AA" w:rsidRPr="00AC5439">
              <w:rPr>
                <w:sz w:val="18"/>
                <w:szCs w:val="18"/>
              </w:rPr>
              <w:t xml:space="preserve"> </w:t>
            </w:r>
          </w:p>
        </w:tc>
        <w:tc>
          <w:tcPr>
            <w:tcW w:w="258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rPr>
                <w:sz w:val="18"/>
                <w:szCs w:val="18"/>
              </w:rPr>
            </w:pPr>
          </w:p>
        </w:tc>
        <w:tc>
          <w:tcPr>
            <w:tcW w:w="4928" w:type="dxa"/>
            <w:gridSpan w:val="3"/>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rPr>
                <w:sz w:val="18"/>
                <w:szCs w:val="18"/>
              </w:rPr>
            </w:pPr>
          </w:p>
        </w:tc>
      </w:tr>
      <w:tr w:rsidR="008C35AA" w:rsidRPr="00E20A2E" w:rsidTr="00AC5439">
        <w:trPr>
          <w:cantSplit/>
          <w:trHeight w:val="560"/>
        </w:trPr>
        <w:tc>
          <w:tcPr>
            <w:tcW w:w="2967" w:type="dxa"/>
            <w:gridSpan w:val="2"/>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AC5439" w:rsidRDefault="008C35AA" w:rsidP="0012524B">
            <w:pPr>
              <w:rPr>
                <w:sz w:val="18"/>
                <w:szCs w:val="18"/>
              </w:rPr>
            </w:pPr>
            <w:r w:rsidRPr="00AC5439">
              <w:rPr>
                <w:sz w:val="18"/>
                <w:szCs w:val="18"/>
              </w:rPr>
              <w:t>To extend the challenge to, and raise expectation of, higher attaining pupils, particularly in English, throughout the school</w:t>
            </w:r>
            <w:r w:rsidR="0012524B" w:rsidRPr="00AC5439">
              <w:rPr>
                <w:sz w:val="18"/>
                <w:szCs w:val="18"/>
              </w:rPr>
              <w:t xml:space="preserve"> in </w:t>
            </w:r>
          </w:p>
        </w:tc>
        <w:tc>
          <w:tcPr>
            <w:tcW w:w="258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rPr>
                <w:sz w:val="18"/>
                <w:szCs w:val="18"/>
              </w:rPr>
            </w:pPr>
          </w:p>
        </w:tc>
        <w:tc>
          <w:tcPr>
            <w:tcW w:w="4928" w:type="dxa"/>
            <w:gridSpan w:val="3"/>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rPr>
                <w:sz w:val="18"/>
                <w:szCs w:val="18"/>
              </w:rPr>
            </w:pPr>
          </w:p>
        </w:tc>
      </w:tr>
      <w:tr w:rsidR="008C35AA" w:rsidRPr="00E20A2E" w:rsidTr="00AC5439">
        <w:trPr>
          <w:cantSplit/>
          <w:trHeight w:val="560"/>
        </w:trPr>
        <w:tc>
          <w:tcPr>
            <w:tcW w:w="2967" w:type="dxa"/>
            <w:gridSpan w:val="2"/>
            <w:tcBorders>
              <w:top w:val="single" w:sz="8" w:space="0" w:color="000000"/>
              <w:left w:val="single" w:sz="4"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7E2DCC" w:rsidRDefault="008C35AA" w:rsidP="007E2DCC">
            <w:pPr>
              <w:rPr>
                <w:sz w:val="18"/>
                <w:szCs w:val="18"/>
                <w:highlight w:val="yellow"/>
              </w:rPr>
            </w:pPr>
            <w:r w:rsidRPr="00AC5439">
              <w:rPr>
                <w:sz w:val="18"/>
                <w:szCs w:val="18"/>
              </w:rPr>
              <w:t>To increase the effectiveness and capacity of leadership in driving the school towards outstand</w:t>
            </w:r>
            <w:r w:rsidR="00561E2C" w:rsidRPr="00AC5439">
              <w:rPr>
                <w:sz w:val="18"/>
                <w:szCs w:val="18"/>
              </w:rPr>
              <w:t xml:space="preserve">ing by delegation and robust Monitoring, evaluating </w:t>
            </w:r>
            <w:r w:rsidRPr="00AC5439">
              <w:rPr>
                <w:sz w:val="18"/>
                <w:szCs w:val="18"/>
              </w:rPr>
              <w:t xml:space="preserve"> of teaching, learning and assessment </w:t>
            </w:r>
          </w:p>
        </w:tc>
        <w:tc>
          <w:tcPr>
            <w:tcW w:w="258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8C35AA" w:rsidRPr="00E20A2E" w:rsidRDefault="008C35AA" w:rsidP="007E2DCC">
            <w:pPr>
              <w:rPr>
                <w:sz w:val="18"/>
                <w:szCs w:val="18"/>
              </w:rPr>
            </w:pPr>
          </w:p>
        </w:tc>
        <w:tc>
          <w:tcPr>
            <w:tcW w:w="4928" w:type="dxa"/>
            <w:gridSpan w:val="3"/>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rPr>
                <w:sz w:val="18"/>
                <w:szCs w:val="18"/>
              </w:rPr>
            </w:pPr>
          </w:p>
        </w:tc>
      </w:tr>
      <w:tr w:rsidR="008C35AA" w:rsidRPr="00E20A2E" w:rsidTr="008C35AA">
        <w:trPr>
          <w:cantSplit/>
          <w:trHeight w:val="239"/>
        </w:trPr>
        <w:tc>
          <w:tcPr>
            <w:tcW w:w="10480" w:type="dxa"/>
            <w:gridSpan w:val="8"/>
            <w:tcBorders>
              <w:top w:val="single" w:sz="8" w:space="0" w:color="000000"/>
              <w:left w:val="single" w:sz="4" w:space="0" w:color="000000"/>
              <w:bottom w:val="single" w:sz="8" w:space="0" w:color="000000"/>
              <w:right w:val="single" w:sz="4" w:space="0" w:color="000000"/>
            </w:tcBorders>
            <w:shd w:val="clear" w:color="auto" w:fill="B3B3B3"/>
            <w:tcMar>
              <w:top w:w="0" w:type="dxa"/>
              <w:left w:w="0" w:type="dxa"/>
              <w:bottom w:w="0" w:type="dxa"/>
              <w:right w:w="0" w:type="dxa"/>
            </w:tcMar>
          </w:tcPr>
          <w:p w:rsidR="008C35AA" w:rsidRPr="00E20A2E" w:rsidRDefault="008C35AA" w:rsidP="007E2DCC">
            <w:pPr>
              <w:rPr>
                <w:rFonts w:ascii="Arial Bold" w:hAnsi="Arial Bold"/>
                <w:szCs w:val="20"/>
              </w:rPr>
            </w:pPr>
            <w:r w:rsidRPr="00E20A2E">
              <w:rPr>
                <w:rFonts w:ascii="Arial Bold" w:hAnsi="Arial Bold"/>
                <w:szCs w:val="20"/>
              </w:rPr>
              <w:t xml:space="preserve">Good and outstanding practice within the school </w:t>
            </w:r>
          </w:p>
        </w:tc>
      </w:tr>
      <w:tr w:rsidR="008C35AA" w:rsidRPr="00E20A2E" w:rsidTr="008C35AA">
        <w:trPr>
          <w:cantSplit/>
          <w:trHeight w:val="113"/>
        </w:trPr>
        <w:tc>
          <w:tcPr>
            <w:tcW w:w="10480" w:type="dxa"/>
            <w:gridSpan w:val="8"/>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rPr>
                <w:sz w:val="18"/>
                <w:szCs w:val="18"/>
              </w:rPr>
            </w:pPr>
            <w:r w:rsidRPr="00E20A2E">
              <w:rPr>
                <w:sz w:val="18"/>
                <w:szCs w:val="18"/>
              </w:rPr>
              <w:t xml:space="preserve">The overall leadership and management of the school in sustaining good or better </w:t>
            </w:r>
            <w:r w:rsidR="007E2DCC">
              <w:rPr>
                <w:sz w:val="18"/>
                <w:szCs w:val="18"/>
              </w:rPr>
              <w:t>progress.</w:t>
            </w:r>
          </w:p>
        </w:tc>
      </w:tr>
      <w:tr w:rsidR="008C35AA" w:rsidRPr="00E20A2E" w:rsidTr="008C35AA">
        <w:trPr>
          <w:cantSplit/>
          <w:trHeight w:val="340"/>
        </w:trPr>
        <w:tc>
          <w:tcPr>
            <w:tcW w:w="10480" w:type="dxa"/>
            <w:gridSpan w:val="8"/>
            <w:tcBorders>
              <w:top w:val="single" w:sz="8" w:space="0" w:color="000000"/>
              <w:left w:val="single" w:sz="4" w:space="0" w:color="000000"/>
              <w:bottom w:val="single" w:sz="8"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rPr>
                <w:sz w:val="18"/>
                <w:szCs w:val="18"/>
              </w:rPr>
            </w:pPr>
            <w:r w:rsidRPr="00E20A2E">
              <w:rPr>
                <w:sz w:val="18"/>
                <w:szCs w:val="18"/>
              </w:rPr>
              <w:t>Very strong relationships between adults and pupils are carefully developed from EYP onwards. This leads directly to very positive developments in pupils SMSC</w:t>
            </w:r>
            <w:r w:rsidR="007E2DCC">
              <w:rPr>
                <w:sz w:val="18"/>
                <w:szCs w:val="18"/>
              </w:rPr>
              <w:t>.</w:t>
            </w:r>
            <w:r w:rsidRPr="00E20A2E">
              <w:rPr>
                <w:sz w:val="18"/>
                <w:szCs w:val="18"/>
              </w:rPr>
              <w:t xml:space="preserve"> </w:t>
            </w:r>
          </w:p>
        </w:tc>
      </w:tr>
    </w:tbl>
    <w:p w:rsidR="008C35AA" w:rsidRPr="00E20A2E" w:rsidRDefault="008C35AA" w:rsidP="008C35AA">
      <w:pPr>
        <w:pStyle w:val="Heading1AA"/>
        <w:tabs>
          <w:tab w:val="clear" w:pos="737"/>
          <w:tab w:val="left" w:pos="0"/>
        </w:tabs>
        <w:ind w:left="0" w:firstLine="0"/>
        <w:rPr>
          <w:rFonts w:ascii="Arial Bold" w:hAnsi="Arial Bold"/>
          <w:color w:val="auto"/>
          <w:sz w:val="24"/>
          <w:szCs w:val="24"/>
        </w:rPr>
      </w:pPr>
      <w:r w:rsidRPr="00E20A2E">
        <w:rPr>
          <w:rFonts w:ascii="Arial Bold" w:hAnsi="Arial Bold"/>
          <w:color w:val="auto"/>
          <w:sz w:val="24"/>
          <w:szCs w:val="24"/>
        </w:rPr>
        <w:lastRenderedPageBreak/>
        <w:t xml:space="preserve">SCHOOL SELF EVALUATION GRADINGS BASED ON THE DEFINITIONS IN THE SCHOOL INSPECTION </w:t>
      </w:r>
      <w:r w:rsidR="00D92128" w:rsidRPr="00E20A2E">
        <w:rPr>
          <w:rFonts w:ascii="Arial Bold" w:hAnsi="Arial Bold"/>
          <w:color w:val="auto"/>
          <w:sz w:val="24"/>
          <w:szCs w:val="24"/>
        </w:rPr>
        <w:t>HANDBOOK (</w:t>
      </w:r>
      <w:r w:rsidRPr="00E20A2E">
        <w:rPr>
          <w:rFonts w:ascii="Arial Bold" w:hAnsi="Arial Bold"/>
          <w:color w:val="auto"/>
          <w:sz w:val="24"/>
          <w:szCs w:val="24"/>
        </w:rPr>
        <w:t>PART 2) – AUGUST 2015.</w:t>
      </w:r>
    </w:p>
    <w:p w:rsidR="008C35AA" w:rsidRPr="00E20A2E" w:rsidRDefault="008C35AA" w:rsidP="008C35AA"/>
    <w:p w:rsidR="008C35AA" w:rsidRPr="00E20A2E" w:rsidRDefault="008C35AA" w:rsidP="008C35AA"/>
    <w:tbl>
      <w:tblPr>
        <w:tblW w:w="8222" w:type="dxa"/>
        <w:tblInd w:w="5" w:type="dxa"/>
        <w:shd w:val="clear" w:color="auto" w:fill="FFFFFF"/>
        <w:tblLayout w:type="fixed"/>
        <w:tblLook w:val="0000" w:firstRow="0" w:lastRow="0" w:firstColumn="0" w:lastColumn="0" w:noHBand="0" w:noVBand="0"/>
      </w:tblPr>
      <w:tblGrid>
        <w:gridCol w:w="7245"/>
        <w:gridCol w:w="977"/>
      </w:tblGrid>
      <w:tr w:rsidR="008C35AA" w:rsidRPr="00E20A2E" w:rsidTr="007E2DCC">
        <w:trPr>
          <w:cantSplit/>
          <w:trHeight w:val="331"/>
        </w:trPr>
        <w:tc>
          <w:tcPr>
            <w:tcW w:w="7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C35AA" w:rsidRPr="00E20A2E" w:rsidRDefault="006C2D88" w:rsidP="007E2DCC">
            <w:pPr>
              <w:pStyle w:val="Tabletext-left"/>
              <w:rPr>
                <w:rFonts w:ascii="Arial" w:hAnsi="Arial"/>
                <w:b/>
                <w:color w:val="auto"/>
                <w:szCs w:val="22"/>
              </w:rPr>
            </w:pPr>
            <w:r w:rsidRPr="00E20A2E">
              <w:rPr>
                <w:rFonts w:ascii="Arial" w:hAnsi="Arial"/>
                <w:b/>
                <w:color w:val="auto"/>
                <w:szCs w:val="22"/>
              </w:rPr>
              <w:t>QUALITY OF LEADERSHIP AND MANAGEMENT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spacing w:before="120"/>
              <w:jc w:val="center"/>
            </w:pPr>
            <w:r w:rsidRPr="00E20A2E">
              <w:t>2</w:t>
            </w:r>
          </w:p>
        </w:tc>
      </w:tr>
      <w:tr w:rsidR="008C35AA" w:rsidRPr="00E20A2E" w:rsidTr="007E2DCC">
        <w:trPr>
          <w:cantSplit/>
          <w:trHeight w:val="351"/>
        </w:trPr>
        <w:tc>
          <w:tcPr>
            <w:tcW w:w="7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C35AA" w:rsidRPr="00E20A2E" w:rsidRDefault="006C2D88" w:rsidP="007E2DCC">
            <w:pPr>
              <w:pStyle w:val="Tabletext-left"/>
              <w:rPr>
                <w:rFonts w:ascii="Arial Bold" w:hAnsi="Arial Bold"/>
                <w:color w:val="auto"/>
                <w:szCs w:val="22"/>
              </w:rPr>
            </w:pPr>
            <w:r w:rsidRPr="00E20A2E">
              <w:rPr>
                <w:rFonts w:ascii="Arial Bold" w:hAnsi="Arial Bold"/>
                <w:color w:val="auto"/>
                <w:szCs w:val="22"/>
              </w:rPr>
              <w:t>QUALITY OF TEACHING LEARNING AND ASSESSMENT</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spacing w:before="120"/>
              <w:jc w:val="center"/>
            </w:pPr>
            <w:r>
              <w:t>2</w:t>
            </w:r>
          </w:p>
        </w:tc>
      </w:tr>
      <w:tr w:rsidR="008C35AA" w:rsidRPr="00E20A2E" w:rsidTr="007E2DCC">
        <w:trPr>
          <w:cantSplit/>
          <w:trHeight w:val="330"/>
        </w:trPr>
        <w:tc>
          <w:tcPr>
            <w:tcW w:w="7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C35AA" w:rsidRPr="00E20A2E" w:rsidRDefault="006C2D88" w:rsidP="007E2DCC">
            <w:pPr>
              <w:pStyle w:val="Tabletext-left"/>
              <w:rPr>
                <w:rFonts w:ascii="Arial" w:hAnsi="Arial"/>
                <w:b/>
                <w:color w:val="auto"/>
                <w:szCs w:val="22"/>
              </w:rPr>
            </w:pPr>
            <w:r w:rsidRPr="00E20A2E">
              <w:rPr>
                <w:rFonts w:ascii="Arial Bold" w:hAnsi="Arial Bold"/>
                <w:color w:val="auto"/>
                <w:szCs w:val="22"/>
              </w:rPr>
              <w:t>PERSONAL DEVELOPMENT BEHAVIOUR AND WELFARE</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spacing w:before="120"/>
              <w:jc w:val="center"/>
            </w:pPr>
            <w:r w:rsidRPr="00E20A2E">
              <w:t>2</w:t>
            </w:r>
          </w:p>
        </w:tc>
      </w:tr>
      <w:tr w:rsidR="008C35AA" w:rsidRPr="00E20A2E" w:rsidTr="007E2DCC">
        <w:trPr>
          <w:cantSplit/>
          <w:trHeight w:val="330"/>
        </w:trPr>
        <w:tc>
          <w:tcPr>
            <w:tcW w:w="7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C35AA" w:rsidRPr="00E20A2E" w:rsidRDefault="006C2D88" w:rsidP="007E2DCC">
            <w:pPr>
              <w:pStyle w:val="Tabletext-left"/>
              <w:rPr>
                <w:rFonts w:ascii="Arial" w:hAnsi="Arial"/>
                <w:b/>
                <w:color w:val="auto"/>
                <w:szCs w:val="22"/>
              </w:rPr>
            </w:pPr>
            <w:r w:rsidRPr="00E20A2E">
              <w:rPr>
                <w:rFonts w:ascii="Arial" w:hAnsi="Arial"/>
                <w:b/>
                <w:color w:val="auto"/>
                <w:szCs w:val="22"/>
              </w:rPr>
              <w:t>OUTCOMES</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spacing w:before="120"/>
              <w:jc w:val="center"/>
            </w:pPr>
            <w:r w:rsidRPr="00E20A2E">
              <w:t>2</w:t>
            </w:r>
          </w:p>
        </w:tc>
      </w:tr>
      <w:tr w:rsidR="008C35AA" w:rsidRPr="00E20A2E" w:rsidTr="007E2DCC">
        <w:trPr>
          <w:cantSplit/>
          <w:trHeight w:val="249"/>
        </w:trPr>
        <w:tc>
          <w:tcPr>
            <w:tcW w:w="7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C35AA" w:rsidRPr="00E20A2E" w:rsidRDefault="006C2D88" w:rsidP="007E2DCC">
            <w:pPr>
              <w:pStyle w:val="Tabletext-left"/>
              <w:rPr>
                <w:rFonts w:ascii="Arial" w:hAnsi="Arial"/>
                <w:b/>
                <w:color w:val="auto"/>
                <w:szCs w:val="22"/>
              </w:rPr>
            </w:pPr>
            <w:r w:rsidRPr="00E20A2E">
              <w:rPr>
                <w:rFonts w:ascii="Arial" w:hAnsi="Arial"/>
                <w:b/>
                <w:color w:val="auto"/>
                <w:szCs w:val="22"/>
              </w:rPr>
              <w:t>EARLY YEARS PROVISION</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spacing w:before="120"/>
              <w:jc w:val="center"/>
            </w:pPr>
            <w:r w:rsidRPr="00E20A2E">
              <w:t>2</w:t>
            </w:r>
          </w:p>
        </w:tc>
      </w:tr>
      <w:tr w:rsidR="008C35AA" w:rsidRPr="00E20A2E" w:rsidTr="007E2DCC">
        <w:trPr>
          <w:cantSplit/>
          <w:trHeight w:val="313"/>
        </w:trPr>
        <w:tc>
          <w:tcPr>
            <w:tcW w:w="7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C35AA" w:rsidRPr="00E20A2E" w:rsidRDefault="008C35AA" w:rsidP="007E2DCC">
            <w:pPr>
              <w:pStyle w:val="Tabletext-left"/>
              <w:rPr>
                <w:rFonts w:ascii="Arial" w:hAnsi="Arial"/>
                <w:b/>
                <w:color w:val="auto"/>
                <w:szCs w:val="22"/>
              </w:rPr>
            </w:pPr>
            <w:r w:rsidRPr="00E20A2E">
              <w:rPr>
                <w:rFonts w:ascii="Arial" w:hAnsi="Arial"/>
                <w:b/>
                <w:color w:val="auto"/>
                <w:szCs w:val="22"/>
              </w:rPr>
              <w:t>OVERALL EFFECTIVENESS</w:t>
            </w:r>
          </w:p>
        </w:tc>
        <w:tc>
          <w:tcPr>
            <w:tcW w:w="97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C35AA" w:rsidRPr="00E20A2E" w:rsidRDefault="008C35AA" w:rsidP="007E2DCC">
            <w:pPr>
              <w:spacing w:before="120"/>
              <w:jc w:val="center"/>
            </w:pPr>
            <w:r w:rsidRPr="00E20A2E">
              <w:t>2</w:t>
            </w:r>
          </w:p>
        </w:tc>
      </w:tr>
    </w:tbl>
    <w:p w:rsidR="008C35AA" w:rsidRPr="00E20A2E" w:rsidRDefault="008C35AA" w:rsidP="008C35AA">
      <w:pPr>
        <w:pStyle w:val="FreeFormA"/>
        <w:rPr>
          <w:rFonts w:ascii="Times New Roman Bold" w:hAnsi="Times New Roman Bold"/>
          <w:color w:val="auto"/>
          <w:sz w:val="22"/>
        </w:rPr>
      </w:pPr>
    </w:p>
    <w:p w:rsidR="008C35AA" w:rsidRPr="00E20A2E" w:rsidRDefault="008C35AA" w:rsidP="008C35AA">
      <w:pPr>
        <w:rPr>
          <w:rFonts w:cs="Arial"/>
          <w:sz w:val="22"/>
        </w:rPr>
      </w:pPr>
      <w:r w:rsidRPr="00E20A2E">
        <w:rPr>
          <w:rFonts w:cs="Arial"/>
          <w:sz w:val="22"/>
        </w:rPr>
        <w:t xml:space="preserve">All of the above, or their equivalents, were confirmed by Ofsted in </w:t>
      </w:r>
      <w:r>
        <w:rPr>
          <w:rFonts w:cs="Arial"/>
          <w:sz w:val="22"/>
        </w:rPr>
        <w:t>July 2014</w:t>
      </w:r>
    </w:p>
    <w:p w:rsidR="00632366" w:rsidRPr="008B2385" w:rsidRDefault="00632366">
      <w:pPr>
        <w:rPr>
          <w:rFonts w:ascii="Cambria" w:hAnsi="Cambria"/>
          <w:szCs w:val="20"/>
        </w:rPr>
      </w:pPr>
      <w:bookmarkStart w:id="0" w:name="_GoBack"/>
      <w:bookmarkEnd w:id="0"/>
    </w:p>
    <w:sectPr w:rsidR="00632366" w:rsidRPr="008B2385" w:rsidSect="002E0A48">
      <w:footerReference w:type="default" r:id="rId9"/>
      <w:pgSz w:w="11906" w:h="16838" w:code="9"/>
      <w:pgMar w:top="720" w:right="720" w:bottom="720" w:left="720" w:header="709" w:footer="4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E06" w:rsidRDefault="00247E06" w:rsidP="00E13CD0">
      <w:r>
        <w:separator/>
      </w:r>
    </w:p>
  </w:endnote>
  <w:endnote w:type="continuationSeparator" w:id="0">
    <w:p w:rsidR="00247E06" w:rsidRDefault="00247E06" w:rsidP="00E1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charset w:val="80"/>
    <w:family w:val="auto"/>
    <w:pitch w:val="variable"/>
    <w:sig w:usb0="00000000" w:usb1="7AC7FFFF" w:usb2="00000012" w:usb3="00000000" w:csb0="0002000D" w:csb1="00000000"/>
  </w:font>
  <w:font w:name="Tahoma Bold">
    <w:panose1 w:val="020B08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rPr>
      <w:id w:val="-1704556331"/>
      <w:docPartObj>
        <w:docPartGallery w:val="Page Numbers (Bottom of Page)"/>
        <w:docPartUnique/>
      </w:docPartObj>
    </w:sdtPr>
    <w:sdtContent>
      <w:sdt>
        <w:sdtPr>
          <w:rPr>
            <w:rFonts w:ascii="Times New Roman" w:hAnsi="Times New Roman"/>
            <w:sz w:val="16"/>
          </w:rPr>
          <w:id w:val="-1669238322"/>
          <w:docPartObj>
            <w:docPartGallery w:val="Page Numbers (Top of Page)"/>
            <w:docPartUnique/>
          </w:docPartObj>
        </w:sdtPr>
        <w:sdtContent>
          <w:p w:rsidR="00247E06" w:rsidRPr="00290006" w:rsidRDefault="00247E06">
            <w:pPr>
              <w:pStyle w:val="Footer"/>
              <w:jc w:val="center"/>
              <w:rPr>
                <w:rFonts w:ascii="Times New Roman" w:hAnsi="Times New Roman"/>
                <w:sz w:val="16"/>
              </w:rPr>
            </w:pPr>
            <w:r w:rsidRPr="00290006">
              <w:rPr>
                <w:rFonts w:ascii="Times New Roman" w:hAnsi="Times New Roman"/>
                <w:sz w:val="16"/>
              </w:rPr>
              <w:t xml:space="preserve">Page </w:t>
            </w:r>
            <w:r w:rsidRPr="00290006">
              <w:rPr>
                <w:rFonts w:ascii="Times New Roman" w:hAnsi="Times New Roman"/>
                <w:bCs/>
              </w:rPr>
              <w:fldChar w:fldCharType="begin"/>
            </w:r>
            <w:r w:rsidRPr="00290006">
              <w:rPr>
                <w:rFonts w:ascii="Times New Roman" w:hAnsi="Times New Roman"/>
                <w:bCs/>
                <w:sz w:val="16"/>
              </w:rPr>
              <w:instrText xml:space="preserve"> PAGE </w:instrText>
            </w:r>
            <w:r w:rsidRPr="00290006">
              <w:rPr>
                <w:rFonts w:ascii="Times New Roman" w:hAnsi="Times New Roman"/>
                <w:bCs/>
              </w:rPr>
              <w:fldChar w:fldCharType="separate"/>
            </w:r>
            <w:r w:rsidR="00AC5439">
              <w:rPr>
                <w:rFonts w:ascii="Times New Roman" w:hAnsi="Times New Roman"/>
                <w:bCs/>
                <w:noProof/>
                <w:sz w:val="16"/>
              </w:rPr>
              <w:t>1</w:t>
            </w:r>
            <w:r w:rsidRPr="00290006">
              <w:rPr>
                <w:rFonts w:ascii="Times New Roman" w:hAnsi="Times New Roman"/>
                <w:bCs/>
              </w:rPr>
              <w:fldChar w:fldCharType="end"/>
            </w:r>
            <w:r w:rsidRPr="00290006">
              <w:rPr>
                <w:rFonts w:ascii="Times New Roman" w:hAnsi="Times New Roman"/>
                <w:sz w:val="16"/>
              </w:rPr>
              <w:t xml:space="preserve"> of </w:t>
            </w:r>
            <w:r w:rsidRPr="00290006">
              <w:rPr>
                <w:rFonts w:ascii="Times New Roman" w:hAnsi="Times New Roman"/>
                <w:bCs/>
              </w:rPr>
              <w:fldChar w:fldCharType="begin"/>
            </w:r>
            <w:r w:rsidRPr="00290006">
              <w:rPr>
                <w:rFonts w:ascii="Times New Roman" w:hAnsi="Times New Roman"/>
                <w:bCs/>
                <w:sz w:val="16"/>
              </w:rPr>
              <w:instrText xml:space="preserve"> NUMPAGES  </w:instrText>
            </w:r>
            <w:r w:rsidRPr="00290006">
              <w:rPr>
                <w:rFonts w:ascii="Times New Roman" w:hAnsi="Times New Roman"/>
                <w:bCs/>
              </w:rPr>
              <w:fldChar w:fldCharType="separate"/>
            </w:r>
            <w:r w:rsidR="00AC5439">
              <w:rPr>
                <w:rFonts w:ascii="Times New Roman" w:hAnsi="Times New Roman"/>
                <w:bCs/>
                <w:noProof/>
                <w:sz w:val="16"/>
              </w:rPr>
              <w:t>13</w:t>
            </w:r>
            <w:r w:rsidRPr="00290006">
              <w:rPr>
                <w:rFonts w:ascii="Times New Roman" w:hAnsi="Times New Roman"/>
                <w:bCs/>
              </w:rPr>
              <w:fldChar w:fldCharType="end"/>
            </w:r>
          </w:p>
        </w:sdtContent>
      </w:sdt>
    </w:sdtContent>
  </w:sdt>
  <w:p w:rsidR="00247E06" w:rsidRPr="00290006" w:rsidRDefault="00247E06">
    <w:pPr>
      <w:pStyle w:val="Footer"/>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E06" w:rsidRDefault="00247E06" w:rsidP="00E13CD0">
      <w:r>
        <w:separator/>
      </w:r>
    </w:p>
  </w:footnote>
  <w:footnote w:type="continuationSeparator" w:id="0">
    <w:p w:rsidR="00247E06" w:rsidRDefault="00247E06" w:rsidP="00E13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A"/>
    <w:multiLevelType w:val="multilevel"/>
    <w:tmpl w:val="894EE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E4CD4"/>
    <w:multiLevelType w:val="hybridMultilevel"/>
    <w:tmpl w:val="01AEC370"/>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2" w15:restartNumberingAfterBreak="0">
    <w:nsid w:val="025118B0"/>
    <w:multiLevelType w:val="hybridMultilevel"/>
    <w:tmpl w:val="A2F8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A2ED3"/>
    <w:multiLevelType w:val="hybridMultilevel"/>
    <w:tmpl w:val="07663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EE7EF5"/>
    <w:multiLevelType w:val="hybridMultilevel"/>
    <w:tmpl w:val="BA68A79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76C5893"/>
    <w:multiLevelType w:val="hybridMultilevel"/>
    <w:tmpl w:val="0C28D96E"/>
    <w:lvl w:ilvl="0" w:tplc="D980A59C">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54010F"/>
    <w:multiLevelType w:val="hybridMultilevel"/>
    <w:tmpl w:val="BF8854B6"/>
    <w:lvl w:ilvl="0" w:tplc="876CD12A">
      <w:start w:val="2"/>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97F7600"/>
    <w:multiLevelType w:val="hybridMultilevel"/>
    <w:tmpl w:val="01AEC370"/>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 w15:restartNumberingAfterBreak="0">
    <w:nsid w:val="0BE63946"/>
    <w:multiLevelType w:val="hybridMultilevel"/>
    <w:tmpl w:val="828808E4"/>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0012B0F"/>
    <w:multiLevelType w:val="hybridMultilevel"/>
    <w:tmpl w:val="1084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A61A5C"/>
    <w:multiLevelType w:val="hybridMultilevel"/>
    <w:tmpl w:val="C44E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41685B"/>
    <w:multiLevelType w:val="hybridMultilevel"/>
    <w:tmpl w:val="8318B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E1507F"/>
    <w:multiLevelType w:val="hybridMultilevel"/>
    <w:tmpl w:val="A2924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E4460A"/>
    <w:multiLevelType w:val="hybridMultilevel"/>
    <w:tmpl w:val="65563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9C4EFB"/>
    <w:multiLevelType w:val="hybridMultilevel"/>
    <w:tmpl w:val="6F4A09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C785169"/>
    <w:multiLevelType w:val="hybridMultilevel"/>
    <w:tmpl w:val="BF5C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B6263D"/>
    <w:multiLevelType w:val="hybridMultilevel"/>
    <w:tmpl w:val="D55C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E605AF"/>
    <w:multiLevelType w:val="hybridMultilevel"/>
    <w:tmpl w:val="3634C226"/>
    <w:lvl w:ilvl="0" w:tplc="43021A66">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4E3D09"/>
    <w:multiLevelType w:val="hybridMultilevel"/>
    <w:tmpl w:val="9740E9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5252A83"/>
    <w:multiLevelType w:val="hybridMultilevel"/>
    <w:tmpl w:val="24589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7660FC"/>
    <w:multiLevelType w:val="hybridMultilevel"/>
    <w:tmpl w:val="E9FE3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346069"/>
    <w:multiLevelType w:val="hybridMultilevel"/>
    <w:tmpl w:val="D15EA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4972A4"/>
    <w:multiLevelType w:val="hybridMultilevel"/>
    <w:tmpl w:val="9DBC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CC3ABC"/>
    <w:multiLevelType w:val="hybridMultilevel"/>
    <w:tmpl w:val="AE742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5A08A0"/>
    <w:multiLevelType w:val="hybridMultilevel"/>
    <w:tmpl w:val="3EE41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9B52626"/>
    <w:multiLevelType w:val="hybridMultilevel"/>
    <w:tmpl w:val="840C47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E5729E"/>
    <w:multiLevelType w:val="hybridMultilevel"/>
    <w:tmpl w:val="5E622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E613D2"/>
    <w:multiLevelType w:val="hybridMultilevel"/>
    <w:tmpl w:val="1BC017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DC0761"/>
    <w:multiLevelType w:val="hybridMultilevel"/>
    <w:tmpl w:val="7C3E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3A2A5F"/>
    <w:multiLevelType w:val="hybridMultilevel"/>
    <w:tmpl w:val="691C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F3334D"/>
    <w:multiLevelType w:val="hybridMultilevel"/>
    <w:tmpl w:val="499EA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FD335F"/>
    <w:multiLevelType w:val="multilevel"/>
    <w:tmpl w:val="105A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3F3517"/>
    <w:multiLevelType w:val="hybridMultilevel"/>
    <w:tmpl w:val="F09C4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2E01479"/>
    <w:multiLevelType w:val="hybridMultilevel"/>
    <w:tmpl w:val="4B8240E8"/>
    <w:lvl w:ilvl="0" w:tplc="D980A59C">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03725A"/>
    <w:multiLevelType w:val="hybridMultilevel"/>
    <w:tmpl w:val="9348D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A93271"/>
    <w:multiLevelType w:val="hybridMultilevel"/>
    <w:tmpl w:val="713C9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C61B67"/>
    <w:multiLevelType w:val="hybridMultilevel"/>
    <w:tmpl w:val="839A090C"/>
    <w:lvl w:ilvl="0" w:tplc="18F820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1D4C79"/>
    <w:multiLevelType w:val="hybridMultilevel"/>
    <w:tmpl w:val="E5A68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89584C"/>
    <w:multiLevelType w:val="hybridMultilevel"/>
    <w:tmpl w:val="53B6C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B1717C"/>
    <w:multiLevelType w:val="hybridMultilevel"/>
    <w:tmpl w:val="E458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FA5BB5"/>
    <w:multiLevelType w:val="hybridMultilevel"/>
    <w:tmpl w:val="D378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C9790A"/>
    <w:multiLevelType w:val="hybridMultilevel"/>
    <w:tmpl w:val="D6A076DC"/>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2" w15:restartNumberingAfterBreak="0">
    <w:nsid w:val="74C279FA"/>
    <w:multiLevelType w:val="hybridMultilevel"/>
    <w:tmpl w:val="8F7C0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356208"/>
    <w:multiLevelType w:val="hybridMultilevel"/>
    <w:tmpl w:val="104A3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7309AE"/>
    <w:multiLevelType w:val="hybridMultilevel"/>
    <w:tmpl w:val="591CF8C2"/>
    <w:lvl w:ilvl="0" w:tplc="5B66B6CC">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CE368FB"/>
    <w:multiLevelType w:val="hybridMultilevel"/>
    <w:tmpl w:val="054A2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1C680E"/>
    <w:multiLevelType w:val="hybridMultilevel"/>
    <w:tmpl w:val="0C383C26"/>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12"/>
  </w:num>
  <w:num w:numId="3">
    <w:abstractNumId w:val="26"/>
  </w:num>
  <w:num w:numId="4">
    <w:abstractNumId w:val="17"/>
  </w:num>
  <w:num w:numId="5">
    <w:abstractNumId w:val="35"/>
  </w:num>
  <w:num w:numId="6">
    <w:abstractNumId w:val="18"/>
  </w:num>
  <w:num w:numId="7">
    <w:abstractNumId w:val="10"/>
  </w:num>
  <w:num w:numId="8">
    <w:abstractNumId w:val="40"/>
  </w:num>
  <w:num w:numId="9">
    <w:abstractNumId w:val="37"/>
  </w:num>
  <w:num w:numId="10">
    <w:abstractNumId w:val="0"/>
  </w:num>
  <w:num w:numId="11">
    <w:abstractNumId w:val="20"/>
  </w:num>
  <w:num w:numId="12">
    <w:abstractNumId w:val="13"/>
  </w:num>
  <w:num w:numId="13">
    <w:abstractNumId w:val="43"/>
  </w:num>
  <w:num w:numId="14">
    <w:abstractNumId w:val="5"/>
  </w:num>
  <w:num w:numId="15">
    <w:abstractNumId w:val="33"/>
  </w:num>
  <w:num w:numId="16">
    <w:abstractNumId w:val="34"/>
  </w:num>
  <w:num w:numId="17">
    <w:abstractNumId w:val="38"/>
  </w:num>
  <w:num w:numId="18">
    <w:abstractNumId w:val="3"/>
  </w:num>
  <w:num w:numId="19">
    <w:abstractNumId w:val="30"/>
  </w:num>
  <w:num w:numId="20">
    <w:abstractNumId w:val="27"/>
  </w:num>
  <w:num w:numId="21">
    <w:abstractNumId w:val="25"/>
  </w:num>
  <w:num w:numId="22">
    <w:abstractNumId w:val="2"/>
  </w:num>
  <w:num w:numId="23">
    <w:abstractNumId w:val="45"/>
  </w:num>
  <w:num w:numId="24">
    <w:abstractNumId w:val="41"/>
    <w:lvlOverride w:ilvl="0">
      <w:startOverride w:val="1"/>
    </w:lvlOverride>
    <w:lvlOverride w:ilvl="1"/>
    <w:lvlOverride w:ilvl="2"/>
    <w:lvlOverride w:ilvl="3"/>
    <w:lvlOverride w:ilvl="4"/>
    <w:lvlOverride w:ilvl="5"/>
    <w:lvlOverride w:ilvl="6"/>
    <w:lvlOverride w:ilvl="7"/>
    <w:lvlOverride w:ilvl="8"/>
  </w:num>
  <w:num w:numId="25">
    <w:abstractNumId w:val="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4"/>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32"/>
  </w:num>
  <w:num w:numId="32">
    <w:abstractNumId w:val="31"/>
  </w:num>
  <w:num w:numId="33">
    <w:abstractNumId w:val="28"/>
  </w:num>
  <w:num w:numId="34">
    <w:abstractNumId w:val="36"/>
  </w:num>
  <w:num w:numId="35">
    <w:abstractNumId w:val="19"/>
  </w:num>
  <w:num w:numId="36">
    <w:abstractNumId w:val="22"/>
  </w:num>
  <w:num w:numId="37">
    <w:abstractNumId w:val="42"/>
  </w:num>
  <w:num w:numId="38">
    <w:abstractNumId w:val="11"/>
  </w:num>
  <w:num w:numId="39">
    <w:abstractNumId w:val="24"/>
  </w:num>
  <w:num w:numId="40">
    <w:abstractNumId w:val="14"/>
  </w:num>
  <w:num w:numId="41">
    <w:abstractNumId w:val="15"/>
  </w:num>
  <w:num w:numId="42">
    <w:abstractNumId w:val="39"/>
  </w:num>
  <w:num w:numId="43">
    <w:abstractNumId w:val="29"/>
  </w:num>
  <w:num w:numId="44">
    <w:abstractNumId w:val="23"/>
  </w:num>
  <w:num w:numId="45">
    <w:abstractNumId w:val="21"/>
  </w:num>
  <w:num w:numId="46">
    <w:abstractNumId w:val="9"/>
  </w:num>
  <w:num w:numId="47">
    <w:abstractNumId w:val="6"/>
  </w:num>
  <w:num w:numId="48">
    <w:abstractNumId w:val="8"/>
  </w:num>
  <w:num w:numId="49">
    <w:abstractNumId w:val="44"/>
  </w:num>
  <w:num w:numId="50">
    <w:abstractNumId w:val="4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CE"/>
    <w:rsid w:val="0000079B"/>
    <w:rsid w:val="00001F59"/>
    <w:rsid w:val="00004787"/>
    <w:rsid w:val="00004B6D"/>
    <w:rsid w:val="00006A89"/>
    <w:rsid w:val="00007256"/>
    <w:rsid w:val="00010E18"/>
    <w:rsid w:val="00011EA9"/>
    <w:rsid w:val="00012A05"/>
    <w:rsid w:val="000141F0"/>
    <w:rsid w:val="00014735"/>
    <w:rsid w:val="00015053"/>
    <w:rsid w:val="00016278"/>
    <w:rsid w:val="0001637C"/>
    <w:rsid w:val="00020BFC"/>
    <w:rsid w:val="00021BBC"/>
    <w:rsid w:val="00025394"/>
    <w:rsid w:val="000256F3"/>
    <w:rsid w:val="0002626B"/>
    <w:rsid w:val="00027940"/>
    <w:rsid w:val="000330BC"/>
    <w:rsid w:val="0004018C"/>
    <w:rsid w:val="0004429D"/>
    <w:rsid w:val="00045C1F"/>
    <w:rsid w:val="00046D4F"/>
    <w:rsid w:val="00047B32"/>
    <w:rsid w:val="00052271"/>
    <w:rsid w:val="0005447B"/>
    <w:rsid w:val="00054C04"/>
    <w:rsid w:val="00063168"/>
    <w:rsid w:val="000648A7"/>
    <w:rsid w:val="000674BB"/>
    <w:rsid w:val="00067B36"/>
    <w:rsid w:val="000701E1"/>
    <w:rsid w:val="00071BDA"/>
    <w:rsid w:val="000733BE"/>
    <w:rsid w:val="00074874"/>
    <w:rsid w:val="00075D6A"/>
    <w:rsid w:val="0008174F"/>
    <w:rsid w:val="00081C4B"/>
    <w:rsid w:val="00087544"/>
    <w:rsid w:val="00094776"/>
    <w:rsid w:val="00095259"/>
    <w:rsid w:val="0009542D"/>
    <w:rsid w:val="00096BA3"/>
    <w:rsid w:val="00097CD4"/>
    <w:rsid w:val="000A5D45"/>
    <w:rsid w:val="000B166E"/>
    <w:rsid w:val="000B4B56"/>
    <w:rsid w:val="000B51CE"/>
    <w:rsid w:val="000B685F"/>
    <w:rsid w:val="000C082E"/>
    <w:rsid w:val="000C1375"/>
    <w:rsid w:val="000C2380"/>
    <w:rsid w:val="000C32C4"/>
    <w:rsid w:val="000D5B4F"/>
    <w:rsid w:val="000E1D07"/>
    <w:rsid w:val="000E5D61"/>
    <w:rsid w:val="000F1B81"/>
    <w:rsid w:val="000F2068"/>
    <w:rsid w:val="000F27AA"/>
    <w:rsid w:val="000F54B2"/>
    <w:rsid w:val="000F742D"/>
    <w:rsid w:val="000F78A1"/>
    <w:rsid w:val="0010178E"/>
    <w:rsid w:val="00102353"/>
    <w:rsid w:val="0010549B"/>
    <w:rsid w:val="001062E9"/>
    <w:rsid w:val="00106E65"/>
    <w:rsid w:val="00115506"/>
    <w:rsid w:val="00115690"/>
    <w:rsid w:val="0012524B"/>
    <w:rsid w:val="00135FBF"/>
    <w:rsid w:val="00137147"/>
    <w:rsid w:val="00137868"/>
    <w:rsid w:val="00140888"/>
    <w:rsid w:val="00141D87"/>
    <w:rsid w:val="00145706"/>
    <w:rsid w:val="00146724"/>
    <w:rsid w:val="00146867"/>
    <w:rsid w:val="001474F1"/>
    <w:rsid w:val="00160A20"/>
    <w:rsid w:val="00160A86"/>
    <w:rsid w:val="001627A8"/>
    <w:rsid w:val="00162ED9"/>
    <w:rsid w:val="00164433"/>
    <w:rsid w:val="0017050A"/>
    <w:rsid w:val="00171157"/>
    <w:rsid w:val="00171E99"/>
    <w:rsid w:val="00171F82"/>
    <w:rsid w:val="00172350"/>
    <w:rsid w:val="0017236C"/>
    <w:rsid w:val="00173EB4"/>
    <w:rsid w:val="00174A30"/>
    <w:rsid w:val="0017781A"/>
    <w:rsid w:val="00177D59"/>
    <w:rsid w:val="0018141C"/>
    <w:rsid w:val="00184D24"/>
    <w:rsid w:val="00192706"/>
    <w:rsid w:val="001932B9"/>
    <w:rsid w:val="00196110"/>
    <w:rsid w:val="001A448A"/>
    <w:rsid w:val="001A61DA"/>
    <w:rsid w:val="001A74F2"/>
    <w:rsid w:val="001A76B4"/>
    <w:rsid w:val="001B1124"/>
    <w:rsid w:val="001B3259"/>
    <w:rsid w:val="001B6B1E"/>
    <w:rsid w:val="001C0A4E"/>
    <w:rsid w:val="001C17CB"/>
    <w:rsid w:val="001C2343"/>
    <w:rsid w:val="001C242D"/>
    <w:rsid w:val="001C3573"/>
    <w:rsid w:val="001C46DA"/>
    <w:rsid w:val="001C6E7F"/>
    <w:rsid w:val="001C7783"/>
    <w:rsid w:val="001D0BF7"/>
    <w:rsid w:val="001D0F88"/>
    <w:rsid w:val="001D30F2"/>
    <w:rsid w:val="001D65B0"/>
    <w:rsid w:val="001D6FCA"/>
    <w:rsid w:val="001E1DBA"/>
    <w:rsid w:val="001E2E3A"/>
    <w:rsid w:val="001E3C6F"/>
    <w:rsid w:val="001E579F"/>
    <w:rsid w:val="001E5C77"/>
    <w:rsid w:val="001F6ED7"/>
    <w:rsid w:val="001F7A63"/>
    <w:rsid w:val="0020148D"/>
    <w:rsid w:val="00202D80"/>
    <w:rsid w:val="00203EBF"/>
    <w:rsid w:val="00205373"/>
    <w:rsid w:val="00205E3E"/>
    <w:rsid w:val="00210FAB"/>
    <w:rsid w:val="0021112B"/>
    <w:rsid w:val="002111AB"/>
    <w:rsid w:val="00211359"/>
    <w:rsid w:val="00212F9A"/>
    <w:rsid w:val="00213FEA"/>
    <w:rsid w:val="00215A1C"/>
    <w:rsid w:val="00215A46"/>
    <w:rsid w:val="002221C4"/>
    <w:rsid w:val="0022257A"/>
    <w:rsid w:val="0022397B"/>
    <w:rsid w:val="00227F05"/>
    <w:rsid w:val="00231DD4"/>
    <w:rsid w:val="00232463"/>
    <w:rsid w:val="00232E73"/>
    <w:rsid w:val="002416FE"/>
    <w:rsid w:val="00243055"/>
    <w:rsid w:val="00244594"/>
    <w:rsid w:val="00245603"/>
    <w:rsid w:val="0024619D"/>
    <w:rsid w:val="00246D13"/>
    <w:rsid w:val="002477FD"/>
    <w:rsid w:val="00247E06"/>
    <w:rsid w:val="00250862"/>
    <w:rsid w:val="002523DF"/>
    <w:rsid w:val="00253764"/>
    <w:rsid w:val="00257B0B"/>
    <w:rsid w:val="00257E51"/>
    <w:rsid w:val="0026185D"/>
    <w:rsid w:val="00261E1E"/>
    <w:rsid w:val="00264C96"/>
    <w:rsid w:val="00270235"/>
    <w:rsid w:val="00271482"/>
    <w:rsid w:val="002719C8"/>
    <w:rsid w:val="00275C53"/>
    <w:rsid w:val="00282B2A"/>
    <w:rsid w:val="00282CE9"/>
    <w:rsid w:val="00282E6C"/>
    <w:rsid w:val="00283D14"/>
    <w:rsid w:val="00284864"/>
    <w:rsid w:val="0028668D"/>
    <w:rsid w:val="00287CCC"/>
    <w:rsid w:val="00290006"/>
    <w:rsid w:val="00295E7A"/>
    <w:rsid w:val="0029715E"/>
    <w:rsid w:val="00297764"/>
    <w:rsid w:val="00297F02"/>
    <w:rsid w:val="002A3ABE"/>
    <w:rsid w:val="002A6A9D"/>
    <w:rsid w:val="002A73DF"/>
    <w:rsid w:val="002B2CB2"/>
    <w:rsid w:val="002C0B29"/>
    <w:rsid w:val="002C451C"/>
    <w:rsid w:val="002C5F98"/>
    <w:rsid w:val="002D20FD"/>
    <w:rsid w:val="002D4CB7"/>
    <w:rsid w:val="002D5B7F"/>
    <w:rsid w:val="002D7A34"/>
    <w:rsid w:val="002E0A48"/>
    <w:rsid w:val="002E132E"/>
    <w:rsid w:val="002E3B11"/>
    <w:rsid w:val="002E43DC"/>
    <w:rsid w:val="002E4E7C"/>
    <w:rsid w:val="002E65B5"/>
    <w:rsid w:val="002F3199"/>
    <w:rsid w:val="002F5900"/>
    <w:rsid w:val="003032BF"/>
    <w:rsid w:val="003056AD"/>
    <w:rsid w:val="00306478"/>
    <w:rsid w:val="0031432F"/>
    <w:rsid w:val="00314A55"/>
    <w:rsid w:val="00316577"/>
    <w:rsid w:val="003235EA"/>
    <w:rsid w:val="00323BDC"/>
    <w:rsid w:val="00325394"/>
    <w:rsid w:val="00326A43"/>
    <w:rsid w:val="00331153"/>
    <w:rsid w:val="003312ED"/>
    <w:rsid w:val="00337949"/>
    <w:rsid w:val="0034056E"/>
    <w:rsid w:val="0034325F"/>
    <w:rsid w:val="0034495D"/>
    <w:rsid w:val="00345222"/>
    <w:rsid w:val="00346A97"/>
    <w:rsid w:val="00356C05"/>
    <w:rsid w:val="003636A0"/>
    <w:rsid w:val="00364202"/>
    <w:rsid w:val="00365DA7"/>
    <w:rsid w:val="00367364"/>
    <w:rsid w:val="00367EC0"/>
    <w:rsid w:val="003720BB"/>
    <w:rsid w:val="00372F02"/>
    <w:rsid w:val="003736B4"/>
    <w:rsid w:val="00374E5A"/>
    <w:rsid w:val="003854BF"/>
    <w:rsid w:val="00391CB3"/>
    <w:rsid w:val="003964B0"/>
    <w:rsid w:val="00396C5A"/>
    <w:rsid w:val="003A0077"/>
    <w:rsid w:val="003A07BC"/>
    <w:rsid w:val="003A34AB"/>
    <w:rsid w:val="003A4B62"/>
    <w:rsid w:val="003B0820"/>
    <w:rsid w:val="003B11E0"/>
    <w:rsid w:val="003B33DD"/>
    <w:rsid w:val="003B3AA8"/>
    <w:rsid w:val="003B73A0"/>
    <w:rsid w:val="003B755D"/>
    <w:rsid w:val="003B7F99"/>
    <w:rsid w:val="003C2D14"/>
    <w:rsid w:val="003C4CE9"/>
    <w:rsid w:val="003C5EA3"/>
    <w:rsid w:val="003D1002"/>
    <w:rsid w:val="003D1D75"/>
    <w:rsid w:val="003D7A81"/>
    <w:rsid w:val="003E00C7"/>
    <w:rsid w:val="003E0405"/>
    <w:rsid w:val="003E17C2"/>
    <w:rsid w:val="003E2822"/>
    <w:rsid w:val="003E70D1"/>
    <w:rsid w:val="003F13A8"/>
    <w:rsid w:val="003F157D"/>
    <w:rsid w:val="003F40A0"/>
    <w:rsid w:val="003F5622"/>
    <w:rsid w:val="003F608E"/>
    <w:rsid w:val="003F610D"/>
    <w:rsid w:val="004003FF"/>
    <w:rsid w:val="00400726"/>
    <w:rsid w:val="00414001"/>
    <w:rsid w:val="00415431"/>
    <w:rsid w:val="00416FD1"/>
    <w:rsid w:val="004214E9"/>
    <w:rsid w:val="00427129"/>
    <w:rsid w:val="004274CE"/>
    <w:rsid w:val="00430575"/>
    <w:rsid w:val="004340E4"/>
    <w:rsid w:val="00444E13"/>
    <w:rsid w:val="0044591F"/>
    <w:rsid w:val="00451921"/>
    <w:rsid w:val="004539C4"/>
    <w:rsid w:val="004546CE"/>
    <w:rsid w:val="00457521"/>
    <w:rsid w:val="00457C84"/>
    <w:rsid w:val="004610B8"/>
    <w:rsid w:val="00463709"/>
    <w:rsid w:val="00465EF1"/>
    <w:rsid w:val="00471227"/>
    <w:rsid w:val="0047182B"/>
    <w:rsid w:val="0047326B"/>
    <w:rsid w:val="00480CC5"/>
    <w:rsid w:val="00481390"/>
    <w:rsid w:val="004823A5"/>
    <w:rsid w:val="00487EFD"/>
    <w:rsid w:val="0049353B"/>
    <w:rsid w:val="00494139"/>
    <w:rsid w:val="00496C46"/>
    <w:rsid w:val="00496C6E"/>
    <w:rsid w:val="004A3B20"/>
    <w:rsid w:val="004A5AEA"/>
    <w:rsid w:val="004A6E97"/>
    <w:rsid w:val="004B447D"/>
    <w:rsid w:val="004B46C0"/>
    <w:rsid w:val="004B4788"/>
    <w:rsid w:val="004B5931"/>
    <w:rsid w:val="004C058F"/>
    <w:rsid w:val="004C4B30"/>
    <w:rsid w:val="004C7450"/>
    <w:rsid w:val="004D1A2E"/>
    <w:rsid w:val="004D2718"/>
    <w:rsid w:val="004D43F7"/>
    <w:rsid w:val="004D4FB3"/>
    <w:rsid w:val="004D526E"/>
    <w:rsid w:val="004D5B07"/>
    <w:rsid w:val="004D6CD6"/>
    <w:rsid w:val="004D712E"/>
    <w:rsid w:val="004E0369"/>
    <w:rsid w:val="004E10AB"/>
    <w:rsid w:val="004F2874"/>
    <w:rsid w:val="004F31B3"/>
    <w:rsid w:val="004F36EB"/>
    <w:rsid w:val="004F41DA"/>
    <w:rsid w:val="004F421F"/>
    <w:rsid w:val="004F6BF9"/>
    <w:rsid w:val="004F6E41"/>
    <w:rsid w:val="004F700D"/>
    <w:rsid w:val="004F7BA3"/>
    <w:rsid w:val="005058E4"/>
    <w:rsid w:val="0051007C"/>
    <w:rsid w:val="00511042"/>
    <w:rsid w:val="0051316B"/>
    <w:rsid w:val="00514D13"/>
    <w:rsid w:val="00520AAA"/>
    <w:rsid w:val="0052271D"/>
    <w:rsid w:val="00523BB6"/>
    <w:rsid w:val="00523E7C"/>
    <w:rsid w:val="0052401A"/>
    <w:rsid w:val="0052540A"/>
    <w:rsid w:val="005310D0"/>
    <w:rsid w:val="005334C5"/>
    <w:rsid w:val="00533B03"/>
    <w:rsid w:val="0053488B"/>
    <w:rsid w:val="00534C87"/>
    <w:rsid w:val="005361AF"/>
    <w:rsid w:val="00541A8E"/>
    <w:rsid w:val="00544C83"/>
    <w:rsid w:val="00545FD8"/>
    <w:rsid w:val="00546350"/>
    <w:rsid w:val="00546BD7"/>
    <w:rsid w:val="00554721"/>
    <w:rsid w:val="00555800"/>
    <w:rsid w:val="00560EF9"/>
    <w:rsid w:val="00561E2C"/>
    <w:rsid w:val="00562991"/>
    <w:rsid w:val="00564ED5"/>
    <w:rsid w:val="005662AF"/>
    <w:rsid w:val="00566E68"/>
    <w:rsid w:val="005676F7"/>
    <w:rsid w:val="00571A1E"/>
    <w:rsid w:val="00572956"/>
    <w:rsid w:val="00574FB0"/>
    <w:rsid w:val="0058063F"/>
    <w:rsid w:val="005818D2"/>
    <w:rsid w:val="00591B5F"/>
    <w:rsid w:val="005928D7"/>
    <w:rsid w:val="005931F0"/>
    <w:rsid w:val="0059457C"/>
    <w:rsid w:val="00595FB2"/>
    <w:rsid w:val="00596D8F"/>
    <w:rsid w:val="005972D1"/>
    <w:rsid w:val="00597BCF"/>
    <w:rsid w:val="005A03C9"/>
    <w:rsid w:val="005A0B69"/>
    <w:rsid w:val="005B2B80"/>
    <w:rsid w:val="005B4AFF"/>
    <w:rsid w:val="005B6568"/>
    <w:rsid w:val="005C334B"/>
    <w:rsid w:val="005C38A9"/>
    <w:rsid w:val="005C43B8"/>
    <w:rsid w:val="005C5FA7"/>
    <w:rsid w:val="005C64AA"/>
    <w:rsid w:val="005D164E"/>
    <w:rsid w:val="005D1B1F"/>
    <w:rsid w:val="005D2CA0"/>
    <w:rsid w:val="005D578D"/>
    <w:rsid w:val="005D5C23"/>
    <w:rsid w:val="005D7876"/>
    <w:rsid w:val="005E0A88"/>
    <w:rsid w:val="005E0E65"/>
    <w:rsid w:val="005F0085"/>
    <w:rsid w:val="005F1917"/>
    <w:rsid w:val="00602D55"/>
    <w:rsid w:val="00603CDB"/>
    <w:rsid w:val="00604D8E"/>
    <w:rsid w:val="00606C0D"/>
    <w:rsid w:val="00607D44"/>
    <w:rsid w:val="006107FF"/>
    <w:rsid w:val="0061292A"/>
    <w:rsid w:val="006134F1"/>
    <w:rsid w:val="00615861"/>
    <w:rsid w:val="00617E6B"/>
    <w:rsid w:val="00617FA1"/>
    <w:rsid w:val="006257D0"/>
    <w:rsid w:val="00630CA4"/>
    <w:rsid w:val="006319E2"/>
    <w:rsid w:val="00632366"/>
    <w:rsid w:val="00637DF4"/>
    <w:rsid w:val="00640067"/>
    <w:rsid w:val="00640C2D"/>
    <w:rsid w:val="0064347F"/>
    <w:rsid w:val="00644B1E"/>
    <w:rsid w:val="00646449"/>
    <w:rsid w:val="00646725"/>
    <w:rsid w:val="00654C71"/>
    <w:rsid w:val="00657F24"/>
    <w:rsid w:val="0066286F"/>
    <w:rsid w:val="0066489B"/>
    <w:rsid w:val="006730CA"/>
    <w:rsid w:val="00675C3C"/>
    <w:rsid w:val="00677828"/>
    <w:rsid w:val="006802F3"/>
    <w:rsid w:val="00682585"/>
    <w:rsid w:val="00683E8F"/>
    <w:rsid w:val="006857C5"/>
    <w:rsid w:val="00685D1D"/>
    <w:rsid w:val="00687D5C"/>
    <w:rsid w:val="006939FE"/>
    <w:rsid w:val="0069411F"/>
    <w:rsid w:val="00694307"/>
    <w:rsid w:val="006943B0"/>
    <w:rsid w:val="006950E8"/>
    <w:rsid w:val="006A6B73"/>
    <w:rsid w:val="006B1BDE"/>
    <w:rsid w:val="006B2552"/>
    <w:rsid w:val="006B2766"/>
    <w:rsid w:val="006B5F2F"/>
    <w:rsid w:val="006C2D88"/>
    <w:rsid w:val="006D1BF9"/>
    <w:rsid w:val="006D7D13"/>
    <w:rsid w:val="006E1C6B"/>
    <w:rsid w:val="006E2A08"/>
    <w:rsid w:val="006E40F0"/>
    <w:rsid w:val="006E475F"/>
    <w:rsid w:val="006E6721"/>
    <w:rsid w:val="006F1345"/>
    <w:rsid w:val="006F48B2"/>
    <w:rsid w:val="006F6629"/>
    <w:rsid w:val="007014B8"/>
    <w:rsid w:val="00703615"/>
    <w:rsid w:val="007110E4"/>
    <w:rsid w:val="007114A9"/>
    <w:rsid w:val="0071379E"/>
    <w:rsid w:val="0071462D"/>
    <w:rsid w:val="0072169D"/>
    <w:rsid w:val="00724883"/>
    <w:rsid w:val="0072505A"/>
    <w:rsid w:val="00725611"/>
    <w:rsid w:val="00726CE1"/>
    <w:rsid w:val="007270EB"/>
    <w:rsid w:val="00727980"/>
    <w:rsid w:val="007313D2"/>
    <w:rsid w:val="007315F0"/>
    <w:rsid w:val="00733B41"/>
    <w:rsid w:val="007357AA"/>
    <w:rsid w:val="0073689A"/>
    <w:rsid w:val="00737ECE"/>
    <w:rsid w:val="00740821"/>
    <w:rsid w:val="00741DE4"/>
    <w:rsid w:val="007430B6"/>
    <w:rsid w:val="007439CA"/>
    <w:rsid w:val="00745A74"/>
    <w:rsid w:val="0074648F"/>
    <w:rsid w:val="00746763"/>
    <w:rsid w:val="00747292"/>
    <w:rsid w:val="00750EE0"/>
    <w:rsid w:val="00752610"/>
    <w:rsid w:val="00757436"/>
    <w:rsid w:val="00762DDF"/>
    <w:rsid w:val="00763893"/>
    <w:rsid w:val="00763B2A"/>
    <w:rsid w:val="007641A8"/>
    <w:rsid w:val="0076545D"/>
    <w:rsid w:val="00765968"/>
    <w:rsid w:val="00766EB5"/>
    <w:rsid w:val="00767937"/>
    <w:rsid w:val="00774718"/>
    <w:rsid w:val="00775BBC"/>
    <w:rsid w:val="00776F0C"/>
    <w:rsid w:val="00782E0B"/>
    <w:rsid w:val="0078505F"/>
    <w:rsid w:val="00787AE2"/>
    <w:rsid w:val="00792357"/>
    <w:rsid w:val="00792951"/>
    <w:rsid w:val="007A33BC"/>
    <w:rsid w:val="007A358F"/>
    <w:rsid w:val="007A3ECE"/>
    <w:rsid w:val="007A5877"/>
    <w:rsid w:val="007A5A44"/>
    <w:rsid w:val="007A5EDA"/>
    <w:rsid w:val="007B351E"/>
    <w:rsid w:val="007B5B82"/>
    <w:rsid w:val="007C49B6"/>
    <w:rsid w:val="007C7144"/>
    <w:rsid w:val="007D1470"/>
    <w:rsid w:val="007D2F2A"/>
    <w:rsid w:val="007D6D0E"/>
    <w:rsid w:val="007D7640"/>
    <w:rsid w:val="007D7A41"/>
    <w:rsid w:val="007E2DCC"/>
    <w:rsid w:val="007E49D6"/>
    <w:rsid w:val="007E5196"/>
    <w:rsid w:val="007E6FD7"/>
    <w:rsid w:val="007F31B7"/>
    <w:rsid w:val="00802C41"/>
    <w:rsid w:val="00803443"/>
    <w:rsid w:val="0080492E"/>
    <w:rsid w:val="008049AB"/>
    <w:rsid w:val="008115BD"/>
    <w:rsid w:val="00813B3C"/>
    <w:rsid w:val="00832133"/>
    <w:rsid w:val="008371F4"/>
    <w:rsid w:val="00840F1A"/>
    <w:rsid w:val="00845DB2"/>
    <w:rsid w:val="00846E9F"/>
    <w:rsid w:val="00853A39"/>
    <w:rsid w:val="00854567"/>
    <w:rsid w:val="008546CA"/>
    <w:rsid w:val="008548D3"/>
    <w:rsid w:val="0085667D"/>
    <w:rsid w:val="00856883"/>
    <w:rsid w:val="008576D0"/>
    <w:rsid w:val="008633E7"/>
    <w:rsid w:val="00866EDA"/>
    <w:rsid w:val="00867486"/>
    <w:rsid w:val="00872926"/>
    <w:rsid w:val="0087524E"/>
    <w:rsid w:val="00876DC3"/>
    <w:rsid w:val="00877E7D"/>
    <w:rsid w:val="008812C3"/>
    <w:rsid w:val="00881439"/>
    <w:rsid w:val="0088382D"/>
    <w:rsid w:val="00884229"/>
    <w:rsid w:val="008873BE"/>
    <w:rsid w:val="0089268C"/>
    <w:rsid w:val="00893D47"/>
    <w:rsid w:val="00893F5A"/>
    <w:rsid w:val="008A7BAF"/>
    <w:rsid w:val="008B2385"/>
    <w:rsid w:val="008B5EA5"/>
    <w:rsid w:val="008B756E"/>
    <w:rsid w:val="008C35AA"/>
    <w:rsid w:val="008C542D"/>
    <w:rsid w:val="008D0388"/>
    <w:rsid w:val="008D3A36"/>
    <w:rsid w:val="008D4CB7"/>
    <w:rsid w:val="008D6273"/>
    <w:rsid w:val="008D66F2"/>
    <w:rsid w:val="008D6E51"/>
    <w:rsid w:val="008D6E7F"/>
    <w:rsid w:val="008E2371"/>
    <w:rsid w:val="008E4F3D"/>
    <w:rsid w:val="008E6699"/>
    <w:rsid w:val="008F0F90"/>
    <w:rsid w:val="008F249C"/>
    <w:rsid w:val="008F6017"/>
    <w:rsid w:val="008F6ECF"/>
    <w:rsid w:val="008F7FC9"/>
    <w:rsid w:val="00900051"/>
    <w:rsid w:val="0090225B"/>
    <w:rsid w:val="0090594D"/>
    <w:rsid w:val="009076C9"/>
    <w:rsid w:val="009138DF"/>
    <w:rsid w:val="009229D9"/>
    <w:rsid w:val="00923972"/>
    <w:rsid w:val="00926C83"/>
    <w:rsid w:val="00931885"/>
    <w:rsid w:val="00932885"/>
    <w:rsid w:val="009338D7"/>
    <w:rsid w:val="009357F9"/>
    <w:rsid w:val="00941329"/>
    <w:rsid w:val="00942882"/>
    <w:rsid w:val="009439EE"/>
    <w:rsid w:val="00943DCE"/>
    <w:rsid w:val="00946FB7"/>
    <w:rsid w:val="00947E1C"/>
    <w:rsid w:val="00947F47"/>
    <w:rsid w:val="009514F4"/>
    <w:rsid w:val="009545F4"/>
    <w:rsid w:val="00962D0A"/>
    <w:rsid w:val="00967020"/>
    <w:rsid w:val="0097044F"/>
    <w:rsid w:val="0097283B"/>
    <w:rsid w:val="00973D53"/>
    <w:rsid w:val="0097596C"/>
    <w:rsid w:val="00980DE6"/>
    <w:rsid w:val="00982FCE"/>
    <w:rsid w:val="00983BB3"/>
    <w:rsid w:val="00986C03"/>
    <w:rsid w:val="00991091"/>
    <w:rsid w:val="009928A3"/>
    <w:rsid w:val="00994789"/>
    <w:rsid w:val="00995054"/>
    <w:rsid w:val="0099743C"/>
    <w:rsid w:val="009A09D4"/>
    <w:rsid w:val="009A19FC"/>
    <w:rsid w:val="009A2F30"/>
    <w:rsid w:val="009B1949"/>
    <w:rsid w:val="009B27B5"/>
    <w:rsid w:val="009B47B5"/>
    <w:rsid w:val="009B75BC"/>
    <w:rsid w:val="009B7F3A"/>
    <w:rsid w:val="009C2408"/>
    <w:rsid w:val="009D0EE2"/>
    <w:rsid w:val="009D197D"/>
    <w:rsid w:val="009D42A9"/>
    <w:rsid w:val="009D5D87"/>
    <w:rsid w:val="009E0F47"/>
    <w:rsid w:val="009E1F61"/>
    <w:rsid w:val="009E6AAB"/>
    <w:rsid w:val="009E7754"/>
    <w:rsid w:val="009F0416"/>
    <w:rsid w:val="009F0B21"/>
    <w:rsid w:val="009F220E"/>
    <w:rsid w:val="009F3E15"/>
    <w:rsid w:val="009F6499"/>
    <w:rsid w:val="009F662E"/>
    <w:rsid w:val="00A028D7"/>
    <w:rsid w:val="00A03B53"/>
    <w:rsid w:val="00A05793"/>
    <w:rsid w:val="00A057FC"/>
    <w:rsid w:val="00A076EB"/>
    <w:rsid w:val="00A07B81"/>
    <w:rsid w:val="00A114CA"/>
    <w:rsid w:val="00A134B4"/>
    <w:rsid w:val="00A1367B"/>
    <w:rsid w:val="00A1408F"/>
    <w:rsid w:val="00A176F6"/>
    <w:rsid w:val="00A20B48"/>
    <w:rsid w:val="00A213E8"/>
    <w:rsid w:val="00A30173"/>
    <w:rsid w:val="00A30551"/>
    <w:rsid w:val="00A328CD"/>
    <w:rsid w:val="00A403F9"/>
    <w:rsid w:val="00A442F7"/>
    <w:rsid w:val="00A4535D"/>
    <w:rsid w:val="00A4545F"/>
    <w:rsid w:val="00A472DD"/>
    <w:rsid w:val="00A50375"/>
    <w:rsid w:val="00A54DE0"/>
    <w:rsid w:val="00A55543"/>
    <w:rsid w:val="00A60364"/>
    <w:rsid w:val="00A63FE0"/>
    <w:rsid w:val="00A7093A"/>
    <w:rsid w:val="00A737E4"/>
    <w:rsid w:val="00A74D27"/>
    <w:rsid w:val="00A768AB"/>
    <w:rsid w:val="00A80725"/>
    <w:rsid w:val="00A824C0"/>
    <w:rsid w:val="00A827B6"/>
    <w:rsid w:val="00A832D9"/>
    <w:rsid w:val="00A85C41"/>
    <w:rsid w:val="00A8717A"/>
    <w:rsid w:val="00A92795"/>
    <w:rsid w:val="00AA2437"/>
    <w:rsid w:val="00AA4B7D"/>
    <w:rsid w:val="00AA69D0"/>
    <w:rsid w:val="00AB0584"/>
    <w:rsid w:val="00AB32F6"/>
    <w:rsid w:val="00AB72A2"/>
    <w:rsid w:val="00AC5439"/>
    <w:rsid w:val="00AC5BBE"/>
    <w:rsid w:val="00AC6534"/>
    <w:rsid w:val="00AD07AA"/>
    <w:rsid w:val="00AD0F56"/>
    <w:rsid w:val="00AD25CC"/>
    <w:rsid w:val="00AD4A44"/>
    <w:rsid w:val="00AD5026"/>
    <w:rsid w:val="00AD66D8"/>
    <w:rsid w:val="00AD702B"/>
    <w:rsid w:val="00AE1A51"/>
    <w:rsid w:val="00AE5006"/>
    <w:rsid w:val="00AE75B0"/>
    <w:rsid w:val="00AF2413"/>
    <w:rsid w:val="00AF25B4"/>
    <w:rsid w:val="00AF56E8"/>
    <w:rsid w:val="00B016A5"/>
    <w:rsid w:val="00B01EF7"/>
    <w:rsid w:val="00B02E08"/>
    <w:rsid w:val="00B04E9B"/>
    <w:rsid w:val="00B10FFB"/>
    <w:rsid w:val="00B1198F"/>
    <w:rsid w:val="00B14F48"/>
    <w:rsid w:val="00B168B3"/>
    <w:rsid w:val="00B16D29"/>
    <w:rsid w:val="00B237FA"/>
    <w:rsid w:val="00B251FA"/>
    <w:rsid w:val="00B278C1"/>
    <w:rsid w:val="00B27949"/>
    <w:rsid w:val="00B33498"/>
    <w:rsid w:val="00B34DF3"/>
    <w:rsid w:val="00B371A6"/>
    <w:rsid w:val="00B41566"/>
    <w:rsid w:val="00B47AF9"/>
    <w:rsid w:val="00B51B7B"/>
    <w:rsid w:val="00B52F91"/>
    <w:rsid w:val="00B6502A"/>
    <w:rsid w:val="00B65366"/>
    <w:rsid w:val="00B7271D"/>
    <w:rsid w:val="00B72B98"/>
    <w:rsid w:val="00B7349D"/>
    <w:rsid w:val="00B92781"/>
    <w:rsid w:val="00B93411"/>
    <w:rsid w:val="00B941B3"/>
    <w:rsid w:val="00B97219"/>
    <w:rsid w:val="00BA0B70"/>
    <w:rsid w:val="00BA531D"/>
    <w:rsid w:val="00BA7CEA"/>
    <w:rsid w:val="00BB084B"/>
    <w:rsid w:val="00BB3F52"/>
    <w:rsid w:val="00BB7227"/>
    <w:rsid w:val="00BC1249"/>
    <w:rsid w:val="00BC3C3B"/>
    <w:rsid w:val="00BC545E"/>
    <w:rsid w:val="00BD0C5F"/>
    <w:rsid w:val="00BD2743"/>
    <w:rsid w:val="00BD2FC2"/>
    <w:rsid w:val="00BD6112"/>
    <w:rsid w:val="00BD68FF"/>
    <w:rsid w:val="00BD6A22"/>
    <w:rsid w:val="00BE3EE0"/>
    <w:rsid w:val="00BE6DF0"/>
    <w:rsid w:val="00BE75D7"/>
    <w:rsid w:val="00BF24B5"/>
    <w:rsid w:val="00BF4048"/>
    <w:rsid w:val="00BF4622"/>
    <w:rsid w:val="00C005C1"/>
    <w:rsid w:val="00C04A93"/>
    <w:rsid w:val="00C05FC7"/>
    <w:rsid w:val="00C11688"/>
    <w:rsid w:val="00C127F6"/>
    <w:rsid w:val="00C13CBC"/>
    <w:rsid w:val="00C158A8"/>
    <w:rsid w:val="00C21DCA"/>
    <w:rsid w:val="00C22DA6"/>
    <w:rsid w:val="00C24ACA"/>
    <w:rsid w:val="00C35F5C"/>
    <w:rsid w:val="00C45368"/>
    <w:rsid w:val="00C46291"/>
    <w:rsid w:val="00C50B6D"/>
    <w:rsid w:val="00C51A72"/>
    <w:rsid w:val="00C52F71"/>
    <w:rsid w:val="00C552A9"/>
    <w:rsid w:val="00C55734"/>
    <w:rsid w:val="00C5695D"/>
    <w:rsid w:val="00C5792B"/>
    <w:rsid w:val="00C6041E"/>
    <w:rsid w:val="00C712FC"/>
    <w:rsid w:val="00C723C0"/>
    <w:rsid w:val="00C7245A"/>
    <w:rsid w:val="00C74A6D"/>
    <w:rsid w:val="00C7536C"/>
    <w:rsid w:val="00C7781D"/>
    <w:rsid w:val="00C807B9"/>
    <w:rsid w:val="00C80AA0"/>
    <w:rsid w:val="00C84FE7"/>
    <w:rsid w:val="00C87A32"/>
    <w:rsid w:val="00C90626"/>
    <w:rsid w:val="00C92E68"/>
    <w:rsid w:val="00C939DE"/>
    <w:rsid w:val="00C94662"/>
    <w:rsid w:val="00C96F5B"/>
    <w:rsid w:val="00CA43F1"/>
    <w:rsid w:val="00CA4E55"/>
    <w:rsid w:val="00CA5574"/>
    <w:rsid w:val="00CA6CA6"/>
    <w:rsid w:val="00CB2A51"/>
    <w:rsid w:val="00CB676C"/>
    <w:rsid w:val="00CB69EB"/>
    <w:rsid w:val="00CB6BBD"/>
    <w:rsid w:val="00CC2F91"/>
    <w:rsid w:val="00CC423B"/>
    <w:rsid w:val="00CC6321"/>
    <w:rsid w:val="00CD2E9D"/>
    <w:rsid w:val="00CD5A95"/>
    <w:rsid w:val="00CE0F80"/>
    <w:rsid w:val="00CE1BAE"/>
    <w:rsid w:val="00CE2E22"/>
    <w:rsid w:val="00CE2F4F"/>
    <w:rsid w:val="00CE6123"/>
    <w:rsid w:val="00CE6A6D"/>
    <w:rsid w:val="00CE7AE5"/>
    <w:rsid w:val="00CF2602"/>
    <w:rsid w:val="00CF54B6"/>
    <w:rsid w:val="00CF66F1"/>
    <w:rsid w:val="00CF7DE4"/>
    <w:rsid w:val="00D013E7"/>
    <w:rsid w:val="00D024BF"/>
    <w:rsid w:val="00D05BC8"/>
    <w:rsid w:val="00D06A5C"/>
    <w:rsid w:val="00D06CDF"/>
    <w:rsid w:val="00D11132"/>
    <w:rsid w:val="00D15ACE"/>
    <w:rsid w:val="00D20052"/>
    <w:rsid w:val="00D2289D"/>
    <w:rsid w:val="00D23478"/>
    <w:rsid w:val="00D30440"/>
    <w:rsid w:val="00D3656E"/>
    <w:rsid w:val="00D37495"/>
    <w:rsid w:val="00D401ED"/>
    <w:rsid w:val="00D4267C"/>
    <w:rsid w:val="00D43ACC"/>
    <w:rsid w:val="00D45721"/>
    <w:rsid w:val="00D45C94"/>
    <w:rsid w:val="00D47CD8"/>
    <w:rsid w:val="00D57933"/>
    <w:rsid w:val="00D615CF"/>
    <w:rsid w:val="00D63B8A"/>
    <w:rsid w:val="00D64A2B"/>
    <w:rsid w:val="00D66808"/>
    <w:rsid w:val="00D71018"/>
    <w:rsid w:val="00D72E30"/>
    <w:rsid w:val="00D7331D"/>
    <w:rsid w:val="00D76C58"/>
    <w:rsid w:val="00D771DC"/>
    <w:rsid w:val="00D81F3A"/>
    <w:rsid w:val="00D85F2C"/>
    <w:rsid w:val="00D92128"/>
    <w:rsid w:val="00D9663B"/>
    <w:rsid w:val="00DB0A55"/>
    <w:rsid w:val="00DB2BC5"/>
    <w:rsid w:val="00DB4D92"/>
    <w:rsid w:val="00DB618A"/>
    <w:rsid w:val="00DB6439"/>
    <w:rsid w:val="00DB6C61"/>
    <w:rsid w:val="00DC06C4"/>
    <w:rsid w:val="00DC0EAA"/>
    <w:rsid w:val="00DC1048"/>
    <w:rsid w:val="00DC36F1"/>
    <w:rsid w:val="00DC6332"/>
    <w:rsid w:val="00DD176B"/>
    <w:rsid w:val="00DD3AB2"/>
    <w:rsid w:val="00DD4FA8"/>
    <w:rsid w:val="00DE0AB6"/>
    <w:rsid w:val="00DE23BA"/>
    <w:rsid w:val="00DE2CD2"/>
    <w:rsid w:val="00DF357B"/>
    <w:rsid w:val="00DF4EDE"/>
    <w:rsid w:val="00DF5164"/>
    <w:rsid w:val="00DF6226"/>
    <w:rsid w:val="00DF6743"/>
    <w:rsid w:val="00DF67C6"/>
    <w:rsid w:val="00DF6DCC"/>
    <w:rsid w:val="00E005AD"/>
    <w:rsid w:val="00E01A7C"/>
    <w:rsid w:val="00E025BD"/>
    <w:rsid w:val="00E04C95"/>
    <w:rsid w:val="00E05022"/>
    <w:rsid w:val="00E06310"/>
    <w:rsid w:val="00E064B7"/>
    <w:rsid w:val="00E10CF0"/>
    <w:rsid w:val="00E12F8F"/>
    <w:rsid w:val="00E13CD0"/>
    <w:rsid w:val="00E1733C"/>
    <w:rsid w:val="00E17A3B"/>
    <w:rsid w:val="00E22950"/>
    <w:rsid w:val="00E25359"/>
    <w:rsid w:val="00E27C8A"/>
    <w:rsid w:val="00E30707"/>
    <w:rsid w:val="00E30A79"/>
    <w:rsid w:val="00E334AB"/>
    <w:rsid w:val="00E35D4C"/>
    <w:rsid w:val="00E43DCE"/>
    <w:rsid w:val="00E44EB7"/>
    <w:rsid w:val="00E45120"/>
    <w:rsid w:val="00E50028"/>
    <w:rsid w:val="00E52CD8"/>
    <w:rsid w:val="00E55658"/>
    <w:rsid w:val="00E57F57"/>
    <w:rsid w:val="00E601C8"/>
    <w:rsid w:val="00E607C6"/>
    <w:rsid w:val="00E60B18"/>
    <w:rsid w:val="00E67B31"/>
    <w:rsid w:val="00E73E27"/>
    <w:rsid w:val="00E81511"/>
    <w:rsid w:val="00E82C35"/>
    <w:rsid w:val="00E84B67"/>
    <w:rsid w:val="00E875AC"/>
    <w:rsid w:val="00E9435B"/>
    <w:rsid w:val="00E9557B"/>
    <w:rsid w:val="00EA14CB"/>
    <w:rsid w:val="00EA212E"/>
    <w:rsid w:val="00EA31CE"/>
    <w:rsid w:val="00EB243D"/>
    <w:rsid w:val="00EB5F39"/>
    <w:rsid w:val="00EB71BD"/>
    <w:rsid w:val="00EC0395"/>
    <w:rsid w:val="00EC237E"/>
    <w:rsid w:val="00EC3670"/>
    <w:rsid w:val="00EC48A9"/>
    <w:rsid w:val="00EC6549"/>
    <w:rsid w:val="00EC6740"/>
    <w:rsid w:val="00EC79E2"/>
    <w:rsid w:val="00ED040C"/>
    <w:rsid w:val="00ED624B"/>
    <w:rsid w:val="00EE0935"/>
    <w:rsid w:val="00EE4582"/>
    <w:rsid w:val="00EE4774"/>
    <w:rsid w:val="00EE63EF"/>
    <w:rsid w:val="00EF19FB"/>
    <w:rsid w:val="00EF54B2"/>
    <w:rsid w:val="00EF569F"/>
    <w:rsid w:val="00F01A28"/>
    <w:rsid w:val="00F03790"/>
    <w:rsid w:val="00F03D01"/>
    <w:rsid w:val="00F0566E"/>
    <w:rsid w:val="00F11015"/>
    <w:rsid w:val="00F12AF9"/>
    <w:rsid w:val="00F154CF"/>
    <w:rsid w:val="00F2373E"/>
    <w:rsid w:val="00F23B3B"/>
    <w:rsid w:val="00F243FB"/>
    <w:rsid w:val="00F25B6E"/>
    <w:rsid w:val="00F35E98"/>
    <w:rsid w:val="00F362C0"/>
    <w:rsid w:val="00F36876"/>
    <w:rsid w:val="00F40350"/>
    <w:rsid w:val="00F423C0"/>
    <w:rsid w:val="00F43422"/>
    <w:rsid w:val="00F47C72"/>
    <w:rsid w:val="00F500AF"/>
    <w:rsid w:val="00F523B0"/>
    <w:rsid w:val="00F5299A"/>
    <w:rsid w:val="00F630DF"/>
    <w:rsid w:val="00F63B3B"/>
    <w:rsid w:val="00F63B44"/>
    <w:rsid w:val="00F63EE5"/>
    <w:rsid w:val="00F644D7"/>
    <w:rsid w:val="00F64954"/>
    <w:rsid w:val="00F663DF"/>
    <w:rsid w:val="00F66E3B"/>
    <w:rsid w:val="00F714B9"/>
    <w:rsid w:val="00F729AC"/>
    <w:rsid w:val="00F75402"/>
    <w:rsid w:val="00F75D57"/>
    <w:rsid w:val="00F764D9"/>
    <w:rsid w:val="00F82DEE"/>
    <w:rsid w:val="00F8635C"/>
    <w:rsid w:val="00F9040D"/>
    <w:rsid w:val="00F930C6"/>
    <w:rsid w:val="00F95D26"/>
    <w:rsid w:val="00F9732C"/>
    <w:rsid w:val="00FA7D65"/>
    <w:rsid w:val="00FB181B"/>
    <w:rsid w:val="00FB37FA"/>
    <w:rsid w:val="00FB59F4"/>
    <w:rsid w:val="00FB71DC"/>
    <w:rsid w:val="00FB7D08"/>
    <w:rsid w:val="00FC05A3"/>
    <w:rsid w:val="00FC3016"/>
    <w:rsid w:val="00FC3133"/>
    <w:rsid w:val="00FC3153"/>
    <w:rsid w:val="00FC3162"/>
    <w:rsid w:val="00FC38E5"/>
    <w:rsid w:val="00FD205A"/>
    <w:rsid w:val="00FD5158"/>
    <w:rsid w:val="00FD617C"/>
    <w:rsid w:val="00FD64A7"/>
    <w:rsid w:val="00FE088B"/>
    <w:rsid w:val="00FE318B"/>
    <w:rsid w:val="00FE7031"/>
    <w:rsid w:val="00FF02B1"/>
    <w:rsid w:val="00FF08E0"/>
    <w:rsid w:val="00FF2C14"/>
    <w:rsid w:val="00FF6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1280A7E6-30A9-4D17-9216-3E74C61C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89B"/>
    <w:pPr>
      <w:spacing w:after="0" w:line="240" w:lineRule="auto"/>
      <w:jc w:val="both"/>
    </w:pPr>
    <w:rPr>
      <w:rFonts w:ascii="Arial" w:hAnsi="Arial" w:cs="Times New Roman"/>
      <w:sz w:val="20"/>
      <w:szCs w:val="24"/>
      <w:lang w:eastAsia="en-GB"/>
    </w:rPr>
  </w:style>
  <w:style w:type="paragraph" w:styleId="Heading1">
    <w:name w:val="heading 1"/>
    <w:basedOn w:val="Normal"/>
    <w:next w:val="Normal"/>
    <w:link w:val="Heading1Char"/>
    <w:uiPriority w:val="9"/>
    <w:qFormat/>
    <w:rsid w:val="00244594"/>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44594"/>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44594"/>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44594"/>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44594"/>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44594"/>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44594"/>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44594"/>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244594"/>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459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4459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4459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4459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4459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4459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4459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4459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4459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44594"/>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4459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44594"/>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244594"/>
    <w:rPr>
      <w:rFonts w:asciiTheme="majorHAnsi" w:eastAsiaTheme="majorEastAsia" w:hAnsiTheme="majorHAnsi" w:cstheme="majorBidi"/>
      <w:i/>
      <w:iCs/>
      <w:spacing w:val="13"/>
      <w:sz w:val="24"/>
      <w:szCs w:val="24"/>
    </w:rPr>
  </w:style>
  <w:style w:type="character" w:styleId="Strong">
    <w:name w:val="Strong"/>
    <w:uiPriority w:val="22"/>
    <w:qFormat/>
    <w:rsid w:val="00244594"/>
    <w:rPr>
      <w:b/>
      <w:bCs/>
    </w:rPr>
  </w:style>
  <w:style w:type="character" w:styleId="Emphasis">
    <w:name w:val="Emphasis"/>
    <w:uiPriority w:val="20"/>
    <w:qFormat/>
    <w:rsid w:val="00244594"/>
    <w:rPr>
      <w:b/>
      <w:bCs/>
      <w:i/>
      <w:iCs/>
      <w:spacing w:val="10"/>
      <w:bdr w:val="none" w:sz="0" w:space="0" w:color="auto"/>
      <w:shd w:val="clear" w:color="auto" w:fill="auto"/>
    </w:rPr>
  </w:style>
  <w:style w:type="paragraph" w:styleId="NoSpacing">
    <w:name w:val="No Spacing"/>
    <w:basedOn w:val="Normal"/>
    <w:uiPriority w:val="1"/>
    <w:qFormat/>
    <w:rsid w:val="00244594"/>
  </w:style>
  <w:style w:type="paragraph" w:styleId="ListParagraph">
    <w:name w:val="List Paragraph"/>
    <w:basedOn w:val="Normal"/>
    <w:uiPriority w:val="34"/>
    <w:qFormat/>
    <w:rsid w:val="00244594"/>
    <w:pPr>
      <w:ind w:left="720"/>
      <w:contextualSpacing/>
    </w:pPr>
  </w:style>
  <w:style w:type="paragraph" w:styleId="Quote">
    <w:name w:val="Quote"/>
    <w:basedOn w:val="Normal"/>
    <w:next w:val="Normal"/>
    <w:link w:val="QuoteChar"/>
    <w:uiPriority w:val="29"/>
    <w:qFormat/>
    <w:rsid w:val="00244594"/>
    <w:pPr>
      <w:spacing w:before="200"/>
      <w:ind w:left="360" w:right="360"/>
    </w:pPr>
    <w:rPr>
      <w:i/>
      <w:iCs/>
    </w:rPr>
  </w:style>
  <w:style w:type="character" w:customStyle="1" w:styleId="QuoteChar">
    <w:name w:val="Quote Char"/>
    <w:basedOn w:val="DefaultParagraphFont"/>
    <w:link w:val="Quote"/>
    <w:uiPriority w:val="29"/>
    <w:rsid w:val="00244594"/>
    <w:rPr>
      <w:i/>
      <w:iCs/>
    </w:rPr>
  </w:style>
  <w:style w:type="paragraph" w:styleId="IntenseQuote">
    <w:name w:val="Intense Quote"/>
    <w:basedOn w:val="Normal"/>
    <w:next w:val="Normal"/>
    <w:link w:val="IntenseQuoteChar"/>
    <w:uiPriority w:val="30"/>
    <w:qFormat/>
    <w:rsid w:val="00244594"/>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244594"/>
    <w:rPr>
      <w:b/>
      <w:bCs/>
      <w:i/>
      <w:iCs/>
    </w:rPr>
  </w:style>
  <w:style w:type="character" w:styleId="SubtleEmphasis">
    <w:name w:val="Subtle Emphasis"/>
    <w:uiPriority w:val="19"/>
    <w:qFormat/>
    <w:rsid w:val="00244594"/>
    <w:rPr>
      <w:i/>
      <w:iCs/>
    </w:rPr>
  </w:style>
  <w:style w:type="character" w:styleId="IntenseEmphasis">
    <w:name w:val="Intense Emphasis"/>
    <w:uiPriority w:val="21"/>
    <w:qFormat/>
    <w:rsid w:val="00244594"/>
    <w:rPr>
      <w:b/>
      <w:bCs/>
    </w:rPr>
  </w:style>
  <w:style w:type="character" w:styleId="SubtleReference">
    <w:name w:val="Subtle Reference"/>
    <w:uiPriority w:val="31"/>
    <w:qFormat/>
    <w:rsid w:val="00244594"/>
    <w:rPr>
      <w:smallCaps/>
    </w:rPr>
  </w:style>
  <w:style w:type="character" w:styleId="IntenseReference">
    <w:name w:val="Intense Reference"/>
    <w:uiPriority w:val="32"/>
    <w:qFormat/>
    <w:rsid w:val="00244594"/>
    <w:rPr>
      <w:smallCaps/>
      <w:spacing w:val="5"/>
      <w:u w:val="single"/>
    </w:rPr>
  </w:style>
  <w:style w:type="character" w:styleId="BookTitle">
    <w:name w:val="Book Title"/>
    <w:uiPriority w:val="33"/>
    <w:qFormat/>
    <w:rsid w:val="00244594"/>
    <w:rPr>
      <w:i/>
      <w:iCs/>
      <w:smallCaps/>
      <w:spacing w:val="5"/>
    </w:rPr>
  </w:style>
  <w:style w:type="paragraph" w:styleId="TOCHeading">
    <w:name w:val="TOC Heading"/>
    <w:basedOn w:val="Heading1"/>
    <w:next w:val="Normal"/>
    <w:uiPriority w:val="39"/>
    <w:semiHidden/>
    <w:unhideWhenUsed/>
    <w:qFormat/>
    <w:rsid w:val="00244594"/>
    <w:pPr>
      <w:outlineLvl w:val="9"/>
    </w:pPr>
    <w:rPr>
      <w:lang w:bidi="en-US"/>
    </w:rPr>
  </w:style>
  <w:style w:type="table" w:styleId="TableGrid">
    <w:name w:val="Table Grid"/>
    <w:basedOn w:val="TableNormal"/>
    <w:rsid w:val="00737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7ECE"/>
    <w:pPr>
      <w:autoSpaceDE w:val="0"/>
      <w:autoSpaceDN w:val="0"/>
      <w:adjustRightInd w:val="0"/>
      <w:spacing w:after="0" w:line="240" w:lineRule="auto"/>
    </w:pPr>
    <w:rPr>
      <w:rFonts w:ascii="Tahoma" w:hAnsi="Tahoma" w:cs="Tahoma"/>
      <w:color w:val="000000"/>
      <w:sz w:val="24"/>
      <w:szCs w:val="24"/>
      <w:lang w:val="en-US"/>
    </w:rPr>
  </w:style>
  <w:style w:type="paragraph" w:styleId="Header">
    <w:name w:val="header"/>
    <w:basedOn w:val="Normal"/>
    <w:link w:val="HeaderChar"/>
    <w:rsid w:val="00737ECE"/>
    <w:pPr>
      <w:widowControl w:val="0"/>
      <w:tabs>
        <w:tab w:val="center" w:pos="4153"/>
        <w:tab w:val="right" w:pos="8306"/>
      </w:tabs>
    </w:pPr>
    <w:rPr>
      <w:snapToGrid w:val="0"/>
      <w:szCs w:val="20"/>
      <w:lang w:val="en-US" w:eastAsia="en-US"/>
    </w:rPr>
  </w:style>
  <w:style w:type="character" w:customStyle="1" w:styleId="HeaderChar">
    <w:name w:val="Header Char"/>
    <w:basedOn w:val="DefaultParagraphFont"/>
    <w:link w:val="Header"/>
    <w:rsid w:val="00737ECE"/>
    <w:rPr>
      <w:rFonts w:ascii="Times New Roman" w:hAnsi="Times New Roman" w:cs="Times New Roman"/>
      <w:snapToGrid w:val="0"/>
      <w:sz w:val="20"/>
      <w:szCs w:val="20"/>
      <w:lang w:val="en-US"/>
    </w:rPr>
  </w:style>
  <w:style w:type="paragraph" w:styleId="Footer">
    <w:name w:val="footer"/>
    <w:basedOn w:val="Normal"/>
    <w:link w:val="FooterChar"/>
    <w:uiPriority w:val="99"/>
    <w:unhideWhenUsed/>
    <w:rsid w:val="00E13CD0"/>
    <w:pPr>
      <w:tabs>
        <w:tab w:val="center" w:pos="4513"/>
        <w:tab w:val="right" w:pos="9026"/>
      </w:tabs>
    </w:pPr>
  </w:style>
  <w:style w:type="character" w:customStyle="1" w:styleId="FooterChar">
    <w:name w:val="Footer Char"/>
    <w:basedOn w:val="DefaultParagraphFont"/>
    <w:link w:val="Footer"/>
    <w:uiPriority w:val="99"/>
    <w:rsid w:val="00E13CD0"/>
    <w:rPr>
      <w:rFonts w:ascii="Arial" w:hAnsi="Arial" w:cs="Times New Roman"/>
      <w:sz w:val="20"/>
      <w:szCs w:val="24"/>
      <w:lang w:eastAsia="en-GB"/>
    </w:rPr>
  </w:style>
  <w:style w:type="character" w:customStyle="1" w:styleId="ms-rtethemefontface-1">
    <w:name w:val="ms-rtethemefontface-1"/>
    <w:basedOn w:val="DefaultParagraphFont"/>
    <w:rsid w:val="00733B41"/>
  </w:style>
  <w:style w:type="paragraph" w:styleId="NormalWeb">
    <w:name w:val="Normal (Web)"/>
    <w:basedOn w:val="Normal"/>
    <w:uiPriority w:val="99"/>
    <w:unhideWhenUsed/>
    <w:rsid w:val="000B166E"/>
    <w:pPr>
      <w:spacing w:before="100" w:beforeAutospacing="1" w:after="100" w:afterAutospacing="1"/>
    </w:pPr>
    <w:rPr>
      <w:rFonts w:ascii="Times New Roman" w:hAnsi="Times New Roman"/>
      <w:sz w:val="24"/>
    </w:rPr>
  </w:style>
  <w:style w:type="character" w:customStyle="1" w:styleId="ms-rtefontsize-4">
    <w:name w:val="ms-rtefontsize-4"/>
    <w:basedOn w:val="DefaultParagraphFont"/>
    <w:rsid w:val="000B166E"/>
  </w:style>
  <w:style w:type="paragraph" w:customStyle="1" w:styleId="font7">
    <w:name w:val="font_7"/>
    <w:basedOn w:val="Normal"/>
    <w:rsid w:val="00DF5164"/>
    <w:pPr>
      <w:spacing w:before="100" w:beforeAutospacing="1" w:after="100" w:afterAutospacing="1"/>
    </w:pPr>
    <w:rPr>
      <w:rFonts w:ascii="Times New Roman" w:hAnsi="Times New Roman"/>
      <w:sz w:val="24"/>
    </w:rPr>
  </w:style>
  <w:style w:type="paragraph" w:customStyle="1" w:styleId="font8">
    <w:name w:val="font_8"/>
    <w:basedOn w:val="Normal"/>
    <w:rsid w:val="00DF5164"/>
    <w:pPr>
      <w:spacing w:before="100" w:beforeAutospacing="1" w:after="100" w:afterAutospacing="1"/>
    </w:pPr>
    <w:rPr>
      <w:rFonts w:ascii="Times New Roman" w:hAnsi="Times New Roman"/>
      <w:sz w:val="24"/>
    </w:rPr>
  </w:style>
  <w:style w:type="paragraph" w:styleId="BodyText">
    <w:name w:val="Body Text"/>
    <w:basedOn w:val="Normal"/>
    <w:link w:val="BodyTextChar"/>
    <w:uiPriority w:val="99"/>
    <w:semiHidden/>
    <w:unhideWhenUsed/>
    <w:rsid w:val="007F31B7"/>
    <w:pPr>
      <w:spacing w:after="120" w:line="276" w:lineRule="auto"/>
    </w:pPr>
    <w:rPr>
      <w:rFonts w:ascii="Calibri" w:eastAsia="Calibri" w:hAnsi="Calibri" w:cs="Calibri"/>
      <w:sz w:val="22"/>
      <w:szCs w:val="22"/>
      <w:lang w:eastAsia="en-US"/>
    </w:rPr>
  </w:style>
  <w:style w:type="character" w:customStyle="1" w:styleId="BodyTextChar">
    <w:name w:val="Body Text Char"/>
    <w:basedOn w:val="DefaultParagraphFont"/>
    <w:link w:val="BodyText"/>
    <w:uiPriority w:val="99"/>
    <w:semiHidden/>
    <w:rsid w:val="007F31B7"/>
    <w:rPr>
      <w:rFonts w:ascii="Calibri" w:eastAsia="Calibri" w:hAnsi="Calibri" w:cs="Calibri"/>
    </w:rPr>
  </w:style>
  <w:style w:type="paragraph" w:styleId="BodyTextIndent2">
    <w:name w:val="Body Text Indent 2"/>
    <w:basedOn w:val="Normal"/>
    <w:link w:val="BodyTextIndent2Char"/>
    <w:uiPriority w:val="99"/>
    <w:unhideWhenUsed/>
    <w:rsid w:val="001E1DBA"/>
    <w:pPr>
      <w:spacing w:after="120" w:line="480" w:lineRule="auto"/>
      <w:ind w:left="283"/>
    </w:pPr>
  </w:style>
  <w:style w:type="character" w:customStyle="1" w:styleId="BodyTextIndent2Char">
    <w:name w:val="Body Text Indent 2 Char"/>
    <w:basedOn w:val="DefaultParagraphFont"/>
    <w:link w:val="BodyTextIndent2"/>
    <w:uiPriority w:val="99"/>
    <w:rsid w:val="001E1DBA"/>
    <w:rPr>
      <w:rFonts w:ascii="Arial" w:hAnsi="Arial" w:cs="Times New Roman"/>
      <w:sz w:val="20"/>
      <w:szCs w:val="24"/>
      <w:lang w:eastAsia="en-GB"/>
    </w:rPr>
  </w:style>
  <w:style w:type="paragraph" w:styleId="BalloonText">
    <w:name w:val="Balloon Text"/>
    <w:basedOn w:val="Normal"/>
    <w:link w:val="BalloonTextChar"/>
    <w:uiPriority w:val="99"/>
    <w:semiHidden/>
    <w:unhideWhenUsed/>
    <w:rsid w:val="002E0A48"/>
    <w:rPr>
      <w:rFonts w:ascii="Tahoma" w:hAnsi="Tahoma" w:cs="Tahoma"/>
      <w:sz w:val="16"/>
      <w:szCs w:val="16"/>
    </w:rPr>
  </w:style>
  <w:style w:type="character" w:customStyle="1" w:styleId="BalloonTextChar">
    <w:name w:val="Balloon Text Char"/>
    <w:basedOn w:val="DefaultParagraphFont"/>
    <w:link w:val="BalloonText"/>
    <w:uiPriority w:val="99"/>
    <w:semiHidden/>
    <w:rsid w:val="002E0A48"/>
    <w:rPr>
      <w:rFonts w:ascii="Tahoma" w:hAnsi="Tahoma" w:cs="Tahoma"/>
      <w:sz w:val="16"/>
      <w:szCs w:val="16"/>
      <w:lang w:eastAsia="en-GB"/>
    </w:rPr>
  </w:style>
  <w:style w:type="paragraph" w:customStyle="1" w:styleId="FreeFormA">
    <w:name w:val="Free Form A"/>
    <w:rsid w:val="008C35AA"/>
    <w:pPr>
      <w:spacing w:after="0" w:line="240" w:lineRule="auto"/>
    </w:pPr>
    <w:rPr>
      <w:rFonts w:ascii="Times New Roman" w:eastAsia="ヒラギノ角ゴ Pro W3" w:hAnsi="Times New Roman" w:cs="Times New Roman"/>
      <w:color w:val="000000"/>
      <w:sz w:val="20"/>
      <w:szCs w:val="20"/>
    </w:rPr>
  </w:style>
  <w:style w:type="paragraph" w:customStyle="1" w:styleId="Heading1AA">
    <w:name w:val="Heading 1 A A"/>
    <w:next w:val="Normal"/>
    <w:rsid w:val="008C35AA"/>
    <w:pPr>
      <w:keepNext/>
      <w:tabs>
        <w:tab w:val="left" w:pos="737"/>
      </w:tabs>
      <w:spacing w:before="120" w:after="240" w:line="240" w:lineRule="auto"/>
      <w:ind w:left="737" w:hanging="737"/>
      <w:outlineLvl w:val="0"/>
    </w:pPr>
    <w:rPr>
      <w:rFonts w:ascii="Tahoma Bold" w:eastAsia="ヒラギノ角ゴ Pro W3" w:hAnsi="Tahoma Bold" w:cs="Times New Roman"/>
      <w:color w:val="000000"/>
      <w:sz w:val="32"/>
      <w:szCs w:val="20"/>
    </w:rPr>
  </w:style>
  <w:style w:type="paragraph" w:customStyle="1" w:styleId="Tabletext-left">
    <w:name w:val="Table text - left"/>
    <w:rsid w:val="008C35AA"/>
    <w:pPr>
      <w:spacing w:before="60" w:after="60" w:line="240" w:lineRule="auto"/>
    </w:pPr>
    <w:rPr>
      <w:rFonts w:ascii="Tahoma" w:eastAsia="ヒラギノ角ゴ Pro W3" w:hAnsi="Tahoma" w:cs="Times New Roman"/>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5162">
      <w:bodyDiv w:val="1"/>
      <w:marLeft w:val="0"/>
      <w:marRight w:val="0"/>
      <w:marTop w:val="0"/>
      <w:marBottom w:val="0"/>
      <w:divBdr>
        <w:top w:val="none" w:sz="0" w:space="0" w:color="auto"/>
        <w:left w:val="none" w:sz="0" w:space="0" w:color="auto"/>
        <w:bottom w:val="none" w:sz="0" w:space="0" w:color="auto"/>
        <w:right w:val="none" w:sz="0" w:space="0" w:color="auto"/>
      </w:divBdr>
    </w:div>
    <w:div w:id="71582492">
      <w:bodyDiv w:val="1"/>
      <w:marLeft w:val="0"/>
      <w:marRight w:val="0"/>
      <w:marTop w:val="0"/>
      <w:marBottom w:val="0"/>
      <w:divBdr>
        <w:top w:val="none" w:sz="0" w:space="0" w:color="auto"/>
        <w:left w:val="none" w:sz="0" w:space="0" w:color="auto"/>
        <w:bottom w:val="none" w:sz="0" w:space="0" w:color="auto"/>
        <w:right w:val="none" w:sz="0" w:space="0" w:color="auto"/>
      </w:divBdr>
    </w:div>
    <w:div w:id="103425844">
      <w:bodyDiv w:val="1"/>
      <w:marLeft w:val="0"/>
      <w:marRight w:val="0"/>
      <w:marTop w:val="0"/>
      <w:marBottom w:val="0"/>
      <w:divBdr>
        <w:top w:val="none" w:sz="0" w:space="0" w:color="auto"/>
        <w:left w:val="none" w:sz="0" w:space="0" w:color="auto"/>
        <w:bottom w:val="none" w:sz="0" w:space="0" w:color="auto"/>
        <w:right w:val="none" w:sz="0" w:space="0" w:color="auto"/>
      </w:divBdr>
    </w:div>
    <w:div w:id="113061279">
      <w:bodyDiv w:val="1"/>
      <w:marLeft w:val="0"/>
      <w:marRight w:val="0"/>
      <w:marTop w:val="0"/>
      <w:marBottom w:val="0"/>
      <w:divBdr>
        <w:top w:val="none" w:sz="0" w:space="0" w:color="auto"/>
        <w:left w:val="none" w:sz="0" w:space="0" w:color="auto"/>
        <w:bottom w:val="none" w:sz="0" w:space="0" w:color="auto"/>
        <w:right w:val="none" w:sz="0" w:space="0" w:color="auto"/>
      </w:divBdr>
    </w:div>
    <w:div w:id="119105455">
      <w:bodyDiv w:val="1"/>
      <w:marLeft w:val="0"/>
      <w:marRight w:val="0"/>
      <w:marTop w:val="0"/>
      <w:marBottom w:val="0"/>
      <w:divBdr>
        <w:top w:val="none" w:sz="0" w:space="0" w:color="auto"/>
        <w:left w:val="none" w:sz="0" w:space="0" w:color="auto"/>
        <w:bottom w:val="none" w:sz="0" w:space="0" w:color="auto"/>
        <w:right w:val="none" w:sz="0" w:space="0" w:color="auto"/>
      </w:divBdr>
    </w:div>
    <w:div w:id="162939135">
      <w:bodyDiv w:val="1"/>
      <w:marLeft w:val="0"/>
      <w:marRight w:val="0"/>
      <w:marTop w:val="0"/>
      <w:marBottom w:val="0"/>
      <w:divBdr>
        <w:top w:val="none" w:sz="0" w:space="0" w:color="auto"/>
        <w:left w:val="none" w:sz="0" w:space="0" w:color="auto"/>
        <w:bottom w:val="none" w:sz="0" w:space="0" w:color="auto"/>
        <w:right w:val="none" w:sz="0" w:space="0" w:color="auto"/>
      </w:divBdr>
      <w:divsChild>
        <w:div w:id="1567759462">
          <w:marLeft w:val="0"/>
          <w:marRight w:val="0"/>
          <w:marTop w:val="0"/>
          <w:marBottom w:val="0"/>
          <w:divBdr>
            <w:top w:val="none" w:sz="0" w:space="0" w:color="auto"/>
            <w:left w:val="none" w:sz="0" w:space="0" w:color="auto"/>
            <w:bottom w:val="none" w:sz="0" w:space="0" w:color="auto"/>
            <w:right w:val="none" w:sz="0" w:space="0" w:color="auto"/>
          </w:divBdr>
          <w:divsChild>
            <w:div w:id="1856964818">
              <w:marLeft w:val="0"/>
              <w:marRight w:val="0"/>
              <w:marTop w:val="0"/>
              <w:marBottom w:val="0"/>
              <w:divBdr>
                <w:top w:val="none" w:sz="0" w:space="0" w:color="auto"/>
                <w:left w:val="none" w:sz="0" w:space="0" w:color="auto"/>
                <w:bottom w:val="none" w:sz="0" w:space="0" w:color="auto"/>
                <w:right w:val="none" w:sz="0" w:space="0" w:color="auto"/>
              </w:divBdr>
              <w:divsChild>
                <w:div w:id="14115893">
                  <w:marLeft w:val="0"/>
                  <w:marRight w:val="0"/>
                  <w:marTop w:val="0"/>
                  <w:marBottom w:val="0"/>
                  <w:divBdr>
                    <w:top w:val="none" w:sz="0" w:space="0" w:color="auto"/>
                    <w:left w:val="none" w:sz="0" w:space="0" w:color="auto"/>
                    <w:bottom w:val="none" w:sz="0" w:space="0" w:color="auto"/>
                    <w:right w:val="none" w:sz="0" w:space="0" w:color="auto"/>
                  </w:divBdr>
                  <w:divsChild>
                    <w:div w:id="2010253493">
                      <w:marLeft w:val="0"/>
                      <w:marRight w:val="0"/>
                      <w:marTop w:val="0"/>
                      <w:marBottom w:val="0"/>
                      <w:divBdr>
                        <w:top w:val="none" w:sz="0" w:space="0" w:color="auto"/>
                        <w:left w:val="none" w:sz="0" w:space="0" w:color="auto"/>
                        <w:bottom w:val="none" w:sz="0" w:space="0" w:color="auto"/>
                        <w:right w:val="none" w:sz="0" w:space="0" w:color="auto"/>
                      </w:divBdr>
                      <w:divsChild>
                        <w:div w:id="403452374">
                          <w:marLeft w:val="0"/>
                          <w:marRight w:val="0"/>
                          <w:marTop w:val="0"/>
                          <w:marBottom w:val="0"/>
                          <w:divBdr>
                            <w:top w:val="none" w:sz="0" w:space="0" w:color="auto"/>
                            <w:left w:val="none" w:sz="0" w:space="0" w:color="auto"/>
                            <w:bottom w:val="none" w:sz="0" w:space="0" w:color="auto"/>
                            <w:right w:val="none" w:sz="0" w:space="0" w:color="auto"/>
                          </w:divBdr>
                          <w:divsChild>
                            <w:div w:id="76218886">
                              <w:marLeft w:val="0"/>
                              <w:marRight w:val="0"/>
                              <w:marTop w:val="0"/>
                              <w:marBottom w:val="0"/>
                              <w:divBdr>
                                <w:top w:val="none" w:sz="0" w:space="0" w:color="auto"/>
                                <w:left w:val="none" w:sz="0" w:space="0" w:color="auto"/>
                                <w:bottom w:val="none" w:sz="0" w:space="0" w:color="auto"/>
                                <w:right w:val="none" w:sz="0" w:space="0" w:color="auto"/>
                              </w:divBdr>
                              <w:divsChild>
                                <w:div w:id="1653174270">
                                  <w:marLeft w:val="0"/>
                                  <w:marRight w:val="0"/>
                                  <w:marTop w:val="0"/>
                                  <w:marBottom w:val="0"/>
                                  <w:divBdr>
                                    <w:top w:val="none" w:sz="0" w:space="0" w:color="auto"/>
                                    <w:left w:val="none" w:sz="0" w:space="0" w:color="auto"/>
                                    <w:bottom w:val="none" w:sz="0" w:space="0" w:color="auto"/>
                                    <w:right w:val="none" w:sz="0" w:space="0" w:color="auto"/>
                                  </w:divBdr>
                                  <w:divsChild>
                                    <w:div w:id="528182185">
                                      <w:marLeft w:val="0"/>
                                      <w:marRight w:val="0"/>
                                      <w:marTop w:val="0"/>
                                      <w:marBottom w:val="0"/>
                                      <w:divBdr>
                                        <w:top w:val="none" w:sz="0" w:space="0" w:color="auto"/>
                                        <w:left w:val="none" w:sz="0" w:space="0" w:color="auto"/>
                                        <w:bottom w:val="none" w:sz="0" w:space="0" w:color="auto"/>
                                        <w:right w:val="none" w:sz="0" w:space="0" w:color="auto"/>
                                      </w:divBdr>
                                      <w:divsChild>
                                        <w:div w:id="4897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42846">
      <w:bodyDiv w:val="1"/>
      <w:marLeft w:val="0"/>
      <w:marRight w:val="0"/>
      <w:marTop w:val="0"/>
      <w:marBottom w:val="0"/>
      <w:divBdr>
        <w:top w:val="none" w:sz="0" w:space="0" w:color="auto"/>
        <w:left w:val="none" w:sz="0" w:space="0" w:color="auto"/>
        <w:bottom w:val="none" w:sz="0" w:space="0" w:color="auto"/>
        <w:right w:val="none" w:sz="0" w:space="0" w:color="auto"/>
      </w:divBdr>
    </w:div>
    <w:div w:id="226307537">
      <w:bodyDiv w:val="1"/>
      <w:marLeft w:val="0"/>
      <w:marRight w:val="0"/>
      <w:marTop w:val="0"/>
      <w:marBottom w:val="0"/>
      <w:divBdr>
        <w:top w:val="none" w:sz="0" w:space="0" w:color="auto"/>
        <w:left w:val="none" w:sz="0" w:space="0" w:color="auto"/>
        <w:bottom w:val="none" w:sz="0" w:space="0" w:color="auto"/>
        <w:right w:val="none" w:sz="0" w:space="0" w:color="auto"/>
      </w:divBdr>
    </w:div>
    <w:div w:id="303506213">
      <w:bodyDiv w:val="1"/>
      <w:marLeft w:val="0"/>
      <w:marRight w:val="0"/>
      <w:marTop w:val="0"/>
      <w:marBottom w:val="0"/>
      <w:divBdr>
        <w:top w:val="none" w:sz="0" w:space="0" w:color="auto"/>
        <w:left w:val="none" w:sz="0" w:space="0" w:color="auto"/>
        <w:bottom w:val="none" w:sz="0" w:space="0" w:color="auto"/>
        <w:right w:val="none" w:sz="0" w:space="0" w:color="auto"/>
      </w:divBdr>
    </w:div>
    <w:div w:id="308023611">
      <w:bodyDiv w:val="1"/>
      <w:marLeft w:val="0"/>
      <w:marRight w:val="0"/>
      <w:marTop w:val="0"/>
      <w:marBottom w:val="0"/>
      <w:divBdr>
        <w:top w:val="none" w:sz="0" w:space="0" w:color="auto"/>
        <w:left w:val="none" w:sz="0" w:space="0" w:color="auto"/>
        <w:bottom w:val="none" w:sz="0" w:space="0" w:color="auto"/>
        <w:right w:val="none" w:sz="0" w:space="0" w:color="auto"/>
      </w:divBdr>
    </w:div>
    <w:div w:id="317923588">
      <w:bodyDiv w:val="1"/>
      <w:marLeft w:val="0"/>
      <w:marRight w:val="0"/>
      <w:marTop w:val="0"/>
      <w:marBottom w:val="0"/>
      <w:divBdr>
        <w:top w:val="none" w:sz="0" w:space="0" w:color="auto"/>
        <w:left w:val="none" w:sz="0" w:space="0" w:color="auto"/>
        <w:bottom w:val="none" w:sz="0" w:space="0" w:color="auto"/>
        <w:right w:val="none" w:sz="0" w:space="0" w:color="auto"/>
      </w:divBdr>
    </w:div>
    <w:div w:id="403182313">
      <w:bodyDiv w:val="1"/>
      <w:marLeft w:val="0"/>
      <w:marRight w:val="0"/>
      <w:marTop w:val="0"/>
      <w:marBottom w:val="0"/>
      <w:divBdr>
        <w:top w:val="none" w:sz="0" w:space="0" w:color="auto"/>
        <w:left w:val="none" w:sz="0" w:space="0" w:color="auto"/>
        <w:bottom w:val="none" w:sz="0" w:space="0" w:color="auto"/>
        <w:right w:val="none" w:sz="0" w:space="0" w:color="auto"/>
      </w:divBdr>
    </w:div>
    <w:div w:id="410855846">
      <w:bodyDiv w:val="1"/>
      <w:marLeft w:val="0"/>
      <w:marRight w:val="0"/>
      <w:marTop w:val="0"/>
      <w:marBottom w:val="0"/>
      <w:divBdr>
        <w:top w:val="none" w:sz="0" w:space="0" w:color="auto"/>
        <w:left w:val="none" w:sz="0" w:space="0" w:color="auto"/>
        <w:bottom w:val="none" w:sz="0" w:space="0" w:color="auto"/>
        <w:right w:val="none" w:sz="0" w:space="0" w:color="auto"/>
      </w:divBdr>
    </w:div>
    <w:div w:id="666791787">
      <w:bodyDiv w:val="1"/>
      <w:marLeft w:val="0"/>
      <w:marRight w:val="0"/>
      <w:marTop w:val="0"/>
      <w:marBottom w:val="0"/>
      <w:divBdr>
        <w:top w:val="none" w:sz="0" w:space="0" w:color="auto"/>
        <w:left w:val="none" w:sz="0" w:space="0" w:color="auto"/>
        <w:bottom w:val="none" w:sz="0" w:space="0" w:color="auto"/>
        <w:right w:val="none" w:sz="0" w:space="0" w:color="auto"/>
      </w:divBdr>
    </w:div>
    <w:div w:id="734593562">
      <w:bodyDiv w:val="1"/>
      <w:marLeft w:val="0"/>
      <w:marRight w:val="0"/>
      <w:marTop w:val="0"/>
      <w:marBottom w:val="0"/>
      <w:divBdr>
        <w:top w:val="none" w:sz="0" w:space="0" w:color="auto"/>
        <w:left w:val="none" w:sz="0" w:space="0" w:color="auto"/>
        <w:bottom w:val="none" w:sz="0" w:space="0" w:color="auto"/>
        <w:right w:val="none" w:sz="0" w:space="0" w:color="auto"/>
      </w:divBdr>
    </w:div>
    <w:div w:id="754326602">
      <w:bodyDiv w:val="1"/>
      <w:marLeft w:val="0"/>
      <w:marRight w:val="0"/>
      <w:marTop w:val="0"/>
      <w:marBottom w:val="0"/>
      <w:divBdr>
        <w:top w:val="none" w:sz="0" w:space="0" w:color="auto"/>
        <w:left w:val="none" w:sz="0" w:space="0" w:color="auto"/>
        <w:bottom w:val="none" w:sz="0" w:space="0" w:color="auto"/>
        <w:right w:val="none" w:sz="0" w:space="0" w:color="auto"/>
      </w:divBdr>
    </w:div>
    <w:div w:id="805245625">
      <w:bodyDiv w:val="1"/>
      <w:marLeft w:val="0"/>
      <w:marRight w:val="0"/>
      <w:marTop w:val="0"/>
      <w:marBottom w:val="0"/>
      <w:divBdr>
        <w:top w:val="none" w:sz="0" w:space="0" w:color="auto"/>
        <w:left w:val="none" w:sz="0" w:space="0" w:color="auto"/>
        <w:bottom w:val="none" w:sz="0" w:space="0" w:color="auto"/>
        <w:right w:val="none" w:sz="0" w:space="0" w:color="auto"/>
      </w:divBdr>
    </w:div>
    <w:div w:id="809321676">
      <w:bodyDiv w:val="1"/>
      <w:marLeft w:val="0"/>
      <w:marRight w:val="0"/>
      <w:marTop w:val="0"/>
      <w:marBottom w:val="0"/>
      <w:divBdr>
        <w:top w:val="none" w:sz="0" w:space="0" w:color="auto"/>
        <w:left w:val="none" w:sz="0" w:space="0" w:color="auto"/>
        <w:bottom w:val="none" w:sz="0" w:space="0" w:color="auto"/>
        <w:right w:val="none" w:sz="0" w:space="0" w:color="auto"/>
      </w:divBdr>
    </w:div>
    <w:div w:id="828860964">
      <w:bodyDiv w:val="1"/>
      <w:marLeft w:val="0"/>
      <w:marRight w:val="0"/>
      <w:marTop w:val="0"/>
      <w:marBottom w:val="0"/>
      <w:divBdr>
        <w:top w:val="none" w:sz="0" w:space="0" w:color="auto"/>
        <w:left w:val="none" w:sz="0" w:space="0" w:color="auto"/>
        <w:bottom w:val="none" w:sz="0" w:space="0" w:color="auto"/>
        <w:right w:val="none" w:sz="0" w:space="0" w:color="auto"/>
      </w:divBdr>
    </w:div>
    <w:div w:id="859928263">
      <w:bodyDiv w:val="1"/>
      <w:marLeft w:val="0"/>
      <w:marRight w:val="0"/>
      <w:marTop w:val="0"/>
      <w:marBottom w:val="0"/>
      <w:divBdr>
        <w:top w:val="none" w:sz="0" w:space="0" w:color="auto"/>
        <w:left w:val="none" w:sz="0" w:space="0" w:color="auto"/>
        <w:bottom w:val="none" w:sz="0" w:space="0" w:color="auto"/>
        <w:right w:val="none" w:sz="0" w:space="0" w:color="auto"/>
      </w:divBdr>
    </w:div>
    <w:div w:id="889877547">
      <w:bodyDiv w:val="1"/>
      <w:marLeft w:val="0"/>
      <w:marRight w:val="0"/>
      <w:marTop w:val="0"/>
      <w:marBottom w:val="0"/>
      <w:divBdr>
        <w:top w:val="none" w:sz="0" w:space="0" w:color="auto"/>
        <w:left w:val="none" w:sz="0" w:space="0" w:color="auto"/>
        <w:bottom w:val="none" w:sz="0" w:space="0" w:color="auto"/>
        <w:right w:val="none" w:sz="0" w:space="0" w:color="auto"/>
      </w:divBdr>
    </w:div>
    <w:div w:id="890576255">
      <w:bodyDiv w:val="1"/>
      <w:marLeft w:val="0"/>
      <w:marRight w:val="0"/>
      <w:marTop w:val="0"/>
      <w:marBottom w:val="0"/>
      <w:divBdr>
        <w:top w:val="none" w:sz="0" w:space="0" w:color="auto"/>
        <w:left w:val="none" w:sz="0" w:space="0" w:color="auto"/>
        <w:bottom w:val="none" w:sz="0" w:space="0" w:color="auto"/>
        <w:right w:val="none" w:sz="0" w:space="0" w:color="auto"/>
      </w:divBdr>
      <w:divsChild>
        <w:div w:id="1953826361">
          <w:marLeft w:val="0"/>
          <w:marRight w:val="0"/>
          <w:marTop w:val="0"/>
          <w:marBottom w:val="0"/>
          <w:divBdr>
            <w:top w:val="none" w:sz="0" w:space="0" w:color="auto"/>
            <w:left w:val="none" w:sz="0" w:space="0" w:color="auto"/>
            <w:bottom w:val="none" w:sz="0" w:space="0" w:color="auto"/>
            <w:right w:val="none" w:sz="0" w:space="0" w:color="auto"/>
          </w:divBdr>
          <w:divsChild>
            <w:div w:id="28338400">
              <w:marLeft w:val="0"/>
              <w:marRight w:val="0"/>
              <w:marTop w:val="0"/>
              <w:marBottom w:val="0"/>
              <w:divBdr>
                <w:top w:val="none" w:sz="0" w:space="0" w:color="auto"/>
                <w:left w:val="none" w:sz="0" w:space="0" w:color="auto"/>
                <w:bottom w:val="none" w:sz="0" w:space="0" w:color="auto"/>
                <w:right w:val="none" w:sz="0" w:space="0" w:color="auto"/>
              </w:divBdr>
              <w:divsChild>
                <w:div w:id="77557337">
                  <w:marLeft w:val="0"/>
                  <w:marRight w:val="0"/>
                  <w:marTop w:val="0"/>
                  <w:marBottom w:val="0"/>
                  <w:divBdr>
                    <w:top w:val="none" w:sz="0" w:space="0" w:color="auto"/>
                    <w:left w:val="none" w:sz="0" w:space="0" w:color="auto"/>
                    <w:bottom w:val="none" w:sz="0" w:space="0" w:color="auto"/>
                    <w:right w:val="none" w:sz="0" w:space="0" w:color="auto"/>
                  </w:divBdr>
                  <w:divsChild>
                    <w:div w:id="1330593613">
                      <w:marLeft w:val="0"/>
                      <w:marRight w:val="0"/>
                      <w:marTop w:val="0"/>
                      <w:marBottom w:val="0"/>
                      <w:divBdr>
                        <w:top w:val="none" w:sz="0" w:space="0" w:color="auto"/>
                        <w:left w:val="none" w:sz="0" w:space="0" w:color="auto"/>
                        <w:bottom w:val="none" w:sz="0" w:space="0" w:color="auto"/>
                        <w:right w:val="none" w:sz="0" w:space="0" w:color="auto"/>
                      </w:divBdr>
                      <w:divsChild>
                        <w:div w:id="2099667793">
                          <w:marLeft w:val="0"/>
                          <w:marRight w:val="0"/>
                          <w:marTop w:val="0"/>
                          <w:marBottom w:val="0"/>
                          <w:divBdr>
                            <w:top w:val="none" w:sz="0" w:space="0" w:color="auto"/>
                            <w:left w:val="none" w:sz="0" w:space="0" w:color="auto"/>
                            <w:bottom w:val="none" w:sz="0" w:space="0" w:color="auto"/>
                            <w:right w:val="none" w:sz="0" w:space="0" w:color="auto"/>
                          </w:divBdr>
                          <w:divsChild>
                            <w:div w:id="1647122937">
                              <w:marLeft w:val="0"/>
                              <w:marRight w:val="0"/>
                              <w:marTop w:val="0"/>
                              <w:marBottom w:val="0"/>
                              <w:divBdr>
                                <w:top w:val="none" w:sz="0" w:space="0" w:color="auto"/>
                                <w:left w:val="none" w:sz="0" w:space="0" w:color="auto"/>
                                <w:bottom w:val="none" w:sz="0" w:space="0" w:color="auto"/>
                                <w:right w:val="none" w:sz="0" w:space="0" w:color="auto"/>
                              </w:divBdr>
                              <w:divsChild>
                                <w:div w:id="2118720663">
                                  <w:marLeft w:val="0"/>
                                  <w:marRight w:val="0"/>
                                  <w:marTop w:val="0"/>
                                  <w:marBottom w:val="0"/>
                                  <w:divBdr>
                                    <w:top w:val="none" w:sz="0" w:space="0" w:color="auto"/>
                                    <w:left w:val="none" w:sz="0" w:space="0" w:color="auto"/>
                                    <w:bottom w:val="none" w:sz="0" w:space="0" w:color="auto"/>
                                    <w:right w:val="none" w:sz="0" w:space="0" w:color="auto"/>
                                  </w:divBdr>
                                  <w:divsChild>
                                    <w:div w:id="947277626">
                                      <w:marLeft w:val="0"/>
                                      <w:marRight w:val="0"/>
                                      <w:marTop w:val="0"/>
                                      <w:marBottom w:val="0"/>
                                      <w:divBdr>
                                        <w:top w:val="none" w:sz="0" w:space="0" w:color="auto"/>
                                        <w:left w:val="none" w:sz="0" w:space="0" w:color="auto"/>
                                        <w:bottom w:val="none" w:sz="0" w:space="0" w:color="auto"/>
                                        <w:right w:val="none" w:sz="0" w:space="0" w:color="auto"/>
                                      </w:divBdr>
                                      <w:divsChild>
                                        <w:div w:id="3804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040774">
      <w:bodyDiv w:val="1"/>
      <w:marLeft w:val="0"/>
      <w:marRight w:val="0"/>
      <w:marTop w:val="0"/>
      <w:marBottom w:val="0"/>
      <w:divBdr>
        <w:top w:val="none" w:sz="0" w:space="0" w:color="auto"/>
        <w:left w:val="none" w:sz="0" w:space="0" w:color="auto"/>
        <w:bottom w:val="none" w:sz="0" w:space="0" w:color="auto"/>
        <w:right w:val="none" w:sz="0" w:space="0" w:color="auto"/>
      </w:divBdr>
    </w:div>
    <w:div w:id="1128470620">
      <w:bodyDiv w:val="1"/>
      <w:marLeft w:val="0"/>
      <w:marRight w:val="0"/>
      <w:marTop w:val="0"/>
      <w:marBottom w:val="0"/>
      <w:divBdr>
        <w:top w:val="none" w:sz="0" w:space="0" w:color="auto"/>
        <w:left w:val="none" w:sz="0" w:space="0" w:color="auto"/>
        <w:bottom w:val="none" w:sz="0" w:space="0" w:color="auto"/>
        <w:right w:val="none" w:sz="0" w:space="0" w:color="auto"/>
      </w:divBdr>
      <w:divsChild>
        <w:div w:id="490292914">
          <w:marLeft w:val="0"/>
          <w:marRight w:val="0"/>
          <w:marTop w:val="0"/>
          <w:marBottom w:val="0"/>
          <w:divBdr>
            <w:top w:val="none" w:sz="0" w:space="0" w:color="auto"/>
            <w:left w:val="none" w:sz="0" w:space="0" w:color="auto"/>
            <w:bottom w:val="none" w:sz="0" w:space="0" w:color="auto"/>
            <w:right w:val="none" w:sz="0" w:space="0" w:color="auto"/>
          </w:divBdr>
          <w:divsChild>
            <w:div w:id="1489975421">
              <w:marLeft w:val="0"/>
              <w:marRight w:val="0"/>
              <w:marTop w:val="0"/>
              <w:marBottom w:val="0"/>
              <w:divBdr>
                <w:top w:val="none" w:sz="0" w:space="0" w:color="auto"/>
                <w:left w:val="none" w:sz="0" w:space="0" w:color="auto"/>
                <w:bottom w:val="none" w:sz="0" w:space="0" w:color="auto"/>
                <w:right w:val="none" w:sz="0" w:space="0" w:color="auto"/>
              </w:divBdr>
              <w:divsChild>
                <w:div w:id="752243643">
                  <w:marLeft w:val="0"/>
                  <w:marRight w:val="0"/>
                  <w:marTop w:val="0"/>
                  <w:marBottom w:val="0"/>
                  <w:divBdr>
                    <w:top w:val="none" w:sz="0" w:space="0" w:color="auto"/>
                    <w:left w:val="none" w:sz="0" w:space="0" w:color="auto"/>
                    <w:bottom w:val="none" w:sz="0" w:space="0" w:color="auto"/>
                    <w:right w:val="none" w:sz="0" w:space="0" w:color="auto"/>
                  </w:divBdr>
                  <w:divsChild>
                    <w:div w:id="672680229">
                      <w:marLeft w:val="0"/>
                      <w:marRight w:val="0"/>
                      <w:marTop w:val="0"/>
                      <w:marBottom w:val="0"/>
                      <w:divBdr>
                        <w:top w:val="none" w:sz="0" w:space="0" w:color="auto"/>
                        <w:left w:val="none" w:sz="0" w:space="0" w:color="auto"/>
                        <w:bottom w:val="none" w:sz="0" w:space="0" w:color="auto"/>
                        <w:right w:val="none" w:sz="0" w:space="0" w:color="auto"/>
                      </w:divBdr>
                      <w:divsChild>
                        <w:div w:id="465441137">
                          <w:marLeft w:val="0"/>
                          <w:marRight w:val="0"/>
                          <w:marTop w:val="0"/>
                          <w:marBottom w:val="0"/>
                          <w:divBdr>
                            <w:top w:val="none" w:sz="0" w:space="0" w:color="auto"/>
                            <w:left w:val="none" w:sz="0" w:space="0" w:color="auto"/>
                            <w:bottom w:val="none" w:sz="0" w:space="0" w:color="auto"/>
                            <w:right w:val="none" w:sz="0" w:space="0" w:color="auto"/>
                          </w:divBdr>
                          <w:divsChild>
                            <w:div w:id="1920601513">
                              <w:marLeft w:val="0"/>
                              <w:marRight w:val="0"/>
                              <w:marTop w:val="0"/>
                              <w:marBottom w:val="0"/>
                              <w:divBdr>
                                <w:top w:val="none" w:sz="0" w:space="0" w:color="auto"/>
                                <w:left w:val="none" w:sz="0" w:space="0" w:color="auto"/>
                                <w:bottom w:val="none" w:sz="0" w:space="0" w:color="auto"/>
                                <w:right w:val="none" w:sz="0" w:space="0" w:color="auto"/>
                              </w:divBdr>
                              <w:divsChild>
                                <w:div w:id="1601572424">
                                  <w:marLeft w:val="0"/>
                                  <w:marRight w:val="0"/>
                                  <w:marTop w:val="0"/>
                                  <w:marBottom w:val="0"/>
                                  <w:divBdr>
                                    <w:top w:val="none" w:sz="0" w:space="0" w:color="auto"/>
                                    <w:left w:val="none" w:sz="0" w:space="0" w:color="auto"/>
                                    <w:bottom w:val="none" w:sz="0" w:space="0" w:color="auto"/>
                                    <w:right w:val="none" w:sz="0" w:space="0" w:color="auto"/>
                                  </w:divBdr>
                                  <w:divsChild>
                                    <w:div w:id="1763524672">
                                      <w:marLeft w:val="0"/>
                                      <w:marRight w:val="0"/>
                                      <w:marTop w:val="0"/>
                                      <w:marBottom w:val="0"/>
                                      <w:divBdr>
                                        <w:top w:val="none" w:sz="0" w:space="0" w:color="auto"/>
                                        <w:left w:val="none" w:sz="0" w:space="0" w:color="auto"/>
                                        <w:bottom w:val="none" w:sz="0" w:space="0" w:color="auto"/>
                                        <w:right w:val="none" w:sz="0" w:space="0" w:color="auto"/>
                                      </w:divBdr>
                                      <w:divsChild>
                                        <w:div w:id="6667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813035">
      <w:bodyDiv w:val="1"/>
      <w:marLeft w:val="0"/>
      <w:marRight w:val="0"/>
      <w:marTop w:val="0"/>
      <w:marBottom w:val="0"/>
      <w:divBdr>
        <w:top w:val="none" w:sz="0" w:space="0" w:color="auto"/>
        <w:left w:val="none" w:sz="0" w:space="0" w:color="auto"/>
        <w:bottom w:val="none" w:sz="0" w:space="0" w:color="auto"/>
        <w:right w:val="none" w:sz="0" w:space="0" w:color="auto"/>
      </w:divBdr>
    </w:div>
    <w:div w:id="1153527414">
      <w:bodyDiv w:val="1"/>
      <w:marLeft w:val="0"/>
      <w:marRight w:val="0"/>
      <w:marTop w:val="0"/>
      <w:marBottom w:val="0"/>
      <w:divBdr>
        <w:top w:val="none" w:sz="0" w:space="0" w:color="auto"/>
        <w:left w:val="none" w:sz="0" w:space="0" w:color="auto"/>
        <w:bottom w:val="none" w:sz="0" w:space="0" w:color="auto"/>
        <w:right w:val="none" w:sz="0" w:space="0" w:color="auto"/>
      </w:divBdr>
    </w:div>
    <w:div w:id="1276794808">
      <w:bodyDiv w:val="1"/>
      <w:marLeft w:val="0"/>
      <w:marRight w:val="0"/>
      <w:marTop w:val="0"/>
      <w:marBottom w:val="0"/>
      <w:divBdr>
        <w:top w:val="single" w:sz="48" w:space="0" w:color="2C2E5B"/>
        <w:left w:val="none" w:sz="0" w:space="0" w:color="auto"/>
        <w:bottom w:val="none" w:sz="0" w:space="0" w:color="auto"/>
        <w:right w:val="none" w:sz="0" w:space="0" w:color="auto"/>
      </w:divBdr>
      <w:divsChild>
        <w:div w:id="1364937725">
          <w:marLeft w:val="0"/>
          <w:marRight w:val="0"/>
          <w:marTop w:val="0"/>
          <w:marBottom w:val="0"/>
          <w:divBdr>
            <w:top w:val="none" w:sz="0" w:space="0" w:color="auto"/>
            <w:left w:val="none" w:sz="0" w:space="0" w:color="auto"/>
            <w:bottom w:val="none" w:sz="0" w:space="0" w:color="auto"/>
            <w:right w:val="none" w:sz="0" w:space="0" w:color="auto"/>
          </w:divBdr>
          <w:divsChild>
            <w:div w:id="1697463336">
              <w:marLeft w:val="0"/>
              <w:marRight w:val="0"/>
              <w:marTop w:val="0"/>
              <w:marBottom w:val="0"/>
              <w:divBdr>
                <w:top w:val="none" w:sz="0" w:space="0" w:color="auto"/>
                <w:left w:val="none" w:sz="0" w:space="0" w:color="auto"/>
                <w:bottom w:val="none" w:sz="0" w:space="0" w:color="auto"/>
                <w:right w:val="none" w:sz="0" w:space="0" w:color="auto"/>
              </w:divBdr>
              <w:divsChild>
                <w:div w:id="128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156010">
      <w:bodyDiv w:val="1"/>
      <w:marLeft w:val="0"/>
      <w:marRight w:val="0"/>
      <w:marTop w:val="0"/>
      <w:marBottom w:val="0"/>
      <w:divBdr>
        <w:top w:val="none" w:sz="0" w:space="0" w:color="auto"/>
        <w:left w:val="none" w:sz="0" w:space="0" w:color="auto"/>
        <w:bottom w:val="none" w:sz="0" w:space="0" w:color="auto"/>
        <w:right w:val="none" w:sz="0" w:space="0" w:color="auto"/>
      </w:divBdr>
    </w:div>
    <w:div w:id="1357119539">
      <w:bodyDiv w:val="1"/>
      <w:marLeft w:val="0"/>
      <w:marRight w:val="0"/>
      <w:marTop w:val="0"/>
      <w:marBottom w:val="0"/>
      <w:divBdr>
        <w:top w:val="none" w:sz="0" w:space="0" w:color="auto"/>
        <w:left w:val="none" w:sz="0" w:space="0" w:color="auto"/>
        <w:bottom w:val="none" w:sz="0" w:space="0" w:color="auto"/>
        <w:right w:val="none" w:sz="0" w:space="0" w:color="auto"/>
      </w:divBdr>
    </w:div>
    <w:div w:id="1363628187">
      <w:bodyDiv w:val="1"/>
      <w:marLeft w:val="0"/>
      <w:marRight w:val="0"/>
      <w:marTop w:val="0"/>
      <w:marBottom w:val="0"/>
      <w:divBdr>
        <w:top w:val="none" w:sz="0" w:space="0" w:color="auto"/>
        <w:left w:val="none" w:sz="0" w:space="0" w:color="auto"/>
        <w:bottom w:val="none" w:sz="0" w:space="0" w:color="auto"/>
        <w:right w:val="none" w:sz="0" w:space="0" w:color="auto"/>
      </w:divBdr>
      <w:divsChild>
        <w:div w:id="47921782">
          <w:marLeft w:val="0"/>
          <w:marRight w:val="0"/>
          <w:marTop w:val="300"/>
          <w:marBottom w:val="0"/>
          <w:divBdr>
            <w:top w:val="none" w:sz="0" w:space="0" w:color="auto"/>
            <w:left w:val="none" w:sz="0" w:space="0" w:color="auto"/>
            <w:bottom w:val="none" w:sz="0" w:space="0" w:color="auto"/>
            <w:right w:val="none" w:sz="0" w:space="0" w:color="auto"/>
          </w:divBdr>
          <w:divsChild>
            <w:div w:id="1763070098">
              <w:marLeft w:val="0"/>
              <w:marRight w:val="0"/>
              <w:marTop w:val="0"/>
              <w:marBottom w:val="0"/>
              <w:divBdr>
                <w:top w:val="none" w:sz="0" w:space="0" w:color="auto"/>
                <w:left w:val="none" w:sz="0" w:space="0" w:color="auto"/>
                <w:bottom w:val="none" w:sz="0" w:space="0" w:color="auto"/>
                <w:right w:val="none" w:sz="0" w:space="0" w:color="auto"/>
              </w:divBdr>
              <w:divsChild>
                <w:div w:id="2113355746">
                  <w:marLeft w:val="0"/>
                  <w:marRight w:val="0"/>
                  <w:marTop w:val="0"/>
                  <w:marBottom w:val="0"/>
                  <w:divBdr>
                    <w:top w:val="none" w:sz="0" w:space="0" w:color="auto"/>
                    <w:left w:val="none" w:sz="0" w:space="0" w:color="auto"/>
                    <w:bottom w:val="none" w:sz="0" w:space="0" w:color="auto"/>
                    <w:right w:val="none" w:sz="0" w:space="0" w:color="auto"/>
                  </w:divBdr>
                  <w:divsChild>
                    <w:div w:id="1695375437">
                      <w:marLeft w:val="225"/>
                      <w:marRight w:val="0"/>
                      <w:marTop w:val="0"/>
                      <w:marBottom w:val="0"/>
                      <w:divBdr>
                        <w:top w:val="none" w:sz="0" w:space="0" w:color="auto"/>
                        <w:left w:val="none" w:sz="0" w:space="0" w:color="auto"/>
                        <w:bottom w:val="none" w:sz="0" w:space="0" w:color="auto"/>
                        <w:right w:val="none" w:sz="0" w:space="0" w:color="auto"/>
                      </w:divBdr>
                      <w:divsChild>
                        <w:div w:id="82296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160946">
      <w:bodyDiv w:val="1"/>
      <w:marLeft w:val="0"/>
      <w:marRight w:val="0"/>
      <w:marTop w:val="0"/>
      <w:marBottom w:val="0"/>
      <w:divBdr>
        <w:top w:val="none" w:sz="0" w:space="0" w:color="auto"/>
        <w:left w:val="none" w:sz="0" w:space="0" w:color="auto"/>
        <w:bottom w:val="none" w:sz="0" w:space="0" w:color="auto"/>
        <w:right w:val="none" w:sz="0" w:space="0" w:color="auto"/>
      </w:divBdr>
    </w:div>
    <w:div w:id="1384523328">
      <w:bodyDiv w:val="1"/>
      <w:marLeft w:val="0"/>
      <w:marRight w:val="0"/>
      <w:marTop w:val="0"/>
      <w:marBottom w:val="0"/>
      <w:divBdr>
        <w:top w:val="none" w:sz="0" w:space="0" w:color="auto"/>
        <w:left w:val="none" w:sz="0" w:space="0" w:color="auto"/>
        <w:bottom w:val="none" w:sz="0" w:space="0" w:color="auto"/>
        <w:right w:val="none" w:sz="0" w:space="0" w:color="auto"/>
      </w:divBdr>
    </w:div>
    <w:div w:id="1388531440">
      <w:bodyDiv w:val="1"/>
      <w:marLeft w:val="0"/>
      <w:marRight w:val="0"/>
      <w:marTop w:val="0"/>
      <w:marBottom w:val="0"/>
      <w:divBdr>
        <w:top w:val="none" w:sz="0" w:space="0" w:color="auto"/>
        <w:left w:val="none" w:sz="0" w:space="0" w:color="auto"/>
        <w:bottom w:val="none" w:sz="0" w:space="0" w:color="auto"/>
        <w:right w:val="none" w:sz="0" w:space="0" w:color="auto"/>
      </w:divBdr>
      <w:divsChild>
        <w:div w:id="811796129">
          <w:marLeft w:val="0"/>
          <w:marRight w:val="0"/>
          <w:marTop w:val="0"/>
          <w:marBottom w:val="0"/>
          <w:divBdr>
            <w:top w:val="none" w:sz="0" w:space="0" w:color="auto"/>
            <w:left w:val="none" w:sz="0" w:space="0" w:color="auto"/>
            <w:bottom w:val="none" w:sz="0" w:space="0" w:color="auto"/>
            <w:right w:val="none" w:sz="0" w:space="0" w:color="auto"/>
          </w:divBdr>
          <w:divsChild>
            <w:div w:id="1749960530">
              <w:marLeft w:val="0"/>
              <w:marRight w:val="0"/>
              <w:marTop w:val="0"/>
              <w:marBottom w:val="0"/>
              <w:divBdr>
                <w:top w:val="none" w:sz="0" w:space="0" w:color="auto"/>
                <w:left w:val="none" w:sz="0" w:space="0" w:color="auto"/>
                <w:bottom w:val="none" w:sz="0" w:space="0" w:color="auto"/>
                <w:right w:val="none" w:sz="0" w:space="0" w:color="auto"/>
              </w:divBdr>
              <w:divsChild>
                <w:div w:id="88242084">
                  <w:marLeft w:val="0"/>
                  <w:marRight w:val="0"/>
                  <w:marTop w:val="0"/>
                  <w:marBottom w:val="0"/>
                  <w:divBdr>
                    <w:top w:val="none" w:sz="0" w:space="0" w:color="auto"/>
                    <w:left w:val="none" w:sz="0" w:space="0" w:color="auto"/>
                    <w:bottom w:val="none" w:sz="0" w:space="0" w:color="auto"/>
                    <w:right w:val="none" w:sz="0" w:space="0" w:color="auto"/>
                  </w:divBdr>
                  <w:divsChild>
                    <w:div w:id="931166984">
                      <w:marLeft w:val="0"/>
                      <w:marRight w:val="0"/>
                      <w:marTop w:val="0"/>
                      <w:marBottom w:val="0"/>
                      <w:divBdr>
                        <w:top w:val="none" w:sz="0" w:space="0" w:color="auto"/>
                        <w:left w:val="none" w:sz="0" w:space="0" w:color="auto"/>
                        <w:bottom w:val="none" w:sz="0" w:space="0" w:color="auto"/>
                        <w:right w:val="none" w:sz="0" w:space="0" w:color="auto"/>
                      </w:divBdr>
                      <w:divsChild>
                        <w:div w:id="425660238">
                          <w:marLeft w:val="0"/>
                          <w:marRight w:val="0"/>
                          <w:marTop w:val="0"/>
                          <w:marBottom w:val="0"/>
                          <w:divBdr>
                            <w:top w:val="none" w:sz="0" w:space="0" w:color="auto"/>
                            <w:left w:val="none" w:sz="0" w:space="0" w:color="auto"/>
                            <w:bottom w:val="none" w:sz="0" w:space="0" w:color="auto"/>
                            <w:right w:val="none" w:sz="0" w:space="0" w:color="auto"/>
                          </w:divBdr>
                          <w:divsChild>
                            <w:div w:id="1755663800">
                              <w:marLeft w:val="0"/>
                              <w:marRight w:val="0"/>
                              <w:marTop w:val="0"/>
                              <w:marBottom w:val="0"/>
                              <w:divBdr>
                                <w:top w:val="none" w:sz="0" w:space="0" w:color="auto"/>
                                <w:left w:val="none" w:sz="0" w:space="0" w:color="auto"/>
                                <w:bottom w:val="none" w:sz="0" w:space="0" w:color="auto"/>
                                <w:right w:val="none" w:sz="0" w:space="0" w:color="auto"/>
                              </w:divBdr>
                              <w:divsChild>
                                <w:div w:id="1070882238">
                                  <w:marLeft w:val="0"/>
                                  <w:marRight w:val="0"/>
                                  <w:marTop w:val="0"/>
                                  <w:marBottom w:val="0"/>
                                  <w:divBdr>
                                    <w:top w:val="none" w:sz="0" w:space="0" w:color="auto"/>
                                    <w:left w:val="none" w:sz="0" w:space="0" w:color="auto"/>
                                    <w:bottom w:val="none" w:sz="0" w:space="0" w:color="auto"/>
                                    <w:right w:val="none" w:sz="0" w:space="0" w:color="auto"/>
                                  </w:divBdr>
                                  <w:divsChild>
                                    <w:div w:id="991834404">
                                      <w:marLeft w:val="0"/>
                                      <w:marRight w:val="0"/>
                                      <w:marTop w:val="0"/>
                                      <w:marBottom w:val="0"/>
                                      <w:divBdr>
                                        <w:top w:val="none" w:sz="0" w:space="0" w:color="auto"/>
                                        <w:left w:val="none" w:sz="0" w:space="0" w:color="auto"/>
                                        <w:bottom w:val="none" w:sz="0" w:space="0" w:color="auto"/>
                                        <w:right w:val="none" w:sz="0" w:space="0" w:color="auto"/>
                                      </w:divBdr>
                                      <w:divsChild>
                                        <w:div w:id="12763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607728">
      <w:bodyDiv w:val="1"/>
      <w:marLeft w:val="0"/>
      <w:marRight w:val="0"/>
      <w:marTop w:val="0"/>
      <w:marBottom w:val="0"/>
      <w:divBdr>
        <w:top w:val="none" w:sz="0" w:space="0" w:color="auto"/>
        <w:left w:val="none" w:sz="0" w:space="0" w:color="auto"/>
        <w:bottom w:val="none" w:sz="0" w:space="0" w:color="auto"/>
        <w:right w:val="none" w:sz="0" w:space="0" w:color="auto"/>
      </w:divBdr>
    </w:div>
    <w:div w:id="1427075773">
      <w:bodyDiv w:val="1"/>
      <w:marLeft w:val="0"/>
      <w:marRight w:val="0"/>
      <w:marTop w:val="0"/>
      <w:marBottom w:val="0"/>
      <w:divBdr>
        <w:top w:val="none" w:sz="0" w:space="0" w:color="auto"/>
        <w:left w:val="none" w:sz="0" w:space="0" w:color="auto"/>
        <w:bottom w:val="none" w:sz="0" w:space="0" w:color="auto"/>
        <w:right w:val="none" w:sz="0" w:space="0" w:color="auto"/>
      </w:divBdr>
    </w:div>
    <w:div w:id="1470443399">
      <w:bodyDiv w:val="1"/>
      <w:marLeft w:val="0"/>
      <w:marRight w:val="0"/>
      <w:marTop w:val="0"/>
      <w:marBottom w:val="0"/>
      <w:divBdr>
        <w:top w:val="none" w:sz="0" w:space="0" w:color="auto"/>
        <w:left w:val="none" w:sz="0" w:space="0" w:color="auto"/>
        <w:bottom w:val="none" w:sz="0" w:space="0" w:color="auto"/>
        <w:right w:val="none" w:sz="0" w:space="0" w:color="auto"/>
      </w:divBdr>
    </w:div>
    <w:div w:id="1495145670">
      <w:bodyDiv w:val="1"/>
      <w:marLeft w:val="0"/>
      <w:marRight w:val="0"/>
      <w:marTop w:val="0"/>
      <w:marBottom w:val="0"/>
      <w:divBdr>
        <w:top w:val="none" w:sz="0" w:space="0" w:color="auto"/>
        <w:left w:val="none" w:sz="0" w:space="0" w:color="auto"/>
        <w:bottom w:val="none" w:sz="0" w:space="0" w:color="auto"/>
        <w:right w:val="none" w:sz="0" w:space="0" w:color="auto"/>
      </w:divBdr>
      <w:divsChild>
        <w:div w:id="1799954727">
          <w:marLeft w:val="0"/>
          <w:marRight w:val="0"/>
          <w:marTop w:val="0"/>
          <w:marBottom w:val="0"/>
          <w:divBdr>
            <w:top w:val="none" w:sz="0" w:space="0" w:color="auto"/>
            <w:left w:val="none" w:sz="0" w:space="0" w:color="auto"/>
            <w:bottom w:val="none" w:sz="0" w:space="0" w:color="auto"/>
            <w:right w:val="none" w:sz="0" w:space="0" w:color="auto"/>
          </w:divBdr>
          <w:divsChild>
            <w:div w:id="205339244">
              <w:marLeft w:val="0"/>
              <w:marRight w:val="0"/>
              <w:marTop w:val="100"/>
              <w:marBottom w:val="100"/>
              <w:divBdr>
                <w:top w:val="none" w:sz="0" w:space="0" w:color="auto"/>
                <w:left w:val="none" w:sz="0" w:space="0" w:color="auto"/>
                <w:bottom w:val="none" w:sz="0" w:space="0" w:color="auto"/>
                <w:right w:val="none" w:sz="0" w:space="0" w:color="auto"/>
              </w:divBdr>
              <w:divsChild>
                <w:div w:id="747966092">
                  <w:marLeft w:val="0"/>
                  <w:marRight w:val="0"/>
                  <w:marTop w:val="0"/>
                  <w:marBottom w:val="0"/>
                  <w:divBdr>
                    <w:top w:val="none" w:sz="0" w:space="0" w:color="auto"/>
                    <w:left w:val="none" w:sz="0" w:space="0" w:color="auto"/>
                    <w:bottom w:val="none" w:sz="0" w:space="0" w:color="auto"/>
                    <w:right w:val="none" w:sz="0" w:space="0" w:color="auto"/>
                  </w:divBdr>
                  <w:divsChild>
                    <w:div w:id="483593808">
                      <w:marLeft w:val="-6000"/>
                      <w:marRight w:val="0"/>
                      <w:marTop w:val="0"/>
                      <w:marBottom w:val="0"/>
                      <w:divBdr>
                        <w:top w:val="none" w:sz="0" w:space="0" w:color="auto"/>
                        <w:left w:val="none" w:sz="0" w:space="0" w:color="auto"/>
                        <w:bottom w:val="none" w:sz="0" w:space="0" w:color="auto"/>
                        <w:right w:val="none" w:sz="0" w:space="0" w:color="auto"/>
                      </w:divBdr>
                      <w:divsChild>
                        <w:div w:id="707534500">
                          <w:marLeft w:val="3000"/>
                          <w:marRight w:val="0"/>
                          <w:marTop w:val="300"/>
                          <w:marBottom w:val="300"/>
                          <w:divBdr>
                            <w:top w:val="none" w:sz="0" w:space="0" w:color="auto"/>
                            <w:left w:val="single" w:sz="12" w:space="15" w:color="666666"/>
                            <w:bottom w:val="single" w:sz="12" w:space="23" w:color="666666"/>
                            <w:right w:val="none" w:sz="0" w:space="0" w:color="auto"/>
                          </w:divBdr>
                          <w:divsChild>
                            <w:div w:id="32507739">
                              <w:marLeft w:val="0"/>
                              <w:marRight w:val="0"/>
                              <w:marTop w:val="0"/>
                              <w:marBottom w:val="0"/>
                              <w:divBdr>
                                <w:top w:val="none" w:sz="0" w:space="0" w:color="auto"/>
                                <w:left w:val="none" w:sz="0" w:space="0" w:color="auto"/>
                                <w:bottom w:val="none" w:sz="0" w:space="0" w:color="auto"/>
                                <w:right w:val="none" w:sz="0" w:space="0" w:color="auto"/>
                              </w:divBdr>
                              <w:divsChild>
                                <w:div w:id="329678332">
                                  <w:marLeft w:val="0"/>
                                  <w:marRight w:val="0"/>
                                  <w:marTop w:val="0"/>
                                  <w:marBottom w:val="225"/>
                                  <w:divBdr>
                                    <w:top w:val="single" w:sz="12" w:space="0" w:color="030303"/>
                                    <w:left w:val="single" w:sz="12" w:space="0" w:color="030303"/>
                                    <w:bottom w:val="single" w:sz="12" w:space="0" w:color="030303"/>
                                    <w:right w:val="single" w:sz="12" w:space="0" w:color="030303"/>
                                  </w:divBdr>
                                </w:div>
                              </w:divsChild>
                            </w:div>
                          </w:divsChild>
                        </w:div>
                      </w:divsChild>
                    </w:div>
                  </w:divsChild>
                </w:div>
              </w:divsChild>
            </w:div>
          </w:divsChild>
        </w:div>
      </w:divsChild>
    </w:div>
    <w:div w:id="1575436139">
      <w:bodyDiv w:val="1"/>
      <w:marLeft w:val="0"/>
      <w:marRight w:val="0"/>
      <w:marTop w:val="0"/>
      <w:marBottom w:val="0"/>
      <w:divBdr>
        <w:top w:val="none" w:sz="0" w:space="0" w:color="auto"/>
        <w:left w:val="none" w:sz="0" w:space="0" w:color="auto"/>
        <w:bottom w:val="none" w:sz="0" w:space="0" w:color="auto"/>
        <w:right w:val="none" w:sz="0" w:space="0" w:color="auto"/>
      </w:divBdr>
    </w:div>
    <w:div w:id="1590311406">
      <w:bodyDiv w:val="1"/>
      <w:marLeft w:val="0"/>
      <w:marRight w:val="0"/>
      <w:marTop w:val="0"/>
      <w:marBottom w:val="0"/>
      <w:divBdr>
        <w:top w:val="none" w:sz="0" w:space="0" w:color="auto"/>
        <w:left w:val="none" w:sz="0" w:space="0" w:color="auto"/>
        <w:bottom w:val="none" w:sz="0" w:space="0" w:color="auto"/>
        <w:right w:val="none" w:sz="0" w:space="0" w:color="auto"/>
      </w:divBdr>
    </w:div>
    <w:div w:id="1636838987">
      <w:bodyDiv w:val="1"/>
      <w:marLeft w:val="0"/>
      <w:marRight w:val="0"/>
      <w:marTop w:val="0"/>
      <w:marBottom w:val="0"/>
      <w:divBdr>
        <w:top w:val="none" w:sz="0" w:space="0" w:color="auto"/>
        <w:left w:val="none" w:sz="0" w:space="0" w:color="auto"/>
        <w:bottom w:val="none" w:sz="0" w:space="0" w:color="auto"/>
        <w:right w:val="none" w:sz="0" w:space="0" w:color="auto"/>
      </w:divBdr>
    </w:div>
    <w:div w:id="1734502651">
      <w:bodyDiv w:val="1"/>
      <w:marLeft w:val="0"/>
      <w:marRight w:val="0"/>
      <w:marTop w:val="0"/>
      <w:marBottom w:val="0"/>
      <w:divBdr>
        <w:top w:val="none" w:sz="0" w:space="0" w:color="auto"/>
        <w:left w:val="none" w:sz="0" w:space="0" w:color="auto"/>
        <w:bottom w:val="none" w:sz="0" w:space="0" w:color="auto"/>
        <w:right w:val="none" w:sz="0" w:space="0" w:color="auto"/>
      </w:divBdr>
    </w:div>
    <w:div w:id="1765177770">
      <w:bodyDiv w:val="1"/>
      <w:marLeft w:val="0"/>
      <w:marRight w:val="0"/>
      <w:marTop w:val="0"/>
      <w:marBottom w:val="0"/>
      <w:divBdr>
        <w:top w:val="none" w:sz="0" w:space="0" w:color="auto"/>
        <w:left w:val="none" w:sz="0" w:space="0" w:color="auto"/>
        <w:bottom w:val="none" w:sz="0" w:space="0" w:color="auto"/>
        <w:right w:val="none" w:sz="0" w:space="0" w:color="auto"/>
      </w:divBdr>
    </w:div>
    <w:div w:id="1777409754">
      <w:bodyDiv w:val="1"/>
      <w:marLeft w:val="0"/>
      <w:marRight w:val="0"/>
      <w:marTop w:val="0"/>
      <w:marBottom w:val="0"/>
      <w:divBdr>
        <w:top w:val="none" w:sz="0" w:space="0" w:color="auto"/>
        <w:left w:val="none" w:sz="0" w:space="0" w:color="auto"/>
        <w:bottom w:val="none" w:sz="0" w:space="0" w:color="auto"/>
        <w:right w:val="none" w:sz="0" w:space="0" w:color="auto"/>
      </w:divBdr>
    </w:div>
    <w:div w:id="1793135563">
      <w:bodyDiv w:val="1"/>
      <w:marLeft w:val="0"/>
      <w:marRight w:val="0"/>
      <w:marTop w:val="0"/>
      <w:marBottom w:val="0"/>
      <w:divBdr>
        <w:top w:val="none" w:sz="0" w:space="0" w:color="auto"/>
        <w:left w:val="none" w:sz="0" w:space="0" w:color="auto"/>
        <w:bottom w:val="none" w:sz="0" w:space="0" w:color="auto"/>
        <w:right w:val="none" w:sz="0" w:space="0" w:color="auto"/>
      </w:divBdr>
    </w:div>
    <w:div w:id="1822581636">
      <w:bodyDiv w:val="1"/>
      <w:marLeft w:val="0"/>
      <w:marRight w:val="0"/>
      <w:marTop w:val="0"/>
      <w:marBottom w:val="0"/>
      <w:divBdr>
        <w:top w:val="none" w:sz="0" w:space="0" w:color="auto"/>
        <w:left w:val="none" w:sz="0" w:space="0" w:color="auto"/>
        <w:bottom w:val="none" w:sz="0" w:space="0" w:color="auto"/>
        <w:right w:val="none" w:sz="0" w:space="0" w:color="auto"/>
      </w:divBdr>
    </w:div>
    <w:div w:id="1842158535">
      <w:bodyDiv w:val="1"/>
      <w:marLeft w:val="0"/>
      <w:marRight w:val="0"/>
      <w:marTop w:val="0"/>
      <w:marBottom w:val="0"/>
      <w:divBdr>
        <w:top w:val="none" w:sz="0" w:space="0" w:color="auto"/>
        <w:left w:val="none" w:sz="0" w:space="0" w:color="auto"/>
        <w:bottom w:val="none" w:sz="0" w:space="0" w:color="auto"/>
        <w:right w:val="none" w:sz="0" w:space="0" w:color="auto"/>
      </w:divBdr>
      <w:divsChild>
        <w:div w:id="1122109326">
          <w:marLeft w:val="0"/>
          <w:marRight w:val="0"/>
          <w:marTop w:val="0"/>
          <w:marBottom w:val="0"/>
          <w:divBdr>
            <w:top w:val="none" w:sz="0" w:space="0" w:color="auto"/>
            <w:left w:val="none" w:sz="0" w:space="0" w:color="auto"/>
            <w:bottom w:val="none" w:sz="0" w:space="0" w:color="auto"/>
            <w:right w:val="none" w:sz="0" w:space="0" w:color="auto"/>
          </w:divBdr>
          <w:divsChild>
            <w:div w:id="809399960">
              <w:marLeft w:val="0"/>
              <w:marRight w:val="0"/>
              <w:marTop w:val="0"/>
              <w:marBottom w:val="0"/>
              <w:divBdr>
                <w:top w:val="none" w:sz="0" w:space="0" w:color="auto"/>
                <w:left w:val="none" w:sz="0" w:space="0" w:color="auto"/>
                <w:bottom w:val="none" w:sz="0" w:space="0" w:color="auto"/>
                <w:right w:val="none" w:sz="0" w:space="0" w:color="auto"/>
              </w:divBdr>
              <w:divsChild>
                <w:div w:id="58139575">
                  <w:marLeft w:val="0"/>
                  <w:marRight w:val="0"/>
                  <w:marTop w:val="0"/>
                  <w:marBottom w:val="0"/>
                  <w:divBdr>
                    <w:top w:val="none" w:sz="0" w:space="0" w:color="auto"/>
                    <w:left w:val="none" w:sz="0" w:space="0" w:color="auto"/>
                    <w:bottom w:val="none" w:sz="0" w:space="0" w:color="auto"/>
                    <w:right w:val="none" w:sz="0" w:space="0" w:color="auto"/>
                  </w:divBdr>
                  <w:divsChild>
                    <w:div w:id="1589458571">
                      <w:marLeft w:val="0"/>
                      <w:marRight w:val="0"/>
                      <w:marTop w:val="0"/>
                      <w:marBottom w:val="0"/>
                      <w:divBdr>
                        <w:top w:val="none" w:sz="0" w:space="0" w:color="auto"/>
                        <w:left w:val="none" w:sz="0" w:space="0" w:color="auto"/>
                        <w:bottom w:val="none" w:sz="0" w:space="0" w:color="auto"/>
                        <w:right w:val="none" w:sz="0" w:space="0" w:color="auto"/>
                      </w:divBdr>
                      <w:divsChild>
                        <w:div w:id="2127961416">
                          <w:marLeft w:val="0"/>
                          <w:marRight w:val="0"/>
                          <w:marTop w:val="0"/>
                          <w:marBottom w:val="0"/>
                          <w:divBdr>
                            <w:top w:val="none" w:sz="0" w:space="0" w:color="auto"/>
                            <w:left w:val="none" w:sz="0" w:space="0" w:color="auto"/>
                            <w:bottom w:val="none" w:sz="0" w:space="0" w:color="auto"/>
                            <w:right w:val="none" w:sz="0" w:space="0" w:color="auto"/>
                          </w:divBdr>
                          <w:divsChild>
                            <w:div w:id="42364722">
                              <w:marLeft w:val="0"/>
                              <w:marRight w:val="0"/>
                              <w:marTop w:val="0"/>
                              <w:marBottom w:val="0"/>
                              <w:divBdr>
                                <w:top w:val="none" w:sz="0" w:space="0" w:color="auto"/>
                                <w:left w:val="none" w:sz="0" w:space="0" w:color="auto"/>
                                <w:bottom w:val="none" w:sz="0" w:space="0" w:color="auto"/>
                                <w:right w:val="none" w:sz="0" w:space="0" w:color="auto"/>
                              </w:divBdr>
                              <w:divsChild>
                                <w:div w:id="1670985979">
                                  <w:marLeft w:val="0"/>
                                  <w:marRight w:val="0"/>
                                  <w:marTop w:val="0"/>
                                  <w:marBottom w:val="0"/>
                                  <w:divBdr>
                                    <w:top w:val="none" w:sz="0" w:space="0" w:color="auto"/>
                                    <w:left w:val="none" w:sz="0" w:space="0" w:color="auto"/>
                                    <w:bottom w:val="none" w:sz="0" w:space="0" w:color="auto"/>
                                    <w:right w:val="none" w:sz="0" w:space="0" w:color="auto"/>
                                  </w:divBdr>
                                  <w:divsChild>
                                    <w:div w:id="1591114940">
                                      <w:marLeft w:val="0"/>
                                      <w:marRight w:val="0"/>
                                      <w:marTop w:val="0"/>
                                      <w:marBottom w:val="0"/>
                                      <w:divBdr>
                                        <w:top w:val="none" w:sz="0" w:space="0" w:color="auto"/>
                                        <w:left w:val="none" w:sz="0" w:space="0" w:color="auto"/>
                                        <w:bottom w:val="none" w:sz="0" w:space="0" w:color="auto"/>
                                        <w:right w:val="none" w:sz="0" w:space="0" w:color="auto"/>
                                      </w:divBdr>
                                      <w:divsChild>
                                        <w:div w:id="1669869163">
                                          <w:marLeft w:val="0"/>
                                          <w:marRight w:val="0"/>
                                          <w:marTop w:val="0"/>
                                          <w:marBottom w:val="0"/>
                                          <w:divBdr>
                                            <w:top w:val="none" w:sz="0" w:space="0" w:color="auto"/>
                                            <w:left w:val="none" w:sz="0" w:space="0" w:color="auto"/>
                                            <w:bottom w:val="none" w:sz="0" w:space="0" w:color="auto"/>
                                            <w:right w:val="none" w:sz="0" w:space="0" w:color="auto"/>
                                          </w:divBdr>
                                          <w:divsChild>
                                            <w:div w:id="1207377000">
                                              <w:marLeft w:val="0"/>
                                              <w:marRight w:val="0"/>
                                              <w:marTop w:val="0"/>
                                              <w:marBottom w:val="0"/>
                                              <w:divBdr>
                                                <w:top w:val="none" w:sz="0" w:space="0" w:color="auto"/>
                                                <w:left w:val="none" w:sz="0" w:space="0" w:color="auto"/>
                                                <w:bottom w:val="none" w:sz="0" w:space="0" w:color="auto"/>
                                                <w:right w:val="none" w:sz="0" w:space="0" w:color="auto"/>
                                              </w:divBdr>
                                              <w:divsChild>
                                                <w:div w:id="809371156">
                                                  <w:marLeft w:val="0"/>
                                                  <w:marRight w:val="0"/>
                                                  <w:marTop w:val="0"/>
                                                  <w:marBottom w:val="0"/>
                                                  <w:divBdr>
                                                    <w:top w:val="none" w:sz="0" w:space="0" w:color="auto"/>
                                                    <w:left w:val="none" w:sz="0" w:space="0" w:color="auto"/>
                                                    <w:bottom w:val="none" w:sz="0" w:space="0" w:color="auto"/>
                                                    <w:right w:val="none" w:sz="0" w:space="0" w:color="auto"/>
                                                  </w:divBdr>
                                                  <w:divsChild>
                                                    <w:div w:id="2077624218">
                                                      <w:marLeft w:val="0"/>
                                                      <w:marRight w:val="0"/>
                                                      <w:marTop w:val="0"/>
                                                      <w:marBottom w:val="0"/>
                                                      <w:divBdr>
                                                        <w:top w:val="none" w:sz="0" w:space="0" w:color="auto"/>
                                                        <w:left w:val="none" w:sz="0" w:space="0" w:color="auto"/>
                                                        <w:bottom w:val="none" w:sz="0" w:space="0" w:color="auto"/>
                                                        <w:right w:val="none" w:sz="0" w:space="0" w:color="auto"/>
                                                      </w:divBdr>
                                                      <w:divsChild>
                                                        <w:div w:id="18775682">
                                                          <w:marLeft w:val="0"/>
                                                          <w:marRight w:val="0"/>
                                                          <w:marTop w:val="0"/>
                                                          <w:marBottom w:val="0"/>
                                                          <w:divBdr>
                                                            <w:top w:val="none" w:sz="0" w:space="0" w:color="auto"/>
                                                            <w:left w:val="none" w:sz="0" w:space="0" w:color="auto"/>
                                                            <w:bottom w:val="none" w:sz="0" w:space="0" w:color="auto"/>
                                                            <w:right w:val="none" w:sz="0" w:space="0" w:color="auto"/>
                                                          </w:divBdr>
                                                          <w:divsChild>
                                                            <w:div w:id="121467478">
                                                              <w:marLeft w:val="0"/>
                                                              <w:marRight w:val="0"/>
                                                              <w:marTop w:val="0"/>
                                                              <w:marBottom w:val="0"/>
                                                              <w:divBdr>
                                                                <w:top w:val="none" w:sz="0" w:space="0" w:color="auto"/>
                                                                <w:left w:val="none" w:sz="0" w:space="0" w:color="auto"/>
                                                                <w:bottom w:val="none" w:sz="0" w:space="0" w:color="auto"/>
                                                                <w:right w:val="none" w:sz="0" w:space="0" w:color="auto"/>
                                                              </w:divBdr>
                                                              <w:divsChild>
                                                                <w:div w:id="744766108">
                                                                  <w:marLeft w:val="0"/>
                                                                  <w:marRight w:val="0"/>
                                                                  <w:marTop w:val="0"/>
                                                                  <w:marBottom w:val="0"/>
                                                                  <w:divBdr>
                                                                    <w:top w:val="none" w:sz="0" w:space="0" w:color="auto"/>
                                                                    <w:left w:val="none" w:sz="0" w:space="0" w:color="auto"/>
                                                                    <w:bottom w:val="none" w:sz="0" w:space="0" w:color="auto"/>
                                                                    <w:right w:val="none" w:sz="0" w:space="0" w:color="auto"/>
                                                                  </w:divBdr>
                                                                  <w:divsChild>
                                                                    <w:div w:id="26487952">
                                                                      <w:marLeft w:val="0"/>
                                                                      <w:marRight w:val="0"/>
                                                                      <w:marTop w:val="0"/>
                                                                      <w:marBottom w:val="0"/>
                                                                      <w:divBdr>
                                                                        <w:top w:val="none" w:sz="0" w:space="0" w:color="auto"/>
                                                                        <w:left w:val="none" w:sz="0" w:space="0" w:color="auto"/>
                                                                        <w:bottom w:val="none" w:sz="0" w:space="0" w:color="auto"/>
                                                                        <w:right w:val="none" w:sz="0" w:space="0" w:color="auto"/>
                                                                      </w:divBdr>
                                                                      <w:divsChild>
                                                                        <w:div w:id="1497040599">
                                                                          <w:marLeft w:val="0"/>
                                                                          <w:marRight w:val="0"/>
                                                                          <w:marTop w:val="0"/>
                                                                          <w:marBottom w:val="0"/>
                                                                          <w:divBdr>
                                                                            <w:top w:val="none" w:sz="0" w:space="0" w:color="auto"/>
                                                                            <w:left w:val="none" w:sz="0" w:space="0" w:color="auto"/>
                                                                            <w:bottom w:val="none" w:sz="0" w:space="0" w:color="auto"/>
                                                                            <w:right w:val="none" w:sz="0" w:space="0" w:color="auto"/>
                                                                          </w:divBdr>
                                                                          <w:divsChild>
                                                                            <w:div w:id="401415799">
                                                                              <w:marLeft w:val="0"/>
                                                                              <w:marRight w:val="0"/>
                                                                              <w:marTop w:val="0"/>
                                                                              <w:marBottom w:val="0"/>
                                                                              <w:divBdr>
                                                                                <w:top w:val="none" w:sz="0" w:space="0" w:color="auto"/>
                                                                                <w:left w:val="none" w:sz="0" w:space="0" w:color="auto"/>
                                                                                <w:bottom w:val="none" w:sz="0" w:space="0" w:color="auto"/>
                                                                                <w:right w:val="none" w:sz="0" w:space="0" w:color="auto"/>
                                                                              </w:divBdr>
                                                                              <w:divsChild>
                                                                                <w:div w:id="1312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057471">
      <w:bodyDiv w:val="1"/>
      <w:marLeft w:val="0"/>
      <w:marRight w:val="0"/>
      <w:marTop w:val="0"/>
      <w:marBottom w:val="0"/>
      <w:divBdr>
        <w:top w:val="none" w:sz="0" w:space="0" w:color="auto"/>
        <w:left w:val="none" w:sz="0" w:space="0" w:color="auto"/>
        <w:bottom w:val="none" w:sz="0" w:space="0" w:color="auto"/>
        <w:right w:val="none" w:sz="0" w:space="0" w:color="auto"/>
      </w:divBdr>
    </w:div>
    <w:div w:id="1857646618">
      <w:bodyDiv w:val="1"/>
      <w:marLeft w:val="0"/>
      <w:marRight w:val="0"/>
      <w:marTop w:val="0"/>
      <w:marBottom w:val="0"/>
      <w:divBdr>
        <w:top w:val="none" w:sz="0" w:space="0" w:color="auto"/>
        <w:left w:val="none" w:sz="0" w:space="0" w:color="auto"/>
        <w:bottom w:val="none" w:sz="0" w:space="0" w:color="auto"/>
        <w:right w:val="none" w:sz="0" w:space="0" w:color="auto"/>
      </w:divBdr>
    </w:div>
    <w:div w:id="1871796432">
      <w:bodyDiv w:val="1"/>
      <w:marLeft w:val="0"/>
      <w:marRight w:val="0"/>
      <w:marTop w:val="0"/>
      <w:marBottom w:val="0"/>
      <w:divBdr>
        <w:top w:val="none" w:sz="0" w:space="0" w:color="auto"/>
        <w:left w:val="none" w:sz="0" w:space="0" w:color="auto"/>
        <w:bottom w:val="none" w:sz="0" w:space="0" w:color="auto"/>
        <w:right w:val="none" w:sz="0" w:space="0" w:color="auto"/>
      </w:divBdr>
    </w:div>
    <w:div w:id="192271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94E6-5D46-497C-93AE-7C0A58B65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13</Pages>
  <Words>8845</Words>
  <Characters>50422</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Diane Smith</cp:lastModifiedBy>
  <cp:revision>7</cp:revision>
  <cp:lastPrinted>2015-10-22T06:57:00Z</cp:lastPrinted>
  <dcterms:created xsi:type="dcterms:W3CDTF">2015-10-22T07:14:00Z</dcterms:created>
  <dcterms:modified xsi:type="dcterms:W3CDTF">2015-11-03T16:50:00Z</dcterms:modified>
</cp:coreProperties>
</file>