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F5" w:rsidRPr="00C628DF" w:rsidRDefault="00D6057E" w:rsidP="00A173E5">
      <w:pPr>
        <w:spacing w:after="0"/>
        <w:rPr>
          <w:rFonts w:ascii="Comic Sans MS" w:eastAsiaTheme="minorEastAsia" w:hAnsi="Comic Sans MS"/>
          <w:b/>
          <w:u w:val="single"/>
        </w:rPr>
      </w:pPr>
      <w:r>
        <w:rPr>
          <w:rFonts w:ascii="Comic Sans MS" w:eastAsiaTheme="minorEastAsia" w:hAnsi="Comic Sans MS"/>
          <w:b/>
          <w:u w:val="single"/>
        </w:rPr>
        <w:t>Year 5</w:t>
      </w:r>
      <w:r w:rsidR="00055D99" w:rsidRPr="00C628DF">
        <w:rPr>
          <w:rFonts w:ascii="Comic Sans MS" w:eastAsiaTheme="minorEastAsia" w:hAnsi="Comic Sans MS"/>
          <w:b/>
          <w:u w:val="single"/>
        </w:rPr>
        <w:t xml:space="preserve"> home learning</w:t>
      </w:r>
      <w:r w:rsidR="00591D29" w:rsidRPr="00C628DF">
        <w:rPr>
          <w:rFonts w:ascii="Comic Sans MS" w:eastAsiaTheme="minorEastAsia" w:hAnsi="Comic Sans MS"/>
          <w:b/>
          <w:u w:val="single"/>
        </w:rPr>
        <w:t xml:space="preserve"> – week </w:t>
      </w:r>
    </w:p>
    <w:p w:rsidR="000273FA" w:rsidRDefault="000273FA" w:rsidP="00A173E5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Hello, </w:t>
      </w:r>
    </w:p>
    <w:p w:rsidR="00D240FC" w:rsidRDefault="00D240FC" w:rsidP="00A173E5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Don’t worry if you have just found these lessons online. </w:t>
      </w:r>
      <w:r>
        <w:rPr>
          <w:rFonts w:ascii="Comic Sans MS" w:eastAsiaTheme="minorEastAsia" w:hAnsi="Comic Sans MS"/>
        </w:rPr>
        <w:t xml:space="preserve">Please follow the planning on our website in week order – start on week 1 and 2 then progress through.  </w:t>
      </w:r>
    </w:p>
    <w:p w:rsidR="00D240FC" w:rsidRDefault="00D240FC" w:rsidP="00A173E5">
      <w:pPr>
        <w:spacing w:after="0"/>
        <w:rPr>
          <w:rFonts w:ascii="Comic Sans MS" w:eastAsiaTheme="minorEastAsia" w:hAnsi="Comic Sans MS"/>
        </w:rPr>
      </w:pPr>
    </w:p>
    <w:p w:rsidR="00D240FC" w:rsidRPr="00D240FC" w:rsidRDefault="00D240FC" w:rsidP="00A173E5">
      <w:pPr>
        <w:spacing w:after="0"/>
        <w:rPr>
          <w:rFonts w:ascii="Comic Sans MS" w:eastAsiaTheme="minorEastAsia" w:hAnsi="Comic Sans MS"/>
          <w:u w:val="single"/>
        </w:rPr>
      </w:pPr>
      <w:r w:rsidRPr="00D240FC">
        <w:rPr>
          <w:rFonts w:ascii="Comic Sans MS" w:eastAsiaTheme="minorEastAsia" w:hAnsi="Comic Sans MS"/>
          <w:u w:val="single"/>
        </w:rPr>
        <w:t>Week 5</w:t>
      </w:r>
    </w:p>
    <w:p w:rsidR="00AE729F" w:rsidRDefault="00AE729F" w:rsidP="00A173E5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You will have heard the government have released a national online school with work to help children when home schooling - Oak National Academy.  I would suggest that children do the </w:t>
      </w:r>
      <w:r>
        <w:rPr>
          <w:rFonts w:ascii="Comic Sans MS" w:eastAsiaTheme="minorEastAsia" w:hAnsi="Comic Sans MS"/>
        </w:rPr>
        <w:t xml:space="preserve">Maths, </w:t>
      </w:r>
      <w:r>
        <w:rPr>
          <w:rFonts w:ascii="Comic Sans MS" w:eastAsiaTheme="minorEastAsia" w:hAnsi="Comic Sans MS"/>
        </w:rPr>
        <w:t>English and foundation lessons on this site.  The foundation lessons include science, history, languages (Spanish – which is the language that year 4 children in school have begun to learn) and music as an example. Each lesson has a video that talks children through what they are learning and worksheets which you can either print off or do the work in a book / on paper. In addition, there is usually a start and end quiz so that you and your child can see what they hav</w:t>
      </w:r>
      <w:r>
        <w:rPr>
          <w:rFonts w:ascii="Comic Sans MS" w:eastAsiaTheme="minorEastAsia" w:hAnsi="Comic Sans MS"/>
        </w:rPr>
        <w:t>e learnt.  We have been doing</w:t>
      </w:r>
      <w:r>
        <w:rPr>
          <w:rFonts w:ascii="Comic Sans MS" w:eastAsiaTheme="minorEastAsia" w:hAnsi="Comic Sans MS"/>
        </w:rPr>
        <w:t xml:space="preserve"> the lessons at home.</w:t>
      </w:r>
    </w:p>
    <w:p w:rsidR="00AE729F" w:rsidRDefault="00AE729F" w:rsidP="00A173E5">
      <w:pPr>
        <w:spacing w:after="0"/>
        <w:rPr>
          <w:rFonts w:ascii="Comic Sans MS" w:eastAsiaTheme="minorEastAsia" w:hAnsi="Comic Sans MS"/>
        </w:rPr>
      </w:pPr>
      <w:hyperlink r:id="rId5" w:history="1">
        <w:r w:rsidRPr="00BB69BE">
          <w:rPr>
            <w:rStyle w:val="Hyperlink"/>
            <w:rFonts w:ascii="Comic Sans MS" w:eastAsiaTheme="minorEastAsia" w:hAnsi="Comic Sans MS"/>
          </w:rPr>
          <w:t>https://www.thenational.academy/online-classroom/year-4#schedule</w:t>
        </w:r>
      </w:hyperlink>
    </w:p>
    <w:p w:rsidR="00385081" w:rsidRDefault="00385081" w:rsidP="00A173E5">
      <w:pPr>
        <w:spacing w:after="0"/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5081" w:rsidTr="00385081">
        <w:tc>
          <w:tcPr>
            <w:tcW w:w="2614" w:type="dxa"/>
          </w:tcPr>
          <w:p w:rsidR="00385081" w:rsidRDefault="000022AC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Week 1</w:t>
            </w:r>
          </w:p>
        </w:tc>
        <w:tc>
          <w:tcPr>
            <w:tcW w:w="2614" w:type="dxa"/>
          </w:tcPr>
          <w:p w:rsidR="00385081" w:rsidRDefault="00385081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Maths</w:t>
            </w:r>
          </w:p>
        </w:tc>
        <w:tc>
          <w:tcPr>
            <w:tcW w:w="2614" w:type="dxa"/>
          </w:tcPr>
          <w:p w:rsidR="00385081" w:rsidRDefault="00385081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English</w:t>
            </w:r>
          </w:p>
        </w:tc>
        <w:tc>
          <w:tcPr>
            <w:tcW w:w="2614" w:type="dxa"/>
          </w:tcPr>
          <w:p w:rsidR="00385081" w:rsidRDefault="00385081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Foundation</w:t>
            </w:r>
          </w:p>
        </w:tc>
      </w:tr>
      <w:tr w:rsidR="00385081" w:rsidTr="00385081">
        <w:tc>
          <w:tcPr>
            <w:tcW w:w="2614" w:type="dxa"/>
          </w:tcPr>
          <w:p w:rsidR="00385081" w:rsidRDefault="00385081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Monday</w:t>
            </w:r>
          </w:p>
        </w:tc>
        <w:tc>
          <w:tcPr>
            <w:tcW w:w="2614" w:type="dxa"/>
          </w:tcPr>
          <w:p w:rsidR="00385081" w:rsidRDefault="00664B0B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Area and perimeter</w:t>
            </w:r>
          </w:p>
        </w:tc>
        <w:tc>
          <w:tcPr>
            <w:tcW w:w="2614" w:type="dxa"/>
          </w:tcPr>
          <w:p w:rsidR="00385081" w:rsidRDefault="00664B0B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Poetry: reading comprehension - word meaning.</w:t>
            </w:r>
          </w:p>
        </w:tc>
        <w:tc>
          <w:tcPr>
            <w:tcW w:w="2614" w:type="dxa"/>
          </w:tcPr>
          <w:p w:rsidR="00385081" w:rsidRDefault="00664B0B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Henry VIII</w:t>
            </w:r>
          </w:p>
        </w:tc>
      </w:tr>
      <w:tr w:rsidR="00385081" w:rsidTr="00385081">
        <w:tc>
          <w:tcPr>
            <w:tcW w:w="2614" w:type="dxa"/>
          </w:tcPr>
          <w:p w:rsidR="00385081" w:rsidRDefault="00385081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Tuesday</w:t>
            </w:r>
          </w:p>
        </w:tc>
        <w:tc>
          <w:tcPr>
            <w:tcW w:w="2614" w:type="dxa"/>
          </w:tcPr>
          <w:p w:rsidR="00385081" w:rsidRDefault="00664B0B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Area and perimeter</w:t>
            </w:r>
          </w:p>
        </w:tc>
        <w:tc>
          <w:tcPr>
            <w:tcW w:w="2614" w:type="dxa"/>
          </w:tcPr>
          <w:p w:rsidR="00385081" w:rsidRDefault="00664B0B" w:rsidP="00664B0B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Poetry: </w:t>
            </w:r>
            <w:r>
              <w:rPr>
                <w:rFonts w:ascii="Comic Sans MS" w:eastAsiaTheme="minorEastAsia" w:hAnsi="Comic Sans MS"/>
              </w:rPr>
              <w:t xml:space="preserve">reading </w:t>
            </w:r>
            <w:r>
              <w:rPr>
                <w:rFonts w:ascii="Comic Sans MS" w:eastAsiaTheme="minorEastAsia" w:hAnsi="Comic Sans MS"/>
              </w:rPr>
              <w:t>comprehension - language.</w:t>
            </w:r>
          </w:p>
        </w:tc>
        <w:tc>
          <w:tcPr>
            <w:tcW w:w="2614" w:type="dxa"/>
          </w:tcPr>
          <w:p w:rsidR="00385081" w:rsidRDefault="00664B0B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Spanish: alphabet and numbers.</w:t>
            </w:r>
          </w:p>
        </w:tc>
      </w:tr>
      <w:tr w:rsidR="00385081" w:rsidTr="00385081">
        <w:tc>
          <w:tcPr>
            <w:tcW w:w="2614" w:type="dxa"/>
          </w:tcPr>
          <w:p w:rsidR="00385081" w:rsidRDefault="00385081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Wednesday</w:t>
            </w:r>
          </w:p>
        </w:tc>
        <w:tc>
          <w:tcPr>
            <w:tcW w:w="2614" w:type="dxa"/>
          </w:tcPr>
          <w:p w:rsidR="00385081" w:rsidRDefault="00664B0B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Area and perimeter</w:t>
            </w:r>
          </w:p>
        </w:tc>
        <w:tc>
          <w:tcPr>
            <w:tcW w:w="2614" w:type="dxa"/>
          </w:tcPr>
          <w:p w:rsidR="00385081" w:rsidRDefault="00664B0B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Features of poetry</w:t>
            </w:r>
          </w:p>
        </w:tc>
        <w:tc>
          <w:tcPr>
            <w:tcW w:w="2614" w:type="dxa"/>
          </w:tcPr>
          <w:p w:rsidR="00385081" w:rsidRDefault="00664B0B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What is light and where does it come from?</w:t>
            </w:r>
          </w:p>
        </w:tc>
      </w:tr>
      <w:tr w:rsidR="00385081" w:rsidTr="00385081">
        <w:tc>
          <w:tcPr>
            <w:tcW w:w="2614" w:type="dxa"/>
          </w:tcPr>
          <w:p w:rsidR="00385081" w:rsidRDefault="00385081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Thursday</w:t>
            </w:r>
          </w:p>
        </w:tc>
        <w:tc>
          <w:tcPr>
            <w:tcW w:w="2614" w:type="dxa"/>
          </w:tcPr>
          <w:p w:rsidR="00385081" w:rsidRDefault="00A060DC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Area and perimeter</w:t>
            </w:r>
          </w:p>
        </w:tc>
        <w:tc>
          <w:tcPr>
            <w:tcW w:w="2614" w:type="dxa"/>
          </w:tcPr>
          <w:p w:rsidR="00385081" w:rsidRDefault="00A060DC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Expanded noun phrases</w:t>
            </w:r>
          </w:p>
        </w:tc>
        <w:tc>
          <w:tcPr>
            <w:tcW w:w="2614" w:type="dxa"/>
          </w:tcPr>
          <w:p w:rsidR="00385081" w:rsidRDefault="00A060DC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Henry VIII lesson 2</w:t>
            </w:r>
          </w:p>
        </w:tc>
      </w:tr>
      <w:tr w:rsidR="00385081" w:rsidTr="00385081">
        <w:tc>
          <w:tcPr>
            <w:tcW w:w="2614" w:type="dxa"/>
          </w:tcPr>
          <w:p w:rsidR="00385081" w:rsidRDefault="00385081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Friday</w:t>
            </w:r>
          </w:p>
        </w:tc>
        <w:tc>
          <w:tcPr>
            <w:tcW w:w="2614" w:type="dxa"/>
          </w:tcPr>
          <w:p w:rsidR="00385081" w:rsidRDefault="00A060DC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Area and perimeter</w:t>
            </w:r>
          </w:p>
        </w:tc>
        <w:tc>
          <w:tcPr>
            <w:tcW w:w="2614" w:type="dxa"/>
          </w:tcPr>
          <w:p w:rsidR="00385081" w:rsidRDefault="00A060DC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Poetry: write a repetitive poem.</w:t>
            </w:r>
          </w:p>
        </w:tc>
        <w:tc>
          <w:tcPr>
            <w:tcW w:w="2614" w:type="dxa"/>
          </w:tcPr>
          <w:p w:rsidR="00385081" w:rsidRDefault="00A060DC" w:rsidP="00A173E5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Music: pulse</w:t>
            </w:r>
          </w:p>
        </w:tc>
      </w:tr>
    </w:tbl>
    <w:p w:rsidR="00E1345B" w:rsidRDefault="00E1345B" w:rsidP="00D93F77">
      <w:pPr>
        <w:spacing w:after="0"/>
        <w:rPr>
          <w:rFonts w:ascii="Comic Sans MS" w:eastAsiaTheme="minorEastAsia" w:hAnsi="Comic Sans MS"/>
        </w:rPr>
      </w:pPr>
    </w:p>
    <w:p w:rsidR="00D93F77" w:rsidRPr="00C628DF" w:rsidRDefault="00D93F77" w:rsidP="00D93F77">
      <w:pPr>
        <w:spacing w:after="0"/>
        <w:rPr>
          <w:rFonts w:ascii="Comic Sans MS" w:eastAsiaTheme="minorEastAsia" w:hAnsi="Comic Sans MS"/>
          <w:b/>
          <w:u w:val="single"/>
        </w:rPr>
      </w:pPr>
      <w:r w:rsidRPr="001C035D">
        <w:rPr>
          <w:rFonts w:ascii="Comic Sans MS" w:eastAsiaTheme="minorEastAsia" w:hAnsi="Comic Sans MS"/>
          <w:b/>
          <w:u w:val="single"/>
        </w:rPr>
        <w:t>Spelling and handwriting:</w:t>
      </w:r>
    </w:p>
    <w:p w:rsidR="00D93F77" w:rsidRDefault="00D93F77" w:rsidP="00D93F77">
      <w:pPr>
        <w:spacing w:after="0"/>
        <w:rPr>
          <w:noProof/>
          <w:lang w:eastAsia="en-GB"/>
        </w:rPr>
      </w:pPr>
      <w:r w:rsidRPr="00B12E0C">
        <w:rPr>
          <w:rFonts w:ascii="Comic Sans MS" w:eastAsiaTheme="minorEastAsia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5BE22B" wp14:editId="0F0086F5">
                <wp:simplePos x="0" y="0"/>
                <wp:positionH relativeFrom="column">
                  <wp:posOffset>2524125</wp:posOffset>
                </wp:positionH>
                <wp:positionV relativeFrom="paragraph">
                  <wp:posOffset>249555</wp:posOffset>
                </wp:positionV>
                <wp:extent cx="2028825" cy="1404620"/>
                <wp:effectExtent l="0" t="0" r="2857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F77" w:rsidRDefault="00D93F77" w:rsidP="00D93F77">
                            <w:r>
                              <w:t>Please also see the handwriting and spelling activity sheets.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BE22B" id="_x0000_s1027" type="#_x0000_t202" style="position:absolute;margin-left:198.75pt;margin-top:19.65pt;width:15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">
                <v:textbox style="mso-fit-shape-to-text:t">
                  <w:txbxContent>
                    <w:p w:rsidR="00D93F77" w:rsidRDefault="00D93F77" w:rsidP="00D93F77">
                      <w:r>
                        <w:t>Please also see the handwriting and spelling activity sheets.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7C6A">
        <w:rPr>
          <w:noProof/>
          <w:lang w:eastAsia="en-GB"/>
        </w:rPr>
        <w:t xml:space="preserve"> </w:t>
      </w:r>
      <w:r w:rsidR="001C035D">
        <w:rPr>
          <w:noProof/>
          <w:lang w:eastAsia="en-GB"/>
        </w:rPr>
        <w:drawing>
          <wp:inline distT="0" distB="0" distL="0" distR="0" wp14:anchorId="1799925C" wp14:editId="5062CB4F">
            <wp:extent cx="2390775" cy="25595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7276" cy="257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05" w:rsidRDefault="00203905" w:rsidP="00D93F77">
      <w:pPr>
        <w:spacing w:after="0"/>
        <w:rPr>
          <w:noProof/>
          <w:lang w:eastAsia="en-GB"/>
        </w:rPr>
      </w:pPr>
    </w:p>
    <w:p w:rsidR="00730AB6" w:rsidRDefault="00730AB6" w:rsidP="00D93F77">
      <w:pPr>
        <w:spacing w:after="0"/>
        <w:rPr>
          <w:rFonts w:ascii="Comic Sans MS" w:hAnsi="Comic Sans MS"/>
          <w:noProof/>
          <w:lang w:eastAsia="en-GB"/>
        </w:rPr>
      </w:pPr>
    </w:p>
    <w:p w:rsidR="00730AB6" w:rsidRDefault="00730AB6" w:rsidP="00D93F77">
      <w:pPr>
        <w:spacing w:after="0"/>
        <w:rPr>
          <w:rFonts w:ascii="Comic Sans MS" w:hAnsi="Comic Sans MS"/>
          <w:noProof/>
          <w:lang w:eastAsia="en-GB"/>
        </w:rPr>
      </w:pPr>
    </w:p>
    <w:p w:rsidR="00203905" w:rsidRDefault="00203905" w:rsidP="00D93F77">
      <w:pPr>
        <w:spacing w:after="0"/>
        <w:rPr>
          <w:rFonts w:ascii="Comic Sans MS" w:hAnsi="Comic Sans MS"/>
          <w:noProof/>
          <w:lang w:eastAsia="en-GB"/>
        </w:rPr>
      </w:pPr>
      <w:r w:rsidRPr="00AE729F">
        <w:rPr>
          <w:rFonts w:ascii="Comic Sans MS" w:hAnsi="Comic Sans MS"/>
          <w:noProof/>
          <w:lang w:eastAsia="en-GB"/>
        </w:rPr>
        <w:lastRenderedPageBreak/>
        <w:t xml:space="preserve">Please also practice spelling the common excepted words.  </w:t>
      </w:r>
    </w:p>
    <w:p w:rsidR="00730AB6" w:rsidRPr="00AE729F" w:rsidRDefault="00730AB6" w:rsidP="00D93F77">
      <w:pPr>
        <w:spacing w:after="0"/>
        <w:rPr>
          <w:rFonts w:ascii="Comic Sans MS" w:hAnsi="Comic Sans MS"/>
          <w:noProof/>
          <w:lang w:eastAsia="en-GB"/>
        </w:rPr>
      </w:pPr>
    </w:p>
    <w:p w:rsidR="00203905" w:rsidRDefault="00872FC6" w:rsidP="00D93F77">
      <w:pPr>
        <w:spacing w:after="0"/>
        <w:rPr>
          <w:rFonts w:ascii="Comic Sans MS" w:hAnsi="Comic Sans MS"/>
          <w:noProof/>
          <w:lang w:eastAsia="en-GB"/>
        </w:rPr>
      </w:pPr>
      <w:r w:rsidRPr="00C31E14">
        <w:rPr>
          <w:rFonts w:ascii="Comic Sans MS" w:hAnsi="Comic Sans MS"/>
          <w:noProof/>
          <w:lang w:eastAsia="en-GB"/>
        </w:rPr>
        <w:drawing>
          <wp:inline distT="0" distB="0" distL="0" distR="0" wp14:anchorId="2D8DD78B" wp14:editId="3592BBC6">
            <wp:extent cx="6645910" cy="42062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BB0" w:rsidRDefault="00600BB0" w:rsidP="00D93F77">
      <w:pPr>
        <w:spacing w:after="0"/>
        <w:rPr>
          <w:rFonts w:ascii="Comic Sans MS" w:hAnsi="Comic Sans MS"/>
          <w:noProof/>
          <w:lang w:eastAsia="en-GB"/>
        </w:rPr>
      </w:pPr>
    </w:p>
    <w:p w:rsidR="00600BB0" w:rsidRPr="006A7DD7" w:rsidRDefault="00600BB0" w:rsidP="00D93F77">
      <w:pPr>
        <w:spacing w:after="0"/>
        <w:rPr>
          <w:rFonts w:ascii="Comic Sans MS" w:hAnsi="Comic Sans MS"/>
          <w:noProof/>
          <w:u w:val="single"/>
          <w:lang w:eastAsia="en-GB"/>
        </w:rPr>
      </w:pPr>
      <w:r w:rsidRPr="006A7DD7">
        <w:rPr>
          <w:rFonts w:ascii="Comic Sans MS" w:hAnsi="Comic Sans MS"/>
          <w:noProof/>
          <w:u w:val="single"/>
          <w:lang w:eastAsia="en-GB"/>
        </w:rPr>
        <w:t>Other useful English:</w:t>
      </w:r>
    </w:p>
    <w:p w:rsidR="00600BB0" w:rsidRPr="00C31E14" w:rsidRDefault="00600BB0" w:rsidP="00600BB0">
      <w:pPr>
        <w:spacing w:after="0"/>
        <w:rPr>
          <w:rFonts w:ascii="Comic Sans MS" w:hAnsi="Comic Sans MS"/>
          <w:noProof/>
          <w:lang w:eastAsia="en-GB"/>
        </w:rPr>
      </w:pPr>
      <w:r w:rsidRPr="00C31E14">
        <w:rPr>
          <w:rFonts w:ascii="Comic Sans MS" w:hAnsi="Comic Sans MS"/>
          <w:noProof/>
          <w:lang w:eastAsia="en-GB"/>
        </w:rPr>
        <w:t>Please go to the BBC bit</w:t>
      </w:r>
      <w:bookmarkStart w:id="0" w:name="_GoBack"/>
      <w:bookmarkEnd w:id="0"/>
      <w:r w:rsidRPr="00C31E14">
        <w:rPr>
          <w:rFonts w:ascii="Comic Sans MS" w:hAnsi="Comic Sans MS"/>
          <w:noProof/>
          <w:lang w:eastAsia="en-GB"/>
        </w:rPr>
        <w:t>esize lessons for year 4.</w:t>
      </w:r>
    </w:p>
    <w:p w:rsidR="00600BB0" w:rsidRPr="00C31E14" w:rsidRDefault="00600BB0" w:rsidP="00600BB0">
      <w:pPr>
        <w:spacing w:after="0"/>
        <w:rPr>
          <w:rFonts w:ascii="Comic Sans MS" w:hAnsi="Comic Sans MS"/>
          <w:noProof/>
          <w:lang w:eastAsia="en-GB"/>
        </w:rPr>
      </w:pPr>
      <w:hyperlink r:id="rId8" w:history="1">
        <w:r w:rsidRPr="00C31E14">
          <w:rPr>
            <w:rStyle w:val="Hyperlink"/>
            <w:rFonts w:ascii="Comic Sans MS" w:hAnsi="Comic Sans MS"/>
            <w:noProof/>
            <w:lang w:eastAsia="en-GB"/>
          </w:rPr>
          <w:t>https://www.bbc.co.uk/bitesize/tags/z63tt39/year-4-and-p5-lessons/1</w:t>
        </w:r>
      </w:hyperlink>
    </w:p>
    <w:p w:rsidR="00600BB0" w:rsidRDefault="00600BB0" w:rsidP="00D93F77">
      <w:pPr>
        <w:spacing w:after="0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20</w:t>
      </w:r>
      <w:r w:rsidRPr="00600BB0">
        <w:rPr>
          <w:rFonts w:ascii="Comic Sans MS" w:hAnsi="Comic Sans MS"/>
          <w:noProof/>
          <w:vertAlign w:val="superscript"/>
          <w:lang w:eastAsia="en-GB"/>
        </w:rPr>
        <w:t>th</w:t>
      </w:r>
      <w:r>
        <w:rPr>
          <w:rFonts w:ascii="Comic Sans MS" w:hAnsi="Comic Sans MS"/>
          <w:noProof/>
          <w:lang w:eastAsia="en-GB"/>
        </w:rPr>
        <w:t xml:space="preserve"> April – Pronouns</w:t>
      </w:r>
    </w:p>
    <w:p w:rsidR="00600BB0" w:rsidRPr="00C31E14" w:rsidRDefault="00600BB0" w:rsidP="00D93F77">
      <w:pPr>
        <w:spacing w:after="0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22</w:t>
      </w:r>
      <w:r w:rsidRPr="00600BB0">
        <w:rPr>
          <w:rFonts w:ascii="Comic Sans MS" w:hAnsi="Comic Sans MS"/>
          <w:noProof/>
          <w:vertAlign w:val="superscript"/>
          <w:lang w:eastAsia="en-GB"/>
        </w:rPr>
        <w:t>nd</w:t>
      </w:r>
      <w:r>
        <w:rPr>
          <w:rFonts w:ascii="Comic Sans MS" w:hAnsi="Comic Sans MS"/>
          <w:noProof/>
          <w:lang w:eastAsia="en-GB"/>
        </w:rPr>
        <w:t xml:space="preserve"> April – Past tense verbs and verb families</w:t>
      </w:r>
    </w:p>
    <w:p w:rsidR="00C31E14" w:rsidRPr="00600BB0" w:rsidRDefault="00C31E14" w:rsidP="00D93F77">
      <w:pPr>
        <w:spacing w:after="0"/>
        <w:rPr>
          <w:rFonts w:ascii="Comic Sans MS" w:hAnsi="Comic Sans MS"/>
          <w:noProof/>
          <w:u w:val="single"/>
          <w:lang w:eastAsia="en-GB"/>
        </w:rPr>
      </w:pPr>
    </w:p>
    <w:p w:rsidR="00C31E14" w:rsidRPr="00600BB0" w:rsidRDefault="00C31E14" w:rsidP="00D93F77">
      <w:pPr>
        <w:spacing w:after="0"/>
        <w:rPr>
          <w:rFonts w:ascii="Comic Sans MS" w:hAnsi="Comic Sans MS"/>
          <w:noProof/>
          <w:u w:val="single"/>
          <w:lang w:eastAsia="en-GB"/>
        </w:rPr>
      </w:pPr>
      <w:r w:rsidRPr="00600BB0">
        <w:rPr>
          <w:rFonts w:ascii="Comic Sans MS" w:hAnsi="Comic Sans MS"/>
          <w:noProof/>
          <w:u w:val="single"/>
          <w:lang w:eastAsia="en-GB"/>
        </w:rPr>
        <w:t>Geography:</w:t>
      </w:r>
    </w:p>
    <w:p w:rsidR="00C31E14" w:rsidRPr="00C31E14" w:rsidRDefault="00C31E14" w:rsidP="00D93F77">
      <w:pPr>
        <w:spacing w:after="0"/>
        <w:rPr>
          <w:rFonts w:ascii="Comic Sans MS" w:hAnsi="Comic Sans MS"/>
          <w:noProof/>
          <w:lang w:eastAsia="en-GB"/>
        </w:rPr>
      </w:pPr>
      <w:r w:rsidRPr="00C31E14">
        <w:rPr>
          <w:rFonts w:ascii="Comic Sans MS" w:hAnsi="Comic Sans MS"/>
          <w:noProof/>
          <w:lang w:eastAsia="en-GB"/>
        </w:rPr>
        <w:t>Please go to the BBC bitesize lessons for year 4.</w:t>
      </w:r>
    </w:p>
    <w:p w:rsidR="00C31E14" w:rsidRPr="00C31E14" w:rsidRDefault="00C31E14" w:rsidP="00D93F77">
      <w:pPr>
        <w:spacing w:after="0"/>
        <w:rPr>
          <w:rFonts w:ascii="Comic Sans MS" w:hAnsi="Comic Sans MS"/>
          <w:noProof/>
          <w:lang w:eastAsia="en-GB"/>
        </w:rPr>
      </w:pPr>
      <w:hyperlink r:id="rId9" w:history="1">
        <w:r w:rsidRPr="00C31E14">
          <w:rPr>
            <w:rStyle w:val="Hyperlink"/>
            <w:rFonts w:ascii="Comic Sans MS" w:hAnsi="Comic Sans MS"/>
            <w:noProof/>
            <w:lang w:eastAsia="en-GB"/>
          </w:rPr>
          <w:t>https://www.bbc.co.uk/bitesize/tags/z63tt39/year-4-and-p5-lessons/1</w:t>
        </w:r>
      </w:hyperlink>
    </w:p>
    <w:p w:rsidR="00C31E14" w:rsidRDefault="00C31E14" w:rsidP="00D93F77">
      <w:pPr>
        <w:spacing w:after="0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21</w:t>
      </w:r>
      <w:r w:rsidRPr="00C31E14">
        <w:rPr>
          <w:rFonts w:ascii="Comic Sans MS" w:hAnsi="Comic Sans MS"/>
          <w:noProof/>
          <w:vertAlign w:val="superscript"/>
          <w:lang w:eastAsia="en-GB"/>
        </w:rPr>
        <w:t>st</w:t>
      </w:r>
      <w:r>
        <w:rPr>
          <w:rFonts w:ascii="Comic Sans MS" w:hAnsi="Comic Sans MS"/>
          <w:noProof/>
          <w:lang w:eastAsia="en-GB"/>
        </w:rPr>
        <w:t xml:space="preserve"> April – Geography, Maps</w:t>
      </w:r>
    </w:p>
    <w:p w:rsidR="00C31E14" w:rsidRDefault="00C31E14" w:rsidP="00D93F77">
      <w:pPr>
        <w:spacing w:after="0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28</w:t>
      </w:r>
      <w:r w:rsidRPr="00C31E14">
        <w:rPr>
          <w:rFonts w:ascii="Comic Sans MS" w:hAnsi="Comic Sans MS"/>
          <w:noProof/>
          <w:vertAlign w:val="superscript"/>
          <w:lang w:eastAsia="en-GB"/>
        </w:rPr>
        <w:t>Th</w:t>
      </w:r>
      <w:r>
        <w:rPr>
          <w:rFonts w:ascii="Comic Sans MS" w:hAnsi="Comic Sans MS"/>
          <w:noProof/>
          <w:lang w:eastAsia="en-GB"/>
        </w:rPr>
        <w:t xml:space="preserve"> April – Geography, Contours, keys and sybols</w:t>
      </w:r>
    </w:p>
    <w:p w:rsidR="00BA4D6A" w:rsidRPr="00C31E14" w:rsidRDefault="00BA4D6A" w:rsidP="00D93F77">
      <w:pPr>
        <w:spacing w:after="0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When you have done these two lessons you could make your own map of a walk that you do or print out a map and follow it when you go out for a walk.  You could also look for a map o the internet of Bradford and see how many places you can find that you have been to.  Can you find school, your house, a local place of worship? What else can you find? </w:t>
      </w:r>
    </w:p>
    <w:p w:rsidR="00D93F77" w:rsidRDefault="00D93F77" w:rsidP="00A173E5">
      <w:pPr>
        <w:spacing w:after="0"/>
        <w:rPr>
          <w:rFonts w:ascii="Comic Sans MS" w:eastAsiaTheme="minorEastAsia" w:hAnsi="Comic Sans MS"/>
        </w:rPr>
      </w:pPr>
    </w:p>
    <w:p w:rsidR="00AE729F" w:rsidRDefault="00AE729F" w:rsidP="00AE729F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Has anybody enrolled with Bradford libraries to borrow free </w:t>
      </w:r>
      <w:proofErr w:type="spellStart"/>
      <w:r>
        <w:rPr>
          <w:rFonts w:ascii="Comic Sans MS" w:eastAsiaTheme="minorEastAsia" w:hAnsi="Comic Sans MS"/>
        </w:rPr>
        <w:t>ebooks</w:t>
      </w:r>
      <w:proofErr w:type="spellEnd"/>
      <w:r>
        <w:rPr>
          <w:rFonts w:ascii="Comic Sans MS" w:eastAsiaTheme="minorEastAsia" w:hAnsi="Comic Sans MS"/>
        </w:rPr>
        <w:t>? I</w:t>
      </w:r>
      <w:r w:rsidR="006F5DDB">
        <w:rPr>
          <w:rFonts w:ascii="Comic Sans MS" w:eastAsiaTheme="minorEastAsia" w:hAnsi="Comic Sans MS"/>
        </w:rPr>
        <w:t>f</w:t>
      </w:r>
      <w:r>
        <w:rPr>
          <w:rFonts w:ascii="Comic Sans MS" w:eastAsiaTheme="minorEastAsia" w:hAnsi="Comic Sans MS"/>
        </w:rPr>
        <w:t xml:space="preserve"> not please look at last week</w:t>
      </w:r>
      <w:r w:rsidR="006F5DDB">
        <w:rPr>
          <w:rFonts w:ascii="Comic Sans MS" w:eastAsiaTheme="minorEastAsia" w:hAnsi="Comic Sans MS"/>
        </w:rPr>
        <w:t>’</w:t>
      </w:r>
      <w:r>
        <w:rPr>
          <w:rFonts w:ascii="Comic Sans MS" w:eastAsiaTheme="minorEastAsia" w:hAnsi="Comic Sans MS"/>
        </w:rPr>
        <w:t>s letter which will tell you how to enrol and read books online. Also remember that there are a wide range of children’s books on the Oxford Owl site below.  We use lots of these books in school.  There are a wide range of levelled phonics books as well as fact and fiction books which are levelled to meet the needs of individual children.</w:t>
      </w:r>
    </w:p>
    <w:p w:rsidR="00AE729F" w:rsidRDefault="00AE729F" w:rsidP="00AE729F">
      <w:pPr>
        <w:spacing w:after="0"/>
        <w:rPr>
          <w:rStyle w:val="Hyperlink"/>
          <w:rFonts w:ascii="Comic Sans MS" w:eastAsiaTheme="minorEastAsia" w:hAnsi="Comic Sans MS"/>
        </w:rPr>
      </w:pPr>
      <w:hyperlink r:id="rId10" w:history="1">
        <w:r w:rsidRPr="00210CFA">
          <w:rPr>
            <w:rStyle w:val="Hyperlink"/>
            <w:rFonts w:ascii="Comic Sans MS" w:eastAsiaTheme="minorEastAsia" w:hAnsi="Comic Sans MS"/>
          </w:rPr>
          <w:t>https://home.oxfordowl.co.uk/books/free-ebooks/#</w:t>
        </w:r>
      </w:hyperlink>
    </w:p>
    <w:p w:rsidR="00AE729F" w:rsidRDefault="00AE729F" w:rsidP="00A173E5">
      <w:pPr>
        <w:spacing w:after="0"/>
        <w:rPr>
          <w:rFonts w:ascii="Comic Sans MS" w:eastAsiaTheme="minorEastAsia" w:hAnsi="Comic Sans MS"/>
        </w:rPr>
      </w:pPr>
    </w:p>
    <w:p w:rsidR="000022AC" w:rsidRPr="00AE729F" w:rsidRDefault="000022AC" w:rsidP="000022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AE729F">
        <w:rPr>
          <w:rFonts w:ascii="Comic Sans MS" w:hAnsi="Comic Sans MS" w:cs="ComicSansMS"/>
        </w:rPr>
        <w:lastRenderedPageBreak/>
        <w:t>Don’t forget the PE sessions with Joe Wicks, Monday to Friday at 9am on his YouTube channel. If you</w:t>
      </w:r>
    </w:p>
    <w:p w:rsidR="000022AC" w:rsidRPr="00AE729F" w:rsidRDefault="000022AC" w:rsidP="000022AC">
      <w:pPr>
        <w:spacing w:after="0"/>
        <w:rPr>
          <w:rFonts w:ascii="Comic Sans MS" w:eastAsiaTheme="minorEastAsia" w:hAnsi="Comic Sans MS"/>
        </w:rPr>
      </w:pPr>
      <w:r w:rsidRPr="00AE729F">
        <w:rPr>
          <w:rFonts w:ascii="Comic Sans MS" w:hAnsi="Comic Sans MS" w:cs="ComicSansMS"/>
        </w:rPr>
        <w:t>miss the live session you can catch up anytime throughout the day.</w:t>
      </w:r>
    </w:p>
    <w:p w:rsidR="002A3416" w:rsidRPr="00C628DF" w:rsidRDefault="002A3416" w:rsidP="005E3C90">
      <w:pPr>
        <w:spacing w:after="0"/>
        <w:rPr>
          <w:rFonts w:ascii="Comic Sans MS" w:eastAsiaTheme="minorEastAsia" w:hAnsi="Comic Sans MS"/>
        </w:rPr>
      </w:pPr>
    </w:p>
    <w:p w:rsidR="00683978" w:rsidRPr="00683978" w:rsidRDefault="00683978" w:rsidP="006839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563C2"/>
          <w:sz w:val="24"/>
          <w:szCs w:val="28"/>
        </w:rPr>
      </w:pPr>
      <w:r w:rsidRPr="00683978">
        <w:rPr>
          <w:rFonts w:ascii="Comic Sans MS" w:hAnsi="Comic Sans MS" w:cs="Calibri"/>
          <w:color w:val="000000"/>
          <w:sz w:val="24"/>
          <w:szCs w:val="28"/>
        </w:rPr>
        <w:t xml:space="preserve">If you need any further support, please contact school through </w:t>
      </w:r>
      <w:r w:rsidRPr="00683978">
        <w:rPr>
          <w:rFonts w:ascii="Comic Sans MS" w:hAnsi="Comic Sans MS" w:cs="Calibri"/>
          <w:color w:val="0563C2"/>
          <w:sz w:val="24"/>
          <w:szCs w:val="28"/>
        </w:rPr>
        <w:t>schoolclosure@hstb.co.uk</w:t>
      </w:r>
    </w:p>
    <w:p w:rsidR="005E3C90" w:rsidRDefault="00683978" w:rsidP="00683978">
      <w:pPr>
        <w:spacing w:after="0"/>
        <w:rPr>
          <w:rFonts w:ascii="Comic Sans MS" w:hAnsi="Comic Sans MS" w:cs="Calibri"/>
          <w:color w:val="000000"/>
          <w:sz w:val="24"/>
          <w:szCs w:val="28"/>
        </w:rPr>
      </w:pPr>
      <w:r w:rsidRPr="00683978">
        <w:rPr>
          <w:rFonts w:ascii="Comic Sans MS" w:hAnsi="Comic Sans MS" w:cs="Calibri"/>
          <w:color w:val="000000"/>
          <w:sz w:val="24"/>
          <w:szCs w:val="28"/>
        </w:rPr>
        <w:t>and someone will get back to you when they are able to.</w:t>
      </w:r>
      <w:r>
        <w:rPr>
          <w:rFonts w:ascii="Comic Sans MS" w:hAnsi="Comic Sans MS" w:cs="Calibri"/>
          <w:color w:val="000000"/>
          <w:sz w:val="24"/>
          <w:szCs w:val="28"/>
        </w:rPr>
        <w:t xml:space="preserve"> Please write the class teachers name on the email.</w:t>
      </w:r>
    </w:p>
    <w:p w:rsidR="00761F5F" w:rsidRDefault="00761F5F" w:rsidP="00683978">
      <w:pPr>
        <w:spacing w:after="0"/>
        <w:rPr>
          <w:rFonts w:ascii="Comic Sans MS" w:hAnsi="Comic Sans MS" w:cs="Calibri"/>
          <w:color w:val="000000"/>
          <w:sz w:val="24"/>
          <w:szCs w:val="28"/>
        </w:rPr>
      </w:pPr>
    </w:p>
    <w:p w:rsidR="00683978" w:rsidRPr="00683978" w:rsidRDefault="00683978" w:rsidP="00683978">
      <w:pPr>
        <w:spacing w:after="0"/>
        <w:rPr>
          <w:rFonts w:ascii="Comic Sans MS" w:hAnsi="Comic Sans MS" w:cs="Calibri"/>
          <w:sz w:val="24"/>
          <w:szCs w:val="28"/>
        </w:rPr>
      </w:pPr>
      <w:r w:rsidRPr="00683978">
        <w:rPr>
          <w:rFonts w:ascii="Comic Sans MS" w:hAnsi="Comic Sans MS" w:cs="Calibri"/>
          <w:sz w:val="24"/>
          <w:szCs w:val="28"/>
        </w:rPr>
        <w:t>Best wishes and stay safe,</w:t>
      </w:r>
    </w:p>
    <w:p w:rsidR="00683978" w:rsidRPr="00683978" w:rsidRDefault="00683978" w:rsidP="00683978">
      <w:pPr>
        <w:spacing w:after="0"/>
        <w:rPr>
          <w:rFonts w:ascii="Comic Sans MS" w:eastAsiaTheme="minorEastAsia" w:hAnsi="Comic Sans MS"/>
          <w:sz w:val="18"/>
        </w:rPr>
      </w:pPr>
      <w:r w:rsidRPr="00683978">
        <w:rPr>
          <w:rFonts w:ascii="Comic Sans MS" w:hAnsi="Comic Sans MS" w:cs="Calibri"/>
          <w:sz w:val="24"/>
          <w:szCs w:val="28"/>
        </w:rPr>
        <w:t>Mrs Day, Mrs Horsley and Mrs Mason.</w:t>
      </w:r>
    </w:p>
    <w:sectPr w:rsidR="00683978" w:rsidRPr="00683978" w:rsidSect="00551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1E4"/>
    <w:multiLevelType w:val="multilevel"/>
    <w:tmpl w:val="FD48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E3B49"/>
    <w:multiLevelType w:val="hybridMultilevel"/>
    <w:tmpl w:val="CCF8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52C2"/>
    <w:multiLevelType w:val="hybridMultilevel"/>
    <w:tmpl w:val="319C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308C0"/>
    <w:multiLevelType w:val="multilevel"/>
    <w:tmpl w:val="DAC8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97CC7"/>
    <w:multiLevelType w:val="hybridMultilevel"/>
    <w:tmpl w:val="53AE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49"/>
    <w:rsid w:val="000022AC"/>
    <w:rsid w:val="000273FA"/>
    <w:rsid w:val="00055D99"/>
    <w:rsid w:val="0006144A"/>
    <w:rsid w:val="000817AE"/>
    <w:rsid w:val="000928EA"/>
    <w:rsid w:val="00093BEF"/>
    <w:rsid w:val="000E4303"/>
    <w:rsid w:val="00100A7D"/>
    <w:rsid w:val="00113320"/>
    <w:rsid w:val="001561AD"/>
    <w:rsid w:val="001A7A96"/>
    <w:rsid w:val="001C035D"/>
    <w:rsid w:val="00203905"/>
    <w:rsid w:val="0020690A"/>
    <w:rsid w:val="00230CEC"/>
    <w:rsid w:val="00231C45"/>
    <w:rsid w:val="002426DB"/>
    <w:rsid w:val="00295369"/>
    <w:rsid w:val="002A3416"/>
    <w:rsid w:val="002A39BE"/>
    <w:rsid w:val="0034398B"/>
    <w:rsid w:val="00353B8F"/>
    <w:rsid w:val="003612BC"/>
    <w:rsid w:val="00385081"/>
    <w:rsid w:val="003F05B4"/>
    <w:rsid w:val="003F312E"/>
    <w:rsid w:val="004018D7"/>
    <w:rsid w:val="00480A7D"/>
    <w:rsid w:val="00482C8F"/>
    <w:rsid w:val="004B0D5A"/>
    <w:rsid w:val="004B293A"/>
    <w:rsid w:val="004C5C1B"/>
    <w:rsid w:val="004C5E02"/>
    <w:rsid w:val="004D58F5"/>
    <w:rsid w:val="004E3F54"/>
    <w:rsid w:val="00507FBE"/>
    <w:rsid w:val="00551F84"/>
    <w:rsid w:val="0055660E"/>
    <w:rsid w:val="00556708"/>
    <w:rsid w:val="00587C5F"/>
    <w:rsid w:val="00591D29"/>
    <w:rsid w:val="005B4266"/>
    <w:rsid w:val="005E3C90"/>
    <w:rsid w:val="00600BB0"/>
    <w:rsid w:val="00604D53"/>
    <w:rsid w:val="00611280"/>
    <w:rsid w:val="0061198A"/>
    <w:rsid w:val="00612A48"/>
    <w:rsid w:val="00613680"/>
    <w:rsid w:val="00623CBB"/>
    <w:rsid w:val="00640800"/>
    <w:rsid w:val="00664B0B"/>
    <w:rsid w:val="00671BC9"/>
    <w:rsid w:val="00673D16"/>
    <w:rsid w:val="00683978"/>
    <w:rsid w:val="006A7DD7"/>
    <w:rsid w:val="006B0F44"/>
    <w:rsid w:val="006C7391"/>
    <w:rsid w:val="006E454F"/>
    <w:rsid w:val="006F5DDB"/>
    <w:rsid w:val="00726A1F"/>
    <w:rsid w:val="00730AB6"/>
    <w:rsid w:val="007611F8"/>
    <w:rsid w:val="00761F5F"/>
    <w:rsid w:val="00776D4A"/>
    <w:rsid w:val="0079014E"/>
    <w:rsid w:val="007B25FA"/>
    <w:rsid w:val="00835249"/>
    <w:rsid w:val="008414E7"/>
    <w:rsid w:val="00872FC6"/>
    <w:rsid w:val="00890E27"/>
    <w:rsid w:val="008968C5"/>
    <w:rsid w:val="008B2016"/>
    <w:rsid w:val="008D1B73"/>
    <w:rsid w:val="008F3E68"/>
    <w:rsid w:val="00952955"/>
    <w:rsid w:val="00960E24"/>
    <w:rsid w:val="00982FCA"/>
    <w:rsid w:val="009902E2"/>
    <w:rsid w:val="00A060DC"/>
    <w:rsid w:val="00A134C8"/>
    <w:rsid w:val="00A173E5"/>
    <w:rsid w:val="00A323D6"/>
    <w:rsid w:val="00A51377"/>
    <w:rsid w:val="00A93087"/>
    <w:rsid w:val="00AB2224"/>
    <w:rsid w:val="00AB2512"/>
    <w:rsid w:val="00AC5479"/>
    <w:rsid w:val="00AE729F"/>
    <w:rsid w:val="00B12E0C"/>
    <w:rsid w:val="00B425B6"/>
    <w:rsid w:val="00B51AE2"/>
    <w:rsid w:val="00B75DBD"/>
    <w:rsid w:val="00B80C9C"/>
    <w:rsid w:val="00B848F9"/>
    <w:rsid w:val="00BA4D6A"/>
    <w:rsid w:val="00BB40CE"/>
    <w:rsid w:val="00BC13FE"/>
    <w:rsid w:val="00BE4DD1"/>
    <w:rsid w:val="00C045BB"/>
    <w:rsid w:val="00C31E14"/>
    <w:rsid w:val="00C447B3"/>
    <w:rsid w:val="00C4508E"/>
    <w:rsid w:val="00C61BB7"/>
    <w:rsid w:val="00C628DF"/>
    <w:rsid w:val="00C929D7"/>
    <w:rsid w:val="00C92C35"/>
    <w:rsid w:val="00C97B35"/>
    <w:rsid w:val="00CD4455"/>
    <w:rsid w:val="00D240FC"/>
    <w:rsid w:val="00D344ED"/>
    <w:rsid w:val="00D43AB0"/>
    <w:rsid w:val="00D6057E"/>
    <w:rsid w:val="00D62E9B"/>
    <w:rsid w:val="00D8233E"/>
    <w:rsid w:val="00D93F77"/>
    <w:rsid w:val="00D97FCF"/>
    <w:rsid w:val="00DA02A9"/>
    <w:rsid w:val="00DC2782"/>
    <w:rsid w:val="00DD66CA"/>
    <w:rsid w:val="00DF3696"/>
    <w:rsid w:val="00E1345B"/>
    <w:rsid w:val="00E1541E"/>
    <w:rsid w:val="00E5039D"/>
    <w:rsid w:val="00F07C6A"/>
    <w:rsid w:val="00F20D25"/>
    <w:rsid w:val="00F72FA9"/>
    <w:rsid w:val="00F853BC"/>
    <w:rsid w:val="00F95427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E1E1"/>
  <w15:chartTrackingRefBased/>
  <w15:docId w15:val="{A4878D4D-587F-48DF-A414-CABDB910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3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E0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8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63tt39/year-4-and-p5-lessons/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thenational.academy/online-classroom/year-4#schedule" TargetMode="External"/><Relationship Id="rId10" Type="http://schemas.openxmlformats.org/officeDocument/2006/relationships/hyperlink" Target="https://home.oxfordowl.co.uk/books/free-eboo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63tt39/year-4-and-p5-lesson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Wild</dc:creator>
  <cp:keywords/>
  <dc:description/>
  <cp:lastModifiedBy>Joanne Day</cp:lastModifiedBy>
  <cp:revision>30</cp:revision>
  <dcterms:created xsi:type="dcterms:W3CDTF">2020-04-23T21:14:00Z</dcterms:created>
  <dcterms:modified xsi:type="dcterms:W3CDTF">2020-04-28T12:15:00Z</dcterms:modified>
</cp:coreProperties>
</file>