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A4" w:rsidRPr="00166321" w:rsidRDefault="006555B5" w:rsidP="00853731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66321">
        <w:rPr>
          <w:rFonts w:eastAsia="Times New Roman" w:cstheme="minorHAnsi"/>
          <w:color w:val="000000"/>
          <w:sz w:val="24"/>
          <w:szCs w:val="24"/>
          <w:lang w:eastAsia="en-GB"/>
        </w:rPr>
        <w:t>Monday, 1</w:t>
      </w:r>
      <w:r w:rsidRPr="00166321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st</w:t>
      </w:r>
      <w:r w:rsidRPr="0016632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June</w:t>
      </w:r>
      <w:r w:rsidR="00C40EA4" w:rsidRPr="0016632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2020</w:t>
      </w:r>
    </w:p>
    <w:p w:rsidR="00853731" w:rsidRPr="00166321" w:rsidRDefault="00853731" w:rsidP="006F50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F86AA4" w:rsidRPr="00166321" w:rsidRDefault="00F86AA4" w:rsidP="006F50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C40EA4" w:rsidRPr="00166321" w:rsidRDefault="00C40EA4" w:rsidP="006F50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66321">
        <w:rPr>
          <w:rFonts w:eastAsia="Times New Roman" w:cstheme="minorHAnsi"/>
          <w:color w:val="000000"/>
          <w:sz w:val="24"/>
          <w:szCs w:val="24"/>
          <w:lang w:eastAsia="en-GB"/>
        </w:rPr>
        <w:t>Dear 5F</w:t>
      </w:r>
      <w:r w:rsidR="008513E3" w:rsidRPr="0016632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children </w:t>
      </w:r>
      <w:r w:rsidR="001D499C" w:rsidRPr="00166321">
        <w:rPr>
          <w:rFonts w:eastAsia="Times New Roman" w:cstheme="minorHAnsi"/>
          <w:color w:val="000000"/>
          <w:sz w:val="24"/>
          <w:szCs w:val="24"/>
          <w:lang w:eastAsia="en-GB"/>
        </w:rPr>
        <w:t>(</w:t>
      </w:r>
      <w:r w:rsidR="008513E3" w:rsidRPr="00166321">
        <w:rPr>
          <w:rFonts w:eastAsia="Times New Roman" w:cstheme="minorHAnsi"/>
          <w:color w:val="000000"/>
          <w:sz w:val="24"/>
          <w:szCs w:val="24"/>
          <w:lang w:eastAsia="en-GB"/>
        </w:rPr>
        <w:t>and parents</w:t>
      </w:r>
      <w:r w:rsidR="001D499C" w:rsidRPr="00166321">
        <w:rPr>
          <w:rFonts w:eastAsia="Times New Roman" w:cstheme="minorHAnsi"/>
          <w:color w:val="000000"/>
          <w:sz w:val="24"/>
          <w:szCs w:val="24"/>
          <w:lang w:eastAsia="en-GB"/>
        </w:rPr>
        <w:t>)</w:t>
      </w:r>
      <w:r w:rsidR="008513E3" w:rsidRPr="0016632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</w:p>
    <w:p w:rsidR="00853731" w:rsidRPr="00166321" w:rsidRDefault="00853731" w:rsidP="006F50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6F5079" w:rsidRPr="00166321" w:rsidRDefault="00C57F52" w:rsidP="006F50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I hope you</w:t>
      </w:r>
      <w:r w:rsidR="00FC6526">
        <w:rPr>
          <w:rFonts w:eastAsia="Times New Roman" w:cstheme="minorHAnsi"/>
          <w:color w:val="000000"/>
          <w:sz w:val="24"/>
          <w:szCs w:val="24"/>
          <w:lang w:eastAsia="en-GB"/>
        </w:rPr>
        <w:t>’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v</w:t>
      </w:r>
      <w:r w:rsidR="00166321" w:rsidRPr="00166321">
        <w:rPr>
          <w:rFonts w:eastAsia="Times New Roman" w:cstheme="minorHAnsi"/>
          <w:color w:val="000000"/>
          <w:sz w:val="24"/>
          <w:szCs w:val="24"/>
          <w:lang w:eastAsia="en-GB"/>
        </w:rPr>
        <w:t>e all enjoyed the half term</w:t>
      </w:r>
      <w:r w:rsidR="00FC652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break and the lovely weather with which we’ve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been</w:t>
      </w:r>
      <w:r w:rsidR="00166321" w:rsidRPr="0016632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FC6526">
        <w:rPr>
          <w:rFonts w:eastAsia="Times New Roman" w:cstheme="minorHAnsi"/>
          <w:color w:val="000000"/>
          <w:sz w:val="24"/>
          <w:szCs w:val="24"/>
          <w:lang w:eastAsia="en-GB"/>
        </w:rPr>
        <w:t>blessed</w:t>
      </w:r>
      <w:r w:rsidR="00166321" w:rsidRPr="00166321">
        <w:rPr>
          <w:rFonts w:eastAsia="Times New Roman" w:cstheme="minorHAnsi"/>
          <w:color w:val="000000"/>
          <w:sz w:val="24"/>
          <w:szCs w:val="24"/>
          <w:lang w:eastAsia="en-GB"/>
        </w:rPr>
        <w:t>. It reall</w:t>
      </w:r>
      <w:r w:rsidR="00166321">
        <w:rPr>
          <w:rFonts w:eastAsia="Times New Roman" w:cstheme="minorHAnsi"/>
          <w:color w:val="000000"/>
          <w:sz w:val="24"/>
          <w:szCs w:val="24"/>
          <w:lang w:eastAsia="en-GB"/>
        </w:rPr>
        <w:t>y does feel like the summer</w:t>
      </w:r>
      <w:r w:rsidR="00FC652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now</w:t>
      </w:r>
      <w:r w:rsidR="00166321" w:rsidRPr="00166321">
        <w:rPr>
          <w:rFonts w:eastAsia="Times New Roman" w:cstheme="minorHAnsi"/>
          <w:color w:val="000000"/>
          <w:sz w:val="24"/>
          <w:szCs w:val="24"/>
          <w:lang w:eastAsia="en-GB"/>
        </w:rPr>
        <w:t>!</w:t>
      </w:r>
      <w:r w:rsidR="006F5079" w:rsidRPr="0016632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:rsidR="00853731" w:rsidRPr="00166321" w:rsidRDefault="00853731" w:rsidP="006F50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166321" w:rsidRDefault="00602D1F" w:rsidP="006F5079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166321">
        <w:rPr>
          <w:rFonts w:eastAsia="Times New Roman" w:cstheme="minorHAnsi"/>
          <w:color w:val="000000"/>
          <w:sz w:val="24"/>
          <w:szCs w:val="24"/>
          <w:lang w:eastAsia="en-GB"/>
        </w:rPr>
        <w:t>Th</w:t>
      </w:r>
      <w:r w:rsidR="00166321" w:rsidRPr="0016632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is week, for </w:t>
      </w:r>
      <w:r w:rsidR="00166321" w:rsidRPr="00166321">
        <w:rPr>
          <w:rFonts w:eastAsia="Times New Roman" w:cstheme="minorHAnsi"/>
          <w:b/>
          <w:color w:val="000000"/>
          <w:sz w:val="24"/>
          <w:szCs w:val="24"/>
          <w:lang w:eastAsia="en-GB"/>
        </w:rPr>
        <w:t>Maths</w:t>
      </w:r>
      <w:r w:rsidR="00C57F52">
        <w:rPr>
          <w:rFonts w:eastAsia="Times New Roman" w:cstheme="minorHAnsi"/>
          <w:color w:val="000000"/>
          <w:sz w:val="24"/>
          <w:szCs w:val="24"/>
          <w:lang w:eastAsia="en-GB"/>
        </w:rPr>
        <w:t>, we’re back to White Rose</w:t>
      </w:r>
      <w:r w:rsidR="00166321" w:rsidRPr="0016632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5" w:history="1">
        <w:r w:rsidR="00166321" w:rsidRPr="00166321">
          <w:rPr>
            <w:rStyle w:val="Hyperlink"/>
            <w:sz w:val="24"/>
            <w:szCs w:val="24"/>
          </w:rPr>
          <w:t>https://whiterosemaths.com/homelearning/year-5/</w:t>
        </w:r>
      </w:hyperlink>
      <w:r w:rsidR="00C57F52">
        <w:rPr>
          <w:sz w:val="24"/>
          <w:szCs w:val="24"/>
        </w:rPr>
        <w:t xml:space="preserve"> (Summer Term – Week 6, </w:t>
      </w:r>
      <w:r w:rsidR="00166321" w:rsidRPr="00166321">
        <w:rPr>
          <w:sz w:val="24"/>
          <w:szCs w:val="24"/>
        </w:rPr>
        <w:t>w/c 1</w:t>
      </w:r>
      <w:r w:rsidR="00166321" w:rsidRPr="00166321">
        <w:rPr>
          <w:sz w:val="24"/>
          <w:szCs w:val="24"/>
          <w:vertAlign w:val="superscript"/>
        </w:rPr>
        <w:t>st</w:t>
      </w:r>
      <w:r w:rsidR="00166321" w:rsidRPr="00166321">
        <w:rPr>
          <w:sz w:val="24"/>
          <w:szCs w:val="24"/>
        </w:rPr>
        <w:t xml:space="preserve"> June). </w:t>
      </w:r>
      <w:r w:rsidR="00C57F52">
        <w:rPr>
          <w:sz w:val="24"/>
          <w:szCs w:val="24"/>
        </w:rPr>
        <w:t>Our lessons</w:t>
      </w:r>
      <w:r w:rsidR="00166321">
        <w:rPr>
          <w:sz w:val="24"/>
          <w:szCs w:val="24"/>
        </w:rPr>
        <w:t xml:space="preserve"> this week</w:t>
      </w:r>
      <w:r w:rsidR="00C57F52">
        <w:rPr>
          <w:sz w:val="24"/>
          <w:szCs w:val="24"/>
        </w:rPr>
        <w:t xml:space="preserve"> are – </w:t>
      </w:r>
    </w:p>
    <w:p w:rsidR="00166321" w:rsidRDefault="00166321" w:rsidP="001663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Multiply unit and non-unit fractions by integers</w:t>
      </w:r>
    </w:p>
    <w:p w:rsidR="00166321" w:rsidRDefault="00166321" w:rsidP="001663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Multiply mixed numbers by integers</w:t>
      </w:r>
    </w:p>
    <w:p w:rsidR="00166321" w:rsidRDefault="00166321" w:rsidP="001663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Fractions of an amount</w:t>
      </w:r>
    </w:p>
    <w:p w:rsidR="00166321" w:rsidRDefault="00166321" w:rsidP="001663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Fractions as operators</w:t>
      </w:r>
    </w:p>
    <w:p w:rsidR="00C57F52" w:rsidRDefault="00C57F52" w:rsidP="00166321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</w:p>
    <w:p w:rsidR="00166321" w:rsidRPr="00166321" w:rsidRDefault="00166321" w:rsidP="00166321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I will also re-set last week’s</w:t>
      </w:r>
      <w:r w:rsidR="00FC6526">
        <w:rPr>
          <w:sz w:val="24"/>
          <w:szCs w:val="24"/>
        </w:rPr>
        <w:t xml:space="preserve"> </w:t>
      </w:r>
      <w:proofErr w:type="spellStart"/>
      <w:r w:rsidR="00FC6526">
        <w:rPr>
          <w:sz w:val="24"/>
          <w:szCs w:val="24"/>
        </w:rPr>
        <w:t>MyMaths</w:t>
      </w:r>
      <w:proofErr w:type="spellEnd"/>
      <w:r w:rsidR="00FC6526">
        <w:rPr>
          <w:sz w:val="24"/>
          <w:szCs w:val="24"/>
        </w:rPr>
        <w:t xml:space="preserve"> lessons as many of you quite rightly</w:t>
      </w:r>
      <w:r>
        <w:rPr>
          <w:sz w:val="24"/>
          <w:szCs w:val="24"/>
        </w:rPr>
        <w:t xml:space="preserve"> took a break l</w:t>
      </w:r>
      <w:r w:rsidR="00FC6526">
        <w:rPr>
          <w:sz w:val="24"/>
          <w:szCs w:val="24"/>
        </w:rPr>
        <w:t xml:space="preserve">ast week and </w:t>
      </w:r>
      <w:r>
        <w:rPr>
          <w:sz w:val="24"/>
          <w:szCs w:val="24"/>
        </w:rPr>
        <w:t>didn’t do last week’s lessons.</w:t>
      </w:r>
    </w:p>
    <w:p w:rsidR="00602D1F" w:rsidRPr="00166321" w:rsidRDefault="00602D1F" w:rsidP="00602D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956DEC" w:rsidRDefault="00166321" w:rsidP="006F50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 xml:space="preserve">For </w:t>
      </w:r>
      <w:r w:rsidRPr="00166321">
        <w:rPr>
          <w:rFonts w:cstheme="minorHAnsi"/>
          <w:b/>
          <w:sz w:val="24"/>
          <w:szCs w:val="24"/>
        </w:rPr>
        <w:t>English</w:t>
      </w:r>
      <w:r>
        <w:rPr>
          <w:rFonts w:cstheme="minorHAnsi"/>
          <w:sz w:val="24"/>
          <w:szCs w:val="24"/>
        </w:rPr>
        <w:t>,</w:t>
      </w:r>
      <w:r w:rsidR="0091348B">
        <w:rPr>
          <w:rFonts w:cstheme="minorHAnsi"/>
          <w:sz w:val="24"/>
          <w:szCs w:val="24"/>
        </w:rPr>
        <w:t xml:space="preserve"> you have a number of different activities to do.  </w:t>
      </w:r>
      <w:r w:rsidR="00BC188D" w:rsidRPr="00166321">
        <w:rPr>
          <w:rFonts w:cstheme="minorHAnsi"/>
          <w:sz w:val="24"/>
          <w:szCs w:val="24"/>
        </w:rPr>
        <w:t xml:space="preserve">For </w:t>
      </w:r>
      <w:r w:rsidR="00BC188D" w:rsidRPr="00166321">
        <w:rPr>
          <w:rFonts w:cstheme="minorHAnsi"/>
          <w:b/>
          <w:sz w:val="24"/>
          <w:szCs w:val="24"/>
        </w:rPr>
        <w:t>Reading</w:t>
      </w:r>
      <w:r w:rsidR="00BC188D" w:rsidRPr="00166321">
        <w:rPr>
          <w:rFonts w:cstheme="minorHAnsi"/>
          <w:sz w:val="24"/>
          <w:szCs w:val="24"/>
        </w:rPr>
        <w:t xml:space="preserve">, </w:t>
      </w:r>
      <w:r w:rsidR="0091348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please use </w:t>
      </w:r>
      <w:proofErr w:type="spellStart"/>
      <w:r w:rsidR="0091348B">
        <w:rPr>
          <w:rFonts w:eastAsia="Times New Roman" w:cstheme="minorHAnsi"/>
          <w:color w:val="000000"/>
          <w:sz w:val="24"/>
          <w:szCs w:val="24"/>
          <w:lang w:eastAsia="en-GB"/>
        </w:rPr>
        <w:t>ReadTheory</w:t>
      </w:r>
      <w:proofErr w:type="spellEnd"/>
      <w:r w:rsidR="0091348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to practise reading comprehension skills. </w:t>
      </w:r>
      <w:r w:rsidR="0074470D">
        <w:rPr>
          <w:rFonts w:eastAsia="Times New Roman" w:cstheme="minorHAnsi"/>
          <w:color w:val="000000"/>
          <w:sz w:val="24"/>
          <w:szCs w:val="24"/>
          <w:lang w:eastAsia="en-GB"/>
        </w:rPr>
        <w:t>(</w:t>
      </w:r>
      <w:r w:rsidR="00C02F43">
        <w:rPr>
          <w:rFonts w:eastAsia="Times New Roman" w:cstheme="minorHAnsi"/>
          <w:color w:val="000000"/>
          <w:sz w:val="24"/>
          <w:szCs w:val="24"/>
          <w:lang w:eastAsia="en-GB"/>
        </w:rPr>
        <w:t>I’</w:t>
      </w:r>
      <w:r w:rsidR="0091348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d </w:t>
      </w:r>
      <w:r w:rsidR="0074470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also </w:t>
      </w:r>
      <w:r w:rsidR="0091348B">
        <w:rPr>
          <w:rFonts w:eastAsia="Times New Roman" w:cstheme="minorHAnsi"/>
          <w:color w:val="000000"/>
          <w:sz w:val="24"/>
          <w:szCs w:val="24"/>
          <w:lang w:eastAsia="en-GB"/>
        </w:rPr>
        <w:t>lo</w:t>
      </w:r>
      <w:r w:rsidR="00C02F43">
        <w:rPr>
          <w:rFonts w:eastAsia="Times New Roman" w:cstheme="minorHAnsi"/>
          <w:color w:val="000000"/>
          <w:sz w:val="24"/>
          <w:szCs w:val="24"/>
          <w:lang w:eastAsia="en-GB"/>
        </w:rPr>
        <w:t>ve to hear about the books you’</w:t>
      </w:r>
      <w:r w:rsidR="0091348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re reading at home at the moment so please do let me know on our </w:t>
      </w:r>
      <w:r w:rsidR="0074470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5F blog on Purple Mash!) </w:t>
      </w:r>
      <w:r w:rsidR="00C57F5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74470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For </w:t>
      </w:r>
      <w:r w:rsidR="0074470D" w:rsidRPr="0074470D">
        <w:rPr>
          <w:rFonts w:eastAsia="Times New Roman" w:cstheme="minorHAnsi"/>
          <w:b/>
          <w:color w:val="000000"/>
          <w:sz w:val="24"/>
          <w:szCs w:val="24"/>
          <w:lang w:eastAsia="en-GB"/>
        </w:rPr>
        <w:t>Writing</w:t>
      </w:r>
      <w:r w:rsidR="0074470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please follow the Oak Academy lessons at </w:t>
      </w:r>
      <w:hyperlink r:id="rId6" w:history="1">
        <w:r w:rsidR="0074470D" w:rsidRPr="0074470D">
          <w:rPr>
            <w:rStyle w:val="Hyperlink"/>
            <w:sz w:val="24"/>
            <w:szCs w:val="24"/>
          </w:rPr>
          <w:t>https://www.thenational.academy/online-classroom/year-5</w:t>
        </w:r>
      </w:hyperlink>
      <w:r w:rsidR="00C40EA4" w:rsidRPr="0016632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C57F5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This week, you’</w:t>
      </w:r>
      <w:r w:rsidR="0074470D">
        <w:rPr>
          <w:rFonts w:eastAsia="Times New Roman" w:cstheme="minorHAnsi"/>
          <w:color w:val="000000"/>
          <w:sz w:val="24"/>
          <w:szCs w:val="24"/>
          <w:lang w:eastAsia="en-GB"/>
        </w:rPr>
        <w:t>ll be learning to:</w:t>
      </w:r>
    </w:p>
    <w:p w:rsidR="0074470D" w:rsidRDefault="0074470D" w:rsidP="0074470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Make comparisons within and across books (Monday)</w:t>
      </w:r>
    </w:p>
    <w:p w:rsidR="0074470D" w:rsidRDefault="0074470D" w:rsidP="0074470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Think about predictions (Tuesday)</w:t>
      </w:r>
    </w:p>
    <w:p w:rsidR="0074470D" w:rsidRDefault="0074470D" w:rsidP="0074470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Identify the features of a text (Wednesday)</w:t>
      </w:r>
    </w:p>
    <w:p w:rsidR="0074470D" w:rsidRDefault="0074470D" w:rsidP="0074470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Think about speech (Thursday)</w:t>
      </w:r>
    </w:p>
    <w:p w:rsidR="0074470D" w:rsidRPr="0074470D" w:rsidRDefault="0074470D" w:rsidP="0074470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Write an alternative ending to a story (Friday)</w:t>
      </w:r>
    </w:p>
    <w:p w:rsidR="00C17922" w:rsidRPr="00166321" w:rsidRDefault="00C17922" w:rsidP="006F50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2308A3" w:rsidRDefault="00C02F43" w:rsidP="006F50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I’ve also added this week’s</w:t>
      </w:r>
      <w:r w:rsidR="002308A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2308A3" w:rsidRPr="002308A3">
        <w:rPr>
          <w:rFonts w:eastAsia="Times New Roman" w:cstheme="minorHAnsi"/>
          <w:b/>
          <w:color w:val="000000"/>
          <w:sz w:val="24"/>
          <w:szCs w:val="24"/>
          <w:lang w:eastAsia="en-GB"/>
        </w:rPr>
        <w:t>Spellings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</w:t>
      </w:r>
      <w:r w:rsidR="002308A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2308A3" w:rsidRPr="002308A3">
        <w:rPr>
          <w:rFonts w:eastAsia="Times New Roman" w:cstheme="minorHAnsi"/>
          <w:b/>
          <w:color w:val="000000"/>
          <w:sz w:val="24"/>
          <w:szCs w:val="24"/>
          <w:lang w:eastAsia="en-GB"/>
        </w:rPr>
        <w:t>Handwriting</w:t>
      </w:r>
      <w:r w:rsidR="002308A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practice </w:t>
      </w:r>
      <w:r w:rsidR="00C57F5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t</w:t>
      </w:r>
      <w:r w:rsidR="002308A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he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Year 5 </w:t>
      </w:r>
      <w:r w:rsidR="00C57F5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Home Learning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page. </w:t>
      </w:r>
    </w:p>
    <w:p w:rsidR="002308A3" w:rsidRDefault="002308A3" w:rsidP="006F50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F86AA4" w:rsidRPr="001A3788" w:rsidRDefault="00480D46" w:rsidP="00480D4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A3788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="005361E9" w:rsidRPr="001A378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D26FBA" w:rsidRPr="001A3788">
        <w:rPr>
          <w:rFonts w:eastAsia="Times New Roman" w:cstheme="minorHAnsi"/>
          <w:b/>
          <w:color w:val="000000"/>
          <w:sz w:val="24"/>
          <w:szCs w:val="24"/>
          <w:lang w:eastAsia="en-GB"/>
        </w:rPr>
        <w:t>Science</w:t>
      </w:r>
      <w:r w:rsidRPr="001A378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this week we are starting to look at </w:t>
      </w:r>
      <w:r w:rsidRPr="001A3788">
        <w:rPr>
          <w:rFonts w:eastAsia="Times New Roman" w:cstheme="minorHAnsi"/>
          <w:b/>
          <w:color w:val="000000"/>
          <w:sz w:val="24"/>
          <w:szCs w:val="24"/>
          <w:lang w:eastAsia="en-GB"/>
        </w:rPr>
        <w:t>friction</w:t>
      </w:r>
      <w:r w:rsidRPr="001A378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as part of our Forces topic. Start by watching the BBC </w:t>
      </w:r>
      <w:proofErr w:type="spellStart"/>
      <w:r w:rsidRPr="001A3788">
        <w:rPr>
          <w:rFonts w:eastAsia="Times New Roman" w:cstheme="minorHAnsi"/>
          <w:color w:val="000000"/>
          <w:sz w:val="24"/>
          <w:szCs w:val="24"/>
          <w:lang w:eastAsia="en-GB"/>
        </w:rPr>
        <w:t>Bitesize</w:t>
      </w:r>
      <w:proofErr w:type="spellEnd"/>
      <w:r w:rsidRPr="001A378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video at </w:t>
      </w:r>
      <w:hyperlink r:id="rId7" w:history="1">
        <w:r w:rsidRPr="001A3788">
          <w:rPr>
            <w:rStyle w:val="Hyperlink"/>
            <w:sz w:val="24"/>
            <w:szCs w:val="24"/>
          </w:rPr>
          <w:t>https://www.bbc.co.uk/bitesize/topics/zsxxsbk/articles/zxqrdxs</w:t>
        </w:r>
      </w:hyperlink>
      <w:r w:rsidRPr="001A3788">
        <w:rPr>
          <w:sz w:val="24"/>
          <w:szCs w:val="24"/>
        </w:rPr>
        <w:t xml:space="preserve"> and reading the text below the video. </w:t>
      </w:r>
      <w:r w:rsidR="001A3788" w:rsidRPr="001A3788">
        <w:rPr>
          <w:sz w:val="24"/>
          <w:szCs w:val="24"/>
        </w:rPr>
        <w:t>Then complete the Friction quiz on the Year 5 Home Learning webpage</w:t>
      </w:r>
      <w:r w:rsidR="001A3788">
        <w:rPr>
          <w:sz w:val="24"/>
          <w:szCs w:val="24"/>
        </w:rPr>
        <w:t xml:space="preserve"> to </w:t>
      </w:r>
      <w:r w:rsidR="008E6CFB">
        <w:rPr>
          <w:sz w:val="24"/>
          <w:szCs w:val="24"/>
        </w:rPr>
        <w:t>check</w:t>
      </w:r>
      <w:r w:rsidR="001A3788">
        <w:rPr>
          <w:sz w:val="24"/>
          <w:szCs w:val="24"/>
        </w:rPr>
        <w:t xml:space="preserve"> your understanding</w:t>
      </w:r>
      <w:r w:rsidR="001A3788" w:rsidRPr="001A3788">
        <w:rPr>
          <w:sz w:val="24"/>
          <w:szCs w:val="24"/>
        </w:rPr>
        <w:t>. You can either send your completed quiz form to me to be marked or you</w:t>
      </w:r>
      <w:r w:rsidR="001A3788">
        <w:rPr>
          <w:sz w:val="24"/>
          <w:szCs w:val="24"/>
        </w:rPr>
        <w:t xml:space="preserve"> can mark it yourself from the A</w:t>
      </w:r>
      <w:r w:rsidR="001A3788" w:rsidRPr="001A3788">
        <w:rPr>
          <w:sz w:val="24"/>
          <w:szCs w:val="24"/>
        </w:rPr>
        <w:t>nswer sheet. This is also on the Year 5 Learning from Home page.</w:t>
      </w:r>
      <w:r w:rsidR="00CE6D81">
        <w:rPr>
          <w:sz w:val="24"/>
          <w:szCs w:val="24"/>
        </w:rPr>
        <w:t xml:space="preserve"> In addition, I have also set a revision activity all about</w:t>
      </w:r>
      <w:bookmarkStart w:id="0" w:name="_GoBack"/>
      <w:bookmarkEnd w:id="0"/>
      <w:r w:rsidR="00CE6D81">
        <w:rPr>
          <w:sz w:val="24"/>
          <w:szCs w:val="24"/>
        </w:rPr>
        <w:t xml:space="preserve"> the reproductive parts of a plant.</w:t>
      </w:r>
    </w:p>
    <w:p w:rsidR="00602D1F" w:rsidRPr="001A3788" w:rsidRDefault="00602D1F" w:rsidP="006F50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C17922" w:rsidRPr="001A3788" w:rsidRDefault="00F86AA4" w:rsidP="006F5079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1A378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If you have any problems with your learning or just want to get in touch, you can email me at </w:t>
      </w:r>
      <w:hyperlink r:id="rId8" w:history="1">
        <w:r w:rsidRPr="001A3788">
          <w:rPr>
            <w:rStyle w:val="Hyperlink"/>
            <w:rFonts w:eastAsia="Times New Roman" w:cstheme="minorHAnsi"/>
            <w:sz w:val="24"/>
            <w:szCs w:val="24"/>
            <w:lang w:eastAsia="en-GB"/>
          </w:rPr>
          <w:t>schoolclosure@hstb.co.uk</w:t>
        </w:r>
      </w:hyperlink>
      <w:r w:rsidRPr="001A378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or post on our Purple Mash 5F blog. Some of you have my school email address so you can also email me direct on that.</w:t>
      </w:r>
      <w:r w:rsidR="001A378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I’</w:t>
      </w:r>
      <w:r w:rsidR="008E6CFB">
        <w:rPr>
          <w:rFonts w:eastAsia="Times New Roman" w:cstheme="minorHAnsi"/>
          <w:color w:val="000000"/>
          <w:sz w:val="24"/>
          <w:szCs w:val="24"/>
          <w:lang w:eastAsia="en-GB"/>
        </w:rPr>
        <w:t>d be very happy to hear from you!</w:t>
      </w:r>
    </w:p>
    <w:p w:rsidR="00C17922" w:rsidRPr="001A3788" w:rsidRDefault="00C17922" w:rsidP="006F50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376C72" w:rsidRPr="001A3788" w:rsidRDefault="009A0A76" w:rsidP="006F50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A3788">
        <w:rPr>
          <w:rFonts w:eastAsia="Times New Roman" w:cstheme="minorHAnsi"/>
          <w:color w:val="000000"/>
          <w:sz w:val="24"/>
          <w:szCs w:val="24"/>
          <w:lang w:eastAsia="en-GB"/>
        </w:rPr>
        <w:t>Best wishes everyone</w:t>
      </w:r>
      <w:r w:rsidR="001A378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keep yourselves safe</w:t>
      </w:r>
      <w:r w:rsidR="0017298C">
        <w:rPr>
          <w:rFonts w:eastAsia="Times New Roman" w:cstheme="minorHAnsi"/>
          <w:color w:val="000000"/>
          <w:sz w:val="24"/>
          <w:szCs w:val="24"/>
          <w:lang w:eastAsia="en-GB"/>
        </w:rPr>
        <w:t>,</w:t>
      </w:r>
    </w:p>
    <w:p w:rsidR="00F86AA4" w:rsidRPr="001A3788" w:rsidRDefault="00F86AA4" w:rsidP="006F50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C40EA4" w:rsidRPr="001A3788" w:rsidRDefault="00C40EA4" w:rsidP="006F5079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1A3788">
        <w:rPr>
          <w:rFonts w:eastAsia="Times New Roman" w:cstheme="minorHAnsi"/>
          <w:color w:val="000000"/>
          <w:sz w:val="24"/>
          <w:szCs w:val="24"/>
          <w:lang w:eastAsia="en-GB"/>
        </w:rPr>
        <w:t>Ms Fernandez</w:t>
      </w:r>
    </w:p>
    <w:sectPr w:rsidR="00C40EA4" w:rsidRPr="001A3788" w:rsidSect="004B45EA">
      <w:pgSz w:w="11906" w:h="16838"/>
      <w:pgMar w:top="1304" w:right="96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561"/>
    <w:multiLevelType w:val="hybridMultilevel"/>
    <w:tmpl w:val="35D4841E"/>
    <w:lvl w:ilvl="0" w:tplc="D64498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0EC8"/>
    <w:multiLevelType w:val="hybridMultilevel"/>
    <w:tmpl w:val="6C626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646"/>
    <w:multiLevelType w:val="hybridMultilevel"/>
    <w:tmpl w:val="84088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91624"/>
    <w:multiLevelType w:val="hybridMultilevel"/>
    <w:tmpl w:val="792ABD74"/>
    <w:lvl w:ilvl="0" w:tplc="1DD264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179C3"/>
    <w:multiLevelType w:val="hybridMultilevel"/>
    <w:tmpl w:val="C23C343E"/>
    <w:lvl w:ilvl="0" w:tplc="383A8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30559"/>
    <w:multiLevelType w:val="hybridMultilevel"/>
    <w:tmpl w:val="C590A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972F6"/>
    <w:multiLevelType w:val="hybridMultilevel"/>
    <w:tmpl w:val="EC787726"/>
    <w:lvl w:ilvl="0" w:tplc="0B7860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A4"/>
    <w:rsid w:val="00000535"/>
    <w:rsid w:val="00003D98"/>
    <w:rsid w:val="000A1B93"/>
    <w:rsid w:val="000B17AC"/>
    <w:rsid w:val="00140399"/>
    <w:rsid w:val="00166321"/>
    <w:rsid w:val="0017298C"/>
    <w:rsid w:val="00191CE4"/>
    <w:rsid w:val="001A3788"/>
    <w:rsid w:val="001D499C"/>
    <w:rsid w:val="002308A3"/>
    <w:rsid w:val="00235347"/>
    <w:rsid w:val="00376C72"/>
    <w:rsid w:val="00383E7E"/>
    <w:rsid w:val="003A194C"/>
    <w:rsid w:val="00417E28"/>
    <w:rsid w:val="00480D46"/>
    <w:rsid w:val="004A6B63"/>
    <w:rsid w:val="004B45EA"/>
    <w:rsid w:val="004D790C"/>
    <w:rsid w:val="005361E9"/>
    <w:rsid w:val="00585592"/>
    <w:rsid w:val="00602D1F"/>
    <w:rsid w:val="006555B5"/>
    <w:rsid w:val="0066266A"/>
    <w:rsid w:val="006F5079"/>
    <w:rsid w:val="007164DB"/>
    <w:rsid w:val="0074470D"/>
    <w:rsid w:val="007626B9"/>
    <w:rsid w:val="00826D1B"/>
    <w:rsid w:val="008513E3"/>
    <w:rsid w:val="00853731"/>
    <w:rsid w:val="00854B3D"/>
    <w:rsid w:val="0087132E"/>
    <w:rsid w:val="00873211"/>
    <w:rsid w:val="0087339D"/>
    <w:rsid w:val="00876A94"/>
    <w:rsid w:val="00887FAC"/>
    <w:rsid w:val="008E1B65"/>
    <w:rsid w:val="008E6CFB"/>
    <w:rsid w:val="0091348B"/>
    <w:rsid w:val="0093303E"/>
    <w:rsid w:val="00956DEC"/>
    <w:rsid w:val="009A0A76"/>
    <w:rsid w:val="009A78E8"/>
    <w:rsid w:val="009D2B89"/>
    <w:rsid w:val="00A27966"/>
    <w:rsid w:val="00A8476C"/>
    <w:rsid w:val="00AC6176"/>
    <w:rsid w:val="00AE3541"/>
    <w:rsid w:val="00B05D1C"/>
    <w:rsid w:val="00B35AC5"/>
    <w:rsid w:val="00B50A9F"/>
    <w:rsid w:val="00BA2857"/>
    <w:rsid w:val="00BC188D"/>
    <w:rsid w:val="00BE6FCC"/>
    <w:rsid w:val="00C02F43"/>
    <w:rsid w:val="00C14D1F"/>
    <w:rsid w:val="00C17922"/>
    <w:rsid w:val="00C31F2F"/>
    <w:rsid w:val="00C40EA4"/>
    <w:rsid w:val="00C47ACA"/>
    <w:rsid w:val="00C53E58"/>
    <w:rsid w:val="00C57F52"/>
    <w:rsid w:val="00CE6D81"/>
    <w:rsid w:val="00D26FBA"/>
    <w:rsid w:val="00D819A6"/>
    <w:rsid w:val="00DE25E9"/>
    <w:rsid w:val="00E4214B"/>
    <w:rsid w:val="00E54BB9"/>
    <w:rsid w:val="00E7364D"/>
    <w:rsid w:val="00E744CC"/>
    <w:rsid w:val="00E8344E"/>
    <w:rsid w:val="00EA509D"/>
    <w:rsid w:val="00EE5A21"/>
    <w:rsid w:val="00F10011"/>
    <w:rsid w:val="00F25D1B"/>
    <w:rsid w:val="00F556F4"/>
    <w:rsid w:val="00F86AA4"/>
    <w:rsid w:val="00FC6526"/>
    <w:rsid w:val="00FD431F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3A21"/>
  <w15:chartTrackingRefBased/>
  <w15:docId w15:val="{16C1CABA-9D61-44D6-B3C7-C01167B5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40E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5AC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5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closure@hstb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sxxsbk/articles/zxqrdx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national.academy/online-classroom/year-5" TargetMode="External"/><Relationship Id="rId5" Type="http://schemas.openxmlformats.org/officeDocument/2006/relationships/hyperlink" Target="https://whiterosemaths.com/homelearning/year-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Heaton St Barnabas C of E (VA) Primary School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Fernandez</dc:creator>
  <cp:keywords/>
  <dc:description/>
  <cp:lastModifiedBy>Paula Fernandez</cp:lastModifiedBy>
  <cp:revision>12</cp:revision>
  <dcterms:created xsi:type="dcterms:W3CDTF">2020-05-31T10:52:00Z</dcterms:created>
  <dcterms:modified xsi:type="dcterms:W3CDTF">2020-05-31T20:30:00Z</dcterms:modified>
</cp:coreProperties>
</file>