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3EE" w:rsidRDefault="003E23EE">
      <w:r>
        <w:t>Thursday 8</w:t>
      </w:r>
      <w:r w:rsidRPr="003E23EE">
        <w:rPr>
          <w:vertAlign w:val="superscript"/>
        </w:rPr>
        <w:t>th</w:t>
      </w:r>
      <w:r>
        <w:t xml:space="preserve"> July 2021</w:t>
      </w:r>
      <w:r>
        <w:tab/>
      </w:r>
      <w:r>
        <w:tab/>
        <w:t>CORRECT THE ERRORS (apostrophe focus)</w:t>
      </w:r>
    </w:p>
    <w:p w:rsidR="00460122" w:rsidRPr="003E23EE" w:rsidRDefault="00B71AB8">
      <w:pPr>
        <w:rPr>
          <w:b/>
          <w:color w:val="0070C0"/>
        </w:rPr>
      </w:pPr>
      <w:r w:rsidRPr="003E23EE">
        <w:rPr>
          <w:b/>
          <w:color w:val="0070C0"/>
        </w:rPr>
        <w:t xml:space="preserve">Blue Challenge: Correct the errors and write the sentence again. </w:t>
      </w:r>
    </w:p>
    <w:p w:rsidR="00B71AB8" w:rsidRDefault="00B71AB8" w:rsidP="00B71AB8">
      <w:pPr>
        <w:pStyle w:val="ListParagraph"/>
        <w:numPr>
          <w:ilvl w:val="0"/>
          <w:numId w:val="1"/>
        </w:numPr>
      </w:pPr>
      <w:proofErr w:type="gramStart"/>
      <w:r>
        <w:t>who</w:t>
      </w:r>
      <w:proofErr w:type="gramEnd"/>
      <w:r>
        <w:t xml:space="preserve"> took my pencil.</w:t>
      </w:r>
    </w:p>
    <w:p w:rsidR="00B71AB8" w:rsidRDefault="00B71AB8" w:rsidP="00B71AB8">
      <w:pPr>
        <w:pStyle w:val="ListParagraph"/>
        <w:numPr>
          <w:ilvl w:val="0"/>
          <w:numId w:val="1"/>
        </w:numPr>
      </w:pPr>
      <w:r>
        <w:t xml:space="preserve">Then </w:t>
      </w:r>
      <w:proofErr w:type="spellStart"/>
      <w:r>
        <w:t>i</w:t>
      </w:r>
      <w:proofErr w:type="spellEnd"/>
      <w:r>
        <w:t xml:space="preserve"> put up my hand</w:t>
      </w:r>
    </w:p>
    <w:p w:rsidR="00B71AB8" w:rsidRDefault="00B71AB8" w:rsidP="00B71AB8">
      <w:pPr>
        <w:pStyle w:val="ListParagraph"/>
        <w:numPr>
          <w:ilvl w:val="0"/>
          <w:numId w:val="1"/>
        </w:numPr>
      </w:pPr>
      <w:proofErr w:type="spellStart"/>
      <w:proofErr w:type="gramStart"/>
      <w:r>
        <w:t>i</w:t>
      </w:r>
      <w:proofErr w:type="spellEnd"/>
      <w:proofErr w:type="gramEnd"/>
      <w:r>
        <w:t xml:space="preserve"> asked </w:t>
      </w:r>
      <w:proofErr w:type="spellStart"/>
      <w:r>
        <w:t>mrs</w:t>
      </w:r>
      <w:proofErr w:type="spellEnd"/>
      <w:r>
        <w:t xml:space="preserve"> </w:t>
      </w:r>
      <w:proofErr w:type="spellStart"/>
      <w:r>
        <w:t>allan</w:t>
      </w:r>
      <w:proofErr w:type="spellEnd"/>
      <w:r>
        <w:t xml:space="preserve"> if </w:t>
      </w:r>
      <w:proofErr w:type="spellStart"/>
      <w:r>
        <w:t>i</w:t>
      </w:r>
      <w:proofErr w:type="spellEnd"/>
      <w:r>
        <w:t xml:space="preserve"> could go to the toilet. </w:t>
      </w:r>
    </w:p>
    <w:p w:rsidR="00B71AB8" w:rsidRDefault="00B71AB8" w:rsidP="00B71AB8">
      <w:pPr>
        <w:pStyle w:val="ListParagraph"/>
        <w:numPr>
          <w:ilvl w:val="0"/>
          <w:numId w:val="1"/>
        </w:numPr>
      </w:pPr>
      <w:r>
        <w:t xml:space="preserve">please sit down and listen </w:t>
      </w:r>
    </w:p>
    <w:p w:rsidR="00B71AB8" w:rsidRDefault="00B71AB8" w:rsidP="00B71AB8">
      <w:pPr>
        <w:pStyle w:val="ListParagraph"/>
        <w:numPr>
          <w:ilvl w:val="0"/>
          <w:numId w:val="1"/>
        </w:numPr>
      </w:pPr>
      <w:r>
        <w:t>why do you need the toilet again</w:t>
      </w:r>
    </w:p>
    <w:p w:rsidR="00B71AB8" w:rsidRDefault="00B71AB8" w:rsidP="00B71AB8">
      <w:pPr>
        <w:pStyle w:val="ListParagraph"/>
        <w:numPr>
          <w:ilvl w:val="0"/>
          <w:numId w:val="1"/>
        </w:numPr>
      </w:pPr>
      <w:r>
        <w:t>can you please help me miss Britchford asked</w:t>
      </w:r>
    </w:p>
    <w:p w:rsidR="00B71AB8" w:rsidRPr="003E23EE" w:rsidRDefault="00B71AB8" w:rsidP="00B71AB8">
      <w:pPr>
        <w:rPr>
          <w:b/>
          <w:color w:val="FF0000"/>
        </w:rPr>
      </w:pPr>
      <w:r w:rsidRPr="003E23EE">
        <w:rPr>
          <w:b/>
          <w:color w:val="FF0000"/>
        </w:rPr>
        <w:t>Red Challenge:</w:t>
      </w:r>
    </w:p>
    <w:p w:rsidR="00B71AB8" w:rsidRDefault="00B71AB8" w:rsidP="00B71AB8">
      <w:pPr>
        <w:spacing w:after="0" w:line="240" w:lineRule="auto"/>
      </w:pPr>
      <w:r>
        <w:t xml:space="preserve">1. Why </w:t>
      </w:r>
      <w:proofErr w:type="spellStart"/>
      <w:r>
        <w:t>arent</w:t>
      </w:r>
      <w:proofErr w:type="spellEnd"/>
      <w:r>
        <w:t xml:space="preserve"> you wearing </w:t>
      </w:r>
      <w:proofErr w:type="spellStart"/>
      <w:r>
        <w:t>clothe’s</w:t>
      </w:r>
      <w:proofErr w:type="spellEnd"/>
      <w:r>
        <w:t>?</w:t>
      </w:r>
    </w:p>
    <w:p w:rsidR="00B71AB8" w:rsidRDefault="00B71AB8" w:rsidP="00B71AB8">
      <w:pPr>
        <w:spacing w:after="0" w:line="240" w:lineRule="auto"/>
      </w:pPr>
      <w:r>
        <w:t xml:space="preserve">2. The monsters mother had six </w:t>
      </w:r>
      <w:proofErr w:type="gramStart"/>
      <w:r>
        <w:t>toe’s</w:t>
      </w:r>
      <w:proofErr w:type="gramEnd"/>
      <w:r>
        <w:t xml:space="preserve"> and nine finger’s. </w:t>
      </w:r>
    </w:p>
    <w:p w:rsidR="00B71AB8" w:rsidRDefault="00B71AB8" w:rsidP="00B71AB8">
      <w:pPr>
        <w:spacing w:after="0" w:line="240" w:lineRule="auto"/>
      </w:pPr>
      <w:r>
        <w:t xml:space="preserve">3. Who took my </w:t>
      </w:r>
      <w:proofErr w:type="gramStart"/>
      <w:r>
        <w:t>scissor’s</w:t>
      </w:r>
      <w:proofErr w:type="gramEnd"/>
      <w:r>
        <w:t>?</w:t>
      </w:r>
    </w:p>
    <w:p w:rsidR="00B71AB8" w:rsidRDefault="00B71AB8" w:rsidP="00B71AB8">
      <w:pPr>
        <w:spacing w:after="0" w:line="240" w:lineRule="auto"/>
      </w:pPr>
      <w:proofErr w:type="gramStart"/>
      <w:r>
        <w:t xml:space="preserve">4. </w:t>
      </w:r>
      <w:proofErr w:type="spellStart"/>
      <w:r>
        <w:t>Bareerahs</w:t>
      </w:r>
      <w:proofErr w:type="spellEnd"/>
      <w:r>
        <w:t xml:space="preserve"> </w:t>
      </w:r>
      <w:proofErr w:type="spellStart"/>
      <w:r>
        <w:t>sister’s</w:t>
      </w:r>
      <w:proofErr w:type="spellEnd"/>
      <w:proofErr w:type="gramEnd"/>
      <w:r>
        <w:t xml:space="preserve"> are older than her. </w:t>
      </w:r>
    </w:p>
    <w:p w:rsidR="00B71AB8" w:rsidRDefault="00B71AB8" w:rsidP="00B71AB8">
      <w:pPr>
        <w:spacing w:after="0" w:line="240" w:lineRule="auto"/>
      </w:pPr>
      <w:r>
        <w:t xml:space="preserve">5. </w:t>
      </w:r>
      <w:proofErr w:type="spellStart"/>
      <w:r>
        <w:t>Whos</w:t>
      </w:r>
      <w:proofErr w:type="spellEnd"/>
      <w:r>
        <w:t xml:space="preserve"> been to the cinemas recently? </w:t>
      </w:r>
    </w:p>
    <w:p w:rsidR="00B71AB8" w:rsidRDefault="00B71AB8" w:rsidP="00B71AB8">
      <w:pPr>
        <w:spacing w:after="0" w:line="240" w:lineRule="auto"/>
      </w:pPr>
      <w:r>
        <w:t xml:space="preserve">6. </w:t>
      </w:r>
      <w:proofErr w:type="spellStart"/>
      <w:r>
        <w:t>Ronaldos</w:t>
      </w:r>
      <w:proofErr w:type="spellEnd"/>
      <w:r>
        <w:t xml:space="preserve"> one of the best footballer’s alive.</w:t>
      </w:r>
    </w:p>
    <w:p w:rsidR="00B71AB8" w:rsidRDefault="00B71AB8" w:rsidP="00B71AB8">
      <w:pPr>
        <w:spacing w:after="0" w:line="240" w:lineRule="auto"/>
      </w:pPr>
      <w:r>
        <w:t xml:space="preserve">7. She </w:t>
      </w:r>
      <w:proofErr w:type="spellStart"/>
      <w:proofErr w:type="gramStart"/>
      <w:r>
        <w:t>cant</w:t>
      </w:r>
      <w:proofErr w:type="spellEnd"/>
      <w:proofErr w:type="gramEnd"/>
      <w:r>
        <w:t xml:space="preserve"> see her dads car. </w:t>
      </w:r>
    </w:p>
    <w:p w:rsidR="00B71AB8" w:rsidRDefault="00B71AB8" w:rsidP="00B71AB8"/>
    <w:p w:rsidR="00B71AB8" w:rsidRPr="003E23EE" w:rsidRDefault="00B71AB8" w:rsidP="00B71AB8">
      <w:pPr>
        <w:rPr>
          <w:b/>
          <w:color w:val="FFC000" w:themeColor="accent4"/>
        </w:rPr>
      </w:pPr>
      <w:r w:rsidRPr="003E23EE">
        <w:rPr>
          <w:b/>
          <w:color w:val="FFC000" w:themeColor="accent4"/>
        </w:rPr>
        <w:t xml:space="preserve">Yellow Challenge: Sort the words ending with </w:t>
      </w:r>
      <w:proofErr w:type="gramStart"/>
      <w:r w:rsidRPr="003E23EE">
        <w:rPr>
          <w:b/>
          <w:color w:val="FFC000" w:themeColor="accent4"/>
        </w:rPr>
        <w:t>an ‘s’</w:t>
      </w:r>
      <w:proofErr w:type="gramEnd"/>
      <w:r w:rsidRPr="003E23EE">
        <w:rPr>
          <w:b/>
          <w:color w:val="FFC000" w:themeColor="accent4"/>
        </w:rPr>
        <w:t xml:space="preserve"> into: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66"/>
        <w:gridCol w:w="2875"/>
        <w:gridCol w:w="2875"/>
      </w:tblGrid>
      <w:tr w:rsidR="00B71AB8" w:rsidTr="00B71AB8">
        <w:tc>
          <w:tcPr>
            <w:tcW w:w="3266" w:type="dxa"/>
          </w:tcPr>
          <w:p w:rsidR="00B71AB8" w:rsidRDefault="00B71AB8" w:rsidP="00B71AB8">
            <w:r>
              <w:t>possessive apostrophe</w:t>
            </w:r>
          </w:p>
        </w:tc>
        <w:tc>
          <w:tcPr>
            <w:tcW w:w="2875" w:type="dxa"/>
          </w:tcPr>
          <w:p w:rsidR="00B71AB8" w:rsidRDefault="00B71AB8" w:rsidP="00B71AB8">
            <w:r>
              <w:t>omission</w:t>
            </w:r>
          </w:p>
        </w:tc>
        <w:tc>
          <w:tcPr>
            <w:tcW w:w="2875" w:type="dxa"/>
          </w:tcPr>
          <w:p w:rsidR="00B71AB8" w:rsidRDefault="00B71AB8" w:rsidP="00B71AB8">
            <w:r>
              <w:t>plural (no apostrophe</w:t>
            </w:r>
          </w:p>
        </w:tc>
      </w:tr>
      <w:tr w:rsidR="00B71AB8" w:rsidTr="00B71AB8">
        <w:tc>
          <w:tcPr>
            <w:tcW w:w="3266" w:type="dxa"/>
          </w:tcPr>
          <w:p w:rsidR="00B71AB8" w:rsidRDefault="00B71AB8" w:rsidP="00B71AB8">
            <w:r>
              <w:t>monster’s</w:t>
            </w:r>
          </w:p>
          <w:p w:rsidR="00B71AB8" w:rsidRDefault="00B71AB8" w:rsidP="00B71AB8"/>
          <w:p w:rsidR="00B71AB8" w:rsidRDefault="00B71AB8" w:rsidP="00B71AB8"/>
          <w:p w:rsidR="00B71AB8" w:rsidRDefault="00B71AB8" w:rsidP="00B71AB8"/>
          <w:p w:rsidR="00B71AB8" w:rsidRDefault="00B71AB8" w:rsidP="00B71AB8"/>
          <w:p w:rsidR="00B71AB8" w:rsidRDefault="00B71AB8" w:rsidP="00B71AB8"/>
          <w:p w:rsidR="00B71AB8" w:rsidRDefault="00B71AB8" w:rsidP="00B71AB8"/>
          <w:p w:rsidR="00B71AB8" w:rsidRDefault="00B71AB8" w:rsidP="00B71AB8"/>
          <w:p w:rsidR="00B71AB8" w:rsidRDefault="00B71AB8" w:rsidP="00B71AB8"/>
          <w:p w:rsidR="00B71AB8" w:rsidRDefault="00B71AB8" w:rsidP="00B71AB8"/>
          <w:p w:rsidR="00B71AB8" w:rsidRDefault="00B71AB8" w:rsidP="00B71AB8"/>
        </w:tc>
        <w:tc>
          <w:tcPr>
            <w:tcW w:w="2875" w:type="dxa"/>
          </w:tcPr>
          <w:p w:rsidR="00B71AB8" w:rsidRDefault="00B71AB8" w:rsidP="00B71AB8">
            <w:r>
              <w:t>aren’t</w:t>
            </w:r>
          </w:p>
        </w:tc>
        <w:tc>
          <w:tcPr>
            <w:tcW w:w="2875" w:type="dxa"/>
          </w:tcPr>
          <w:p w:rsidR="00B71AB8" w:rsidRDefault="00B71AB8" w:rsidP="00B71AB8">
            <w:r>
              <w:t>clothes</w:t>
            </w:r>
          </w:p>
        </w:tc>
      </w:tr>
    </w:tbl>
    <w:p w:rsidR="00B71AB8" w:rsidRDefault="00B71AB8" w:rsidP="00B71AB8"/>
    <w:p w:rsidR="00B71AB8" w:rsidRDefault="00B71AB8" w:rsidP="00B71AB8">
      <w:r w:rsidRPr="003E23EE">
        <w:rPr>
          <w:b/>
          <w:color w:val="00B050"/>
        </w:rPr>
        <w:t>Green challenge</w:t>
      </w:r>
      <w:r>
        <w:t>: Try writing sentence</w:t>
      </w:r>
      <w:r w:rsidR="003E23EE">
        <w:t>s</w:t>
      </w:r>
      <w:r>
        <w:t xml:space="preserve"> with </w:t>
      </w:r>
      <w:r w:rsidRPr="003E23EE">
        <w:t xml:space="preserve">one </w:t>
      </w:r>
      <w:r w:rsidRPr="00B71AB8">
        <w:rPr>
          <w:color w:val="FF0000"/>
        </w:rPr>
        <w:t>possessive apostrophe</w:t>
      </w:r>
      <w:r>
        <w:t xml:space="preserve">, one </w:t>
      </w:r>
      <w:r w:rsidRPr="003E23EE">
        <w:rPr>
          <w:color w:val="0070C0"/>
        </w:rPr>
        <w:t xml:space="preserve">omission apostrophe </w:t>
      </w:r>
      <w:r>
        <w:t xml:space="preserve">and one </w:t>
      </w:r>
      <w:r w:rsidRPr="003E23EE">
        <w:rPr>
          <w:color w:val="00B050"/>
        </w:rPr>
        <w:t xml:space="preserve">plural noun </w:t>
      </w:r>
      <w:proofErr w:type="gramStart"/>
      <w:r w:rsidRPr="003E23EE">
        <w:rPr>
          <w:color w:val="00B050"/>
        </w:rPr>
        <w:t>with ‘s’</w:t>
      </w:r>
      <w:proofErr w:type="gramEnd"/>
      <w:r>
        <w:t xml:space="preserve">. </w:t>
      </w:r>
    </w:p>
    <w:p w:rsidR="00B71AB8" w:rsidRDefault="00B71AB8" w:rsidP="00B71AB8">
      <w:r>
        <w:t>E.g. Mrs Smit</w:t>
      </w:r>
      <w:r w:rsidRPr="003E23EE">
        <w:rPr>
          <w:color w:val="FF0000"/>
        </w:rPr>
        <w:t>h’s</w:t>
      </w:r>
      <w:r>
        <w:t xml:space="preserve"> </w:t>
      </w:r>
      <w:r w:rsidRPr="003E23EE">
        <w:rPr>
          <w:color w:val="00B050"/>
        </w:rPr>
        <w:t xml:space="preserve">sons </w:t>
      </w:r>
      <w:r w:rsidRPr="003E23EE">
        <w:rPr>
          <w:color w:val="0070C0"/>
        </w:rPr>
        <w:t>don’t</w:t>
      </w:r>
      <w:r>
        <w:t xml:space="preserve"> eat pizza. </w:t>
      </w:r>
      <w:bookmarkStart w:id="0" w:name="_GoBack"/>
      <w:bookmarkEnd w:id="0"/>
    </w:p>
    <w:sectPr w:rsidR="00B71AB8" w:rsidSect="003E23EE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6505E"/>
    <w:multiLevelType w:val="hybridMultilevel"/>
    <w:tmpl w:val="F3386D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AB8"/>
    <w:rsid w:val="003E23EE"/>
    <w:rsid w:val="00460122"/>
    <w:rsid w:val="00B71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1F761"/>
  <w15:chartTrackingRefBased/>
  <w15:docId w15:val="{09617DA2-B774-4D91-95D5-E1D6C4EBB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1AB8"/>
    <w:pPr>
      <w:ind w:left="720"/>
      <w:contextualSpacing/>
    </w:pPr>
  </w:style>
  <w:style w:type="table" w:styleId="TableGrid">
    <w:name w:val="Table Grid"/>
    <w:basedOn w:val="TableNormal"/>
    <w:uiPriority w:val="39"/>
    <w:rsid w:val="00B71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HSTB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Britchford</dc:creator>
  <cp:keywords/>
  <dc:description/>
  <cp:lastModifiedBy>Laura Britchford</cp:lastModifiedBy>
  <cp:revision>1</cp:revision>
  <dcterms:created xsi:type="dcterms:W3CDTF">2021-07-07T09:50:00Z</dcterms:created>
  <dcterms:modified xsi:type="dcterms:W3CDTF">2021-07-07T10:02:00Z</dcterms:modified>
</cp:coreProperties>
</file>